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624AD" w14:textId="77777777" w:rsidR="00BE630B" w:rsidRPr="00BE630B" w:rsidRDefault="00BE630B" w:rsidP="00BE63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E630B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принятии акта </w:t>
      </w:r>
    </w:p>
    <w:p w14:paraId="2042C1C4" w14:textId="755AD9B4" w:rsidR="00BE630B" w:rsidRPr="00BE630B" w:rsidRDefault="00BE630B" w:rsidP="00BE63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30B">
        <w:rPr>
          <w:rFonts w:ascii="Times New Roman" w:hAnsi="Times New Roman" w:cs="Times New Roman"/>
          <w:b/>
          <w:bCs/>
          <w:sz w:val="28"/>
          <w:szCs w:val="28"/>
        </w:rPr>
        <w:t>об утверждении результатов определения кадастровой стоимости</w:t>
      </w:r>
    </w:p>
    <w:p w14:paraId="395ECE38" w14:textId="77777777" w:rsidR="00BE630B" w:rsidRPr="00BE630B" w:rsidRDefault="00BE630B" w:rsidP="00BE63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EEB05" w14:textId="77777777" w:rsidR="00DC6CD4" w:rsidRPr="00DC6CD4" w:rsidRDefault="00DC6CD4" w:rsidP="00DC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В соответствии с Федеральным  законом от  03.07.2016 г. № 237-ФЗ «О государственной кадастровой оценке» распоряжением Министерства имущественных отношений Мурманской области от 05.11.2020 № 1141 утверждены результаты определения государственной кадастровой стоимости земельных участков в составе категории «Земли лесного фонда» содержащиеся в Отчете № 2020-51/и от 07.10.2020 об итогах государственной кадастровой оценки земельных участков в составе категории «Земли лесного фонда» по состоянию на 01.01.2020.</w:t>
      </w:r>
    </w:p>
    <w:p w14:paraId="691AE0AD" w14:textId="77777777" w:rsidR="00DC6CD4" w:rsidRPr="00DC6CD4" w:rsidRDefault="00DC6CD4" w:rsidP="00DC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Результаты определения государственной кадастровой стоимости земельных участков в составе категории «Земли лесного фонда» размещены на официальных сайтах:</w:t>
      </w:r>
    </w:p>
    <w:p w14:paraId="1E6F25F5" w14:textId="77777777" w:rsidR="00DC6CD4" w:rsidRDefault="00DC6CD4" w:rsidP="00DC6CD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Министерства имущественных отношений Мурманской области: https://property.gov-murman.ru/ → раздел  «Направления деятельности» → раздел Государственная кадастровая оценка» → подраздел «Акты в сфере государственной кадастровой оценки»;</w:t>
      </w:r>
    </w:p>
    <w:p w14:paraId="427A69E7" w14:textId="77777777" w:rsidR="00DC6CD4" w:rsidRDefault="00DC6CD4" w:rsidP="00DC6CD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ГОБУ «Имущественная казна Мурманской области»: http://ikmo51.ru/ → раздел «Кадастровая оценка» → подраздел «Отчеты об итогах государственной кадастровой оценки»;</w:t>
      </w:r>
    </w:p>
    <w:p w14:paraId="290B15FF" w14:textId="260FAD5C" w:rsidR="00DC6CD4" w:rsidRPr="00DC6CD4" w:rsidRDefault="00DC6CD4" w:rsidP="00DC6CD4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 xml:space="preserve">Федеральной службы государственной регистрации, кадастра и картографии в фонде данных государственной кадастровой оценки  https://rosreestr.ru/wps/portal/cc_ib_svedFDGKO. </w:t>
      </w:r>
    </w:p>
    <w:p w14:paraId="244BE67A" w14:textId="48449911" w:rsidR="00DC6CD4" w:rsidRPr="00DC6CD4" w:rsidRDefault="00DC6CD4" w:rsidP="00DC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Обращения об исправлении ошибок, допущенных при определении кадастровой стоимости, рассматривает ГОБУ «Имущественная казна Мурманской области».</w:t>
      </w:r>
    </w:p>
    <w:p w14:paraId="0ED59F3B" w14:textId="44F91ED6" w:rsidR="00DC6CD4" w:rsidRPr="00DC6CD4" w:rsidRDefault="00DC6CD4" w:rsidP="00DC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С обращением об исправлении технических и (или) методологических ошибок, допущенных при определении кадастровой стоимости, в бюджетное учреждение вправе обратиться юридические лица и физические лица,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14:paraId="344A43CC" w14:textId="77777777" w:rsidR="00DC6CD4" w:rsidRPr="00DC6CD4" w:rsidRDefault="00DC6CD4" w:rsidP="00DC6C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Обращения об исправлении технических и (или) методологических ошибок, допущенных при определении кадастровой стоимости, подаются:</w:t>
      </w:r>
    </w:p>
    <w:p w14:paraId="2017A6C7" w14:textId="77777777" w:rsidR="00DC6CD4" w:rsidRPr="00DC6CD4" w:rsidRDefault="00DC6CD4" w:rsidP="00DC6CD4">
      <w:pPr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 xml:space="preserve">•    почтовым отправлением в ГОБУ «Имущественная казна Мурманской области» по адресу: 183038, г. Мурманск, ул. Карла Маркса, д. 18, </w:t>
      </w:r>
      <w:proofErr w:type="spellStart"/>
      <w:r w:rsidRPr="00DC6CD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6CD4">
        <w:rPr>
          <w:rFonts w:ascii="Times New Roman" w:hAnsi="Times New Roman" w:cs="Times New Roman"/>
          <w:sz w:val="28"/>
          <w:szCs w:val="28"/>
        </w:rPr>
        <w:t>. 102;</w:t>
      </w:r>
    </w:p>
    <w:p w14:paraId="4665E693" w14:textId="77777777" w:rsidR="00DC6CD4" w:rsidRPr="00DC6CD4" w:rsidRDefault="00DC6CD4" w:rsidP="00DC6CD4">
      <w:pPr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lastRenderedPageBreak/>
        <w:t xml:space="preserve">•    непосредственно при личном обращении в ГОБУ «Имущественная казна Мурманской области» по адресу: г. Мурманск, ул. Карла Маркса, д. 18, </w:t>
      </w:r>
      <w:proofErr w:type="spellStart"/>
      <w:r w:rsidRPr="00DC6CD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C6CD4">
        <w:rPr>
          <w:rFonts w:ascii="Times New Roman" w:hAnsi="Times New Roman" w:cs="Times New Roman"/>
          <w:sz w:val="28"/>
          <w:szCs w:val="28"/>
        </w:rPr>
        <w:t>. 100, (время приема: пн.-чт. с 9:00 до 17:15, пт. с 9:00 до 17:00, перерыв на обед 13:00-14:00);</w:t>
      </w:r>
    </w:p>
    <w:p w14:paraId="4E4B7DC7" w14:textId="77777777" w:rsidR="00DC6CD4" w:rsidRPr="00DC6CD4" w:rsidRDefault="00DC6CD4" w:rsidP="00DC6CD4">
      <w:pPr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•    на электронную почту ГОБУ «Имущественная казна Мурманской области»: gko@ikmo51.ru;</w:t>
      </w:r>
    </w:p>
    <w:p w14:paraId="4125161B" w14:textId="77777777" w:rsidR="00DC6CD4" w:rsidRPr="00DC6CD4" w:rsidRDefault="00DC6CD4" w:rsidP="00DC6CD4">
      <w:pPr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•     через многофункциональный центр предоставления государственных и муниципальных услуг.</w:t>
      </w:r>
    </w:p>
    <w:p w14:paraId="46CDE958" w14:textId="77777777" w:rsidR="00DC6CD4" w:rsidRPr="00DC6CD4" w:rsidRDefault="00DC6CD4" w:rsidP="00304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 xml:space="preserve">Днем подачи обращения об исправлении технической и (или) методологической ошибок, допущенных при определении кадастровой стоимости, считается день его представления в бюджетное учреждение,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 </w:t>
      </w:r>
    </w:p>
    <w:p w14:paraId="647D9F25" w14:textId="77777777" w:rsidR="00DC6CD4" w:rsidRPr="00DC6CD4" w:rsidRDefault="00DC6CD4" w:rsidP="003049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К обращению об исправлении технической и (или) методологической ошибок, допущенных при определении кадастровой стоимости, прилагаются:</w:t>
      </w:r>
    </w:p>
    <w:p w14:paraId="424F47E6" w14:textId="77777777" w:rsidR="00DC6CD4" w:rsidRPr="00DC6CD4" w:rsidRDefault="00DC6CD4" w:rsidP="00DC6CD4">
      <w:pPr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- документы, подтверждающие наличие технической и (или) методологической ошибок, допущенных при определении кадастровой стоимости,</w:t>
      </w:r>
    </w:p>
    <w:p w14:paraId="1753CBBC" w14:textId="76862D40" w:rsidR="00882DA6" w:rsidRPr="00DC6CD4" w:rsidRDefault="00DC6CD4" w:rsidP="00DC6CD4">
      <w:pPr>
        <w:jc w:val="both"/>
        <w:rPr>
          <w:rFonts w:ascii="Times New Roman" w:hAnsi="Times New Roman" w:cs="Times New Roman"/>
          <w:sz w:val="28"/>
          <w:szCs w:val="28"/>
        </w:rPr>
      </w:pPr>
      <w:r w:rsidRPr="00DC6CD4">
        <w:rPr>
          <w:rFonts w:ascii="Times New Roman" w:hAnsi="Times New Roman" w:cs="Times New Roman"/>
          <w:sz w:val="28"/>
          <w:szCs w:val="28"/>
        </w:rPr>
        <w:t>- декларация о характеристиках объекта недвижимости.</w:t>
      </w:r>
    </w:p>
    <w:sectPr w:rsidR="00882DA6" w:rsidRPr="00DC6CD4" w:rsidSect="0031450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11685"/>
    <w:multiLevelType w:val="hybridMultilevel"/>
    <w:tmpl w:val="1EA400C6"/>
    <w:lvl w:ilvl="0" w:tplc="5506220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D4"/>
    <w:rsid w:val="00304966"/>
    <w:rsid w:val="00314507"/>
    <w:rsid w:val="00525821"/>
    <w:rsid w:val="00733109"/>
    <w:rsid w:val="007C26FC"/>
    <w:rsid w:val="008006C6"/>
    <w:rsid w:val="00882DA6"/>
    <w:rsid w:val="008965E6"/>
    <w:rsid w:val="009F1EA3"/>
    <w:rsid w:val="00BE630B"/>
    <w:rsid w:val="00DC6CD4"/>
    <w:rsid w:val="00E0088C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33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D4"/>
    <w:pPr>
      <w:ind w:left="720"/>
      <w:contextualSpacing/>
    </w:pPr>
  </w:style>
  <w:style w:type="paragraph" w:styleId="2">
    <w:name w:val="Body Text 2"/>
    <w:basedOn w:val="a"/>
    <w:link w:val="20"/>
    <w:unhideWhenUsed/>
    <w:rsid w:val="003145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14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_"/>
    <w:link w:val="1"/>
    <w:rsid w:val="0031450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14507"/>
    <w:pPr>
      <w:widowControl w:val="0"/>
      <w:shd w:val="clear" w:color="auto" w:fill="FFFFFF"/>
      <w:spacing w:before="300" w:after="660" w:line="0" w:lineRule="atLeast"/>
      <w:jc w:val="both"/>
    </w:pPr>
    <w:rPr>
      <w:sz w:val="28"/>
      <w:szCs w:val="28"/>
      <w:shd w:val="clear" w:color="auto" w:fill="FFFFFF"/>
    </w:rPr>
  </w:style>
  <w:style w:type="paragraph" w:customStyle="1" w:styleId="ConsPlusNormal">
    <w:name w:val="ConsPlusNormal"/>
    <w:rsid w:val="0031450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145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D4"/>
    <w:pPr>
      <w:ind w:left="720"/>
      <w:contextualSpacing/>
    </w:pPr>
  </w:style>
  <w:style w:type="paragraph" w:styleId="2">
    <w:name w:val="Body Text 2"/>
    <w:basedOn w:val="a"/>
    <w:link w:val="20"/>
    <w:unhideWhenUsed/>
    <w:rsid w:val="003145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145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_"/>
    <w:link w:val="1"/>
    <w:rsid w:val="0031450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314507"/>
    <w:pPr>
      <w:widowControl w:val="0"/>
      <w:shd w:val="clear" w:color="auto" w:fill="FFFFFF"/>
      <w:spacing w:before="300" w:after="660" w:line="0" w:lineRule="atLeast"/>
      <w:jc w:val="both"/>
    </w:pPr>
    <w:rPr>
      <w:sz w:val="28"/>
      <w:szCs w:val="28"/>
      <w:shd w:val="clear" w:color="auto" w:fill="FFFFFF"/>
    </w:rPr>
  </w:style>
  <w:style w:type="paragraph" w:customStyle="1" w:styleId="ConsPlusNormal">
    <w:name w:val="ConsPlusNormal"/>
    <w:rsid w:val="0031450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314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 Н.А.</dc:creator>
  <cp:keywords/>
  <dc:description/>
  <cp:lastModifiedBy>_Кузнецова Ирина Юрьевна</cp:lastModifiedBy>
  <cp:revision>6</cp:revision>
  <cp:lastPrinted>2020-12-04T08:17:00Z</cp:lastPrinted>
  <dcterms:created xsi:type="dcterms:W3CDTF">2020-11-26T13:46:00Z</dcterms:created>
  <dcterms:modified xsi:type="dcterms:W3CDTF">2020-12-04T12:38:00Z</dcterms:modified>
</cp:coreProperties>
</file>