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143" w:rsidRPr="00977143" w:rsidRDefault="00977143" w:rsidP="0097714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bookmarkEnd w:id="0"/>
      <w:r w:rsidRPr="00977143">
        <w:rPr>
          <w:rFonts w:ascii="Times New Roman" w:hAnsi="Times New Roman" w:cs="Times New Roman"/>
          <w:sz w:val="28"/>
          <w:szCs w:val="28"/>
          <w:u w:val="single"/>
        </w:rPr>
        <w:t>Описание объекта муниципального имущества по адресу</w:t>
      </w:r>
      <w:r w:rsidR="0090025E">
        <w:rPr>
          <w:rFonts w:ascii="Times New Roman" w:hAnsi="Times New Roman" w:cs="Times New Roman"/>
          <w:sz w:val="28"/>
          <w:szCs w:val="28"/>
          <w:u w:val="single"/>
        </w:rPr>
        <w:t>: город Мурманск, пр</w:t>
      </w:r>
      <w:r w:rsidR="00E9324D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90025E">
        <w:rPr>
          <w:rFonts w:ascii="Times New Roman" w:hAnsi="Times New Roman" w:cs="Times New Roman"/>
          <w:sz w:val="28"/>
          <w:szCs w:val="28"/>
          <w:u w:val="single"/>
        </w:rPr>
        <w:t>Ленина</w:t>
      </w:r>
      <w:r w:rsidRPr="00977143">
        <w:rPr>
          <w:rFonts w:ascii="Times New Roman" w:hAnsi="Times New Roman" w:cs="Times New Roman"/>
          <w:sz w:val="28"/>
          <w:szCs w:val="28"/>
          <w:u w:val="single"/>
        </w:rPr>
        <w:t>, дом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C7486">
        <w:rPr>
          <w:rFonts w:ascii="Times New Roman" w:hAnsi="Times New Roman" w:cs="Times New Roman"/>
          <w:sz w:val="28"/>
          <w:szCs w:val="28"/>
          <w:u w:val="single"/>
        </w:rPr>
        <w:t xml:space="preserve"> 53</w:t>
      </w:r>
    </w:p>
    <w:p w:rsidR="00977143" w:rsidRDefault="00977143" w:rsidP="00E76B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имущества: нежилое помещение в жилом доме, </w:t>
      </w:r>
    </w:p>
    <w:p w:rsidR="007C60FD" w:rsidRPr="00885D8C" w:rsidRDefault="007C60FD" w:rsidP="00E76B2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5D8C">
        <w:rPr>
          <w:rFonts w:ascii="Times New Roman" w:hAnsi="Times New Roman" w:cs="Times New Roman"/>
          <w:color w:val="000000" w:themeColor="text1"/>
          <w:sz w:val="28"/>
          <w:szCs w:val="28"/>
        </w:rPr>
        <w:t>подвал/</w:t>
      </w:r>
      <w:r w:rsidR="00885D8C" w:rsidRPr="00885D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2а(3)</w:t>
      </w:r>
      <w:r w:rsidRPr="00885D8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977143" w:rsidRPr="00885D8C" w:rsidRDefault="004A29D9" w:rsidP="00E76B2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5D8C">
        <w:rPr>
          <w:rFonts w:ascii="Times New Roman" w:hAnsi="Times New Roman" w:cs="Times New Roman"/>
          <w:color w:val="000000" w:themeColor="text1"/>
          <w:sz w:val="28"/>
          <w:szCs w:val="28"/>
        </w:rPr>
        <w:t>пл</w:t>
      </w:r>
      <w:r w:rsidR="007C60FD" w:rsidRPr="00885D8C">
        <w:rPr>
          <w:rFonts w:ascii="Times New Roman" w:hAnsi="Times New Roman" w:cs="Times New Roman"/>
          <w:color w:val="000000" w:themeColor="text1"/>
          <w:sz w:val="28"/>
          <w:szCs w:val="28"/>
        </w:rPr>
        <w:t>ощадь 1</w:t>
      </w:r>
      <w:r w:rsidR="00885D8C" w:rsidRPr="00885D8C">
        <w:rPr>
          <w:rFonts w:ascii="Times New Roman" w:hAnsi="Times New Roman" w:cs="Times New Roman"/>
          <w:color w:val="000000" w:themeColor="text1"/>
          <w:sz w:val="28"/>
          <w:szCs w:val="28"/>
        </w:rPr>
        <w:t>06</w:t>
      </w:r>
      <w:r w:rsidR="00E9324D" w:rsidRPr="00885D8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85D8C" w:rsidRPr="00885D8C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E9324D" w:rsidRPr="00885D8C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977143" w:rsidRPr="00885D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77143" w:rsidRPr="00885D8C">
        <w:rPr>
          <w:rFonts w:ascii="Times New Roman" w:hAnsi="Times New Roman" w:cs="Times New Roman"/>
          <w:color w:val="000000" w:themeColor="text1"/>
          <w:sz w:val="28"/>
          <w:szCs w:val="28"/>
        </w:rPr>
        <w:t>кв.м</w:t>
      </w:r>
      <w:proofErr w:type="spellEnd"/>
      <w:r w:rsidR="00E76B2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D1BD8" w:rsidRPr="00885D8C" w:rsidRDefault="00977143" w:rsidP="009771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5D8C">
        <w:rPr>
          <w:rFonts w:ascii="Times New Roman" w:hAnsi="Times New Roman" w:cs="Times New Roman"/>
          <w:color w:val="000000" w:themeColor="text1"/>
          <w:sz w:val="28"/>
          <w:szCs w:val="28"/>
        </w:rPr>
        <w:t>1. Наличие инженерных сетей:</w:t>
      </w:r>
    </w:p>
    <w:p w:rsidR="00977143" w:rsidRPr="00885D8C" w:rsidRDefault="00977143" w:rsidP="00E76B2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5D8C">
        <w:rPr>
          <w:rFonts w:ascii="Times New Roman" w:hAnsi="Times New Roman" w:cs="Times New Roman"/>
          <w:color w:val="000000" w:themeColor="text1"/>
          <w:sz w:val="28"/>
          <w:szCs w:val="28"/>
        </w:rPr>
        <w:t>- Электроэнергия – есть</w:t>
      </w:r>
    </w:p>
    <w:p w:rsidR="00977143" w:rsidRPr="00885D8C" w:rsidRDefault="00977143" w:rsidP="00E76B2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5D8C">
        <w:rPr>
          <w:rFonts w:ascii="Times New Roman" w:hAnsi="Times New Roman" w:cs="Times New Roman"/>
          <w:color w:val="000000" w:themeColor="text1"/>
          <w:sz w:val="28"/>
          <w:szCs w:val="28"/>
        </w:rPr>
        <w:t>- Отопление – есть</w:t>
      </w:r>
    </w:p>
    <w:p w:rsidR="00977143" w:rsidRPr="00885D8C" w:rsidRDefault="007C60FD" w:rsidP="00E76B2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5D8C">
        <w:rPr>
          <w:rFonts w:ascii="Times New Roman" w:hAnsi="Times New Roman" w:cs="Times New Roman"/>
          <w:color w:val="000000" w:themeColor="text1"/>
          <w:sz w:val="28"/>
          <w:szCs w:val="28"/>
        </w:rPr>
        <w:t>- Водоснабжение – есть</w:t>
      </w:r>
    </w:p>
    <w:p w:rsidR="00977143" w:rsidRPr="00885D8C" w:rsidRDefault="007C60FD" w:rsidP="00E76B2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5D8C">
        <w:rPr>
          <w:rFonts w:ascii="Times New Roman" w:hAnsi="Times New Roman" w:cs="Times New Roman"/>
          <w:color w:val="000000" w:themeColor="text1"/>
          <w:sz w:val="28"/>
          <w:szCs w:val="28"/>
        </w:rPr>
        <w:t>- Водоотведение – есть</w:t>
      </w:r>
    </w:p>
    <w:p w:rsidR="00977143" w:rsidRDefault="00977143" w:rsidP="00E76B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Материал постройки – кирпич</w:t>
      </w:r>
    </w:p>
    <w:p w:rsidR="00450235" w:rsidRDefault="00E76B2C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BC334A" wp14:editId="0F0879C0">
            <wp:extent cx="5940425" cy="6589395"/>
            <wp:effectExtent l="0" t="0" r="3175" b="1905"/>
            <wp:docPr id="1" name="Рисунок 1" descr="C:\Users\MarkovIV.KIOAD\Downloads\Ленина 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kovIV.KIOAD\Downloads\Ленина 5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8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43" w:rsidRDefault="00885D8C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6107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57A" w:rsidRDefault="00D76D9D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2075" cy="3879056"/>
            <wp:effectExtent l="0" t="0" r="0" b="7620"/>
            <wp:docPr id="8" name="Рисунок 8" descr="C:\Users\MarkovIV.KIOAD\Desktop\Марков 2023\Зам. начальника отдела\Материалы по презентации\Для презентации\Ленина 53\номер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kovIV.KIOAD\Desktop\Марков 2023\Зам. начальника отдела\Материалы по презентации\Для презентации\Ленина 53\номер дом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313" cy="387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2075" cy="3878571"/>
            <wp:effectExtent l="0" t="0" r="0" b="8255"/>
            <wp:docPr id="9" name="Рисунок 9" descr="C:\Users\MarkovIV.KIOAD\Desktop\Марков 2023\ФОТОГРАФИИ\Ленина, 53\Ленина, 53 11.07.2019\IMG_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kovIV.KIOAD\Desktop\Марков 2023\ФОТОГРАФИИ\Ленина, 53\Ленина, 53 11.07.2019\IMG_4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312" cy="387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C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762"/>
            <wp:effectExtent l="0" t="0" r="3175" b="3175"/>
            <wp:docPr id="16" name="Рисунок 16" descr="C:\Users\MarkovIV.KIOAD\Desktop\Марков 2023\ФОТОГРАФИИ\Ленина, 53\Ленина, 53 11.07.2019\IMG_4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kovIV.KIOAD\Desktop\Марков 2023\ФОТОГРАФИИ\Ленина, 53\Ленина, 53 11.07.2019\IMG_41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C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762"/>
            <wp:effectExtent l="0" t="0" r="3175" b="3175"/>
            <wp:docPr id="11" name="Рисунок 11" descr="C:\Users\MarkovIV.KIOAD\Desktop\Марков 2023\ФОТОГРАФИИ\Ленина, 53\Ленина, 53 11.07.2019\IMG_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kovIV.KIOAD\Desktop\Марков 2023\ФОТОГРАФИИ\Ленина, 53\Ленина, 53 11.07.2019\IMG_41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43" w:rsidRDefault="00700C0A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24225" cy="2492856"/>
            <wp:effectExtent l="0" t="0" r="0" b="3175"/>
            <wp:docPr id="15" name="Рисунок 15" descr="C:\Users\MarkovIV.KIOAD\Desktop\Марков 2023\ФОТОГРАФИИ\Ленина, 53\Ленина, 53 11.07.2019\IMG_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kovIV.KIOAD\Desktop\Марков 2023\ФОТОГРАФИИ\Ленина, 53\Ленина, 53 11.07.2019\IMG_4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928" cy="249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25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FD2B6A" wp14:editId="477761B7">
            <wp:extent cx="3324225" cy="4431115"/>
            <wp:effectExtent l="0" t="0" r="0" b="7620"/>
            <wp:docPr id="5" name="Рисунок 5" descr="C:\Users\BarminaEYu.KIOAD\Desktop\презентация помещений в Перечне\27.11.2023 фото объектов\Ленина 53 (106,1)\2а (3)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minaEYu.KIOAD\Desktop\презентация помещений в Перечне\27.11.2023 фото объектов\Ленина 53 (106,1)\2а (3) -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3" cy="444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25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F7DB89" wp14:editId="77ADD7A8">
            <wp:extent cx="3324225" cy="2492724"/>
            <wp:effectExtent l="0" t="0" r="0" b="3175"/>
            <wp:docPr id="4" name="Рисунок 4" descr="C:\Users\MarkovIV.KIOAD\Desktop\Марков 2023\ФОТОГРАФИИ\Ленина, 53\Ленина, 53 11.07.2019\IMG_4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kovIV.KIOAD\Desktop\Марков 2023\ФОТОГРАФИИ\Ленина, 53\Ленина, 53 11.07.2019\IMG_41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657" cy="249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</w:p>
    <w:p w:rsidR="00153263" w:rsidRDefault="00153263" w:rsidP="0015326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АДМИНИСТРАЦИЯ ГОРОДА МУРМАНСКА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>КОМИТЕТ ИМУЩЕСТВЕННЫХ ОТНОШЕНИЙ ГОРОДА МУРМАНСКА</w:t>
      </w:r>
    </w:p>
    <w:p w:rsidR="00153263" w:rsidRDefault="00153263" w:rsidP="001532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Ы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 И С К А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>из реестра муниципального имущества города Мурманска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787"/>
      </w:tblGrid>
      <w:tr w:rsidR="00153263" w:rsidTr="00153263">
        <w:tc>
          <w:tcPr>
            <w:tcW w:w="5210" w:type="dxa"/>
            <w:hideMark/>
          </w:tcPr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Мурманск</w:t>
            </w:r>
          </w:p>
        </w:tc>
        <w:tc>
          <w:tcPr>
            <w:tcW w:w="5211" w:type="dxa"/>
            <w:hideMark/>
          </w:tcPr>
          <w:p w:rsidR="00153263" w:rsidRDefault="0015326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06.12.2023</w:t>
            </w:r>
          </w:p>
        </w:tc>
      </w:tr>
    </w:tbl>
    <w:p w:rsidR="00153263" w:rsidRDefault="00153263" w:rsidP="00153263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Настоящая выписка содержит сведения из раздела № 1 «Сведения о муниципальном недвижимом имуществе» по состоянию на </w:t>
      </w:r>
      <w:r>
        <w:rPr>
          <w:rFonts w:ascii="Times New Roman" w:hAnsi="Times New Roman" w:cs="Times New Roman"/>
          <w:sz w:val="20"/>
          <w:szCs w:val="20"/>
        </w:rPr>
        <w:t>06.12.2023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672"/>
        <w:gridCol w:w="4109"/>
        <w:gridCol w:w="4682"/>
      </w:tblGrid>
      <w:tr w:rsidR="00153263" w:rsidTr="00153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Тип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категория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объекта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Объект нежилого фонда (нежилые помещения в многоквартирном доме (подвал))</w:t>
            </w:r>
          </w:p>
        </w:tc>
      </w:tr>
      <w:tr w:rsidR="00153263" w:rsidTr="00153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Реестровый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номер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51:О:H-016:053:000-000:000</w:t>
            </w:r>
          </w:p>
        </w:tc>
      </w:tr>
      <w:tr w:rsidR="00153263" w:rsidTr="00153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Наименование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Нежилые помещения в многоквартирном доме</w:t>
            </w:r>
          </w:p>
        </w:tc>
      </w:tr>
      <w:tr w:rsidR="00153263" w:rsidTr="00153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Адрес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местоположение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Мурманск,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пр-кт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Ленина д. 53</w:t>
            </w:r>
          </w:p>
        </w:tc>
      </w:tr>
      <w:tr w:rsidR="00153263" w:rsidTr="00153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Этаж (номер на поэтажном плане)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подвал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/2а (1-24)</w:t>
            </w:r>
          </w:p>
        </w:tc>
      </w:tr>
      <w:tr w:rsidR="00153263" w:rsidTr="00153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площадь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кв.м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718,20</w:t>
            </w:r>
          </w:p>
        </w:tc>
      </w:tr>
      <w:tr w:rsidR="00153263" w:rsidTr="00153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Площадь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подвала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кв.м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718,20</w:t>
            </w:r>
          </w:p>
        </w:tc>
      </w:tr>
      <w:tr w:rsidR="00153263" w:rsidTr="00153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параметры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53263" w:rsidTr="00153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Балансовая стоимость недвижимого имущества,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11 567 114,00</w:t>
            </w:r>
          </w:p>
        </w:tc>
      </w:tr>
      <w:tr w:rsidR="00153263" w:rsidTr="00153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Сумма начисленной амортизации (износ),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0,00</w:t>
            </w:r>
          </w:p>
        </w:tc>
      </w:tr>
      <w:tr w:rsidR="00153263" w:rsidTr="00153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Кадастровый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номер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51:20:0002125:2377</w:t>
            </w:r>
          </w:p>
        </w:tc>
      </w:tr>
      <w:tr w:rsidR="00153263" w:rsidTr="00153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Кадастровая стоимость недвижимого имущества,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12 270 748,64</w:t>
            </w:r>
          </w:p>
        </w:tc>
      </w:tr>
      <w:tr w:rsidR="00153263" w:rsidTr="00153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Собственник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Муниципальное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город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Мурманск</w:t>
            </w:r>
            <w:proofErr w:type="spellEnd"/>
          </w:p>
        </w:tc>
      </w:tr>
      <w:tr w:rsidR="00153263" w:rsidTr="00153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Госрегистрация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права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муниципальной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собственности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гос.регистрации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51-51/001-51/001/002/2015-5695/2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25.09.2015</w:t>
            </w:r>
          </w:p>
        </w:tc>
      </w:tr>
      <w:tr w:rsidR="00153263" w:rsidTr="00153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 возникновения права муниципальной собственности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25.09.2015</w:t>
            </w:r>
          </w:p>
        </w:tc>
      </w:tr>
      <w:tr w:rsidR="00153263" w:rsidTr="00153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Реквизиты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документов оснований возникновения права муниципальной собственности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недвижимое имущество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Приказ Комитета №1938 от 24.12.2015;</w:t>
            </w:r>
          </w:p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Решение Арбитражного суда Мурманской области №А42-5318/2014 от 19.03.2015</w:t>
            </w:r>
          </w:p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Принято от ИП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Осипишен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А.П.</w:t>
            </w:r>
          </w:p>
        </w:tc>
      </w:tr>
      <w:tr w:rsidR="00153263" w:rsidTr="00153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Правообладатель муниципального недвижимого имущества/наличие в составе казны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Казна муниципального образования город Мурманск</w:t>
            </w:r>
          </w:p>
        </w:tc>
      </w:tr>
      <w:tr w:rsidR="00153263" w:rsidTr="00153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Реквизиты документов оснований использования недвижимого имущества правообладателем/наличия в составе казны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Приказ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Комитета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№1938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24.12.2015</w:t>
            </w:r>
          </w:p>
        </w:tc>
      </w:tr>
      <w:tr w:rsidR="00153263" w:rsidTr="00153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Госрегистрация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права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правообладателя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53263" w:rsidTr="00153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Установленные в отношении муниципального недвижимого имущества ограничения (обременения) с указанием основания и даты их возникновения и прекращения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Договор аренды имущества казны №20338 от 18.09.2019, 02.09.2019 - 01.09.2024, на площадь 127.10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</w:p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ИП Балуев Михаил Владимирович</w:t>
            </w:r>
          </w:p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Договор аренды имущества казны №20798 от 27.02.2023, 16.02.2023 - 15.02.2028, на площадь 97.20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</w:p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ИП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Балуев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Михаил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Владимирович</w:t>
            </w:r>
            <w:proofErr w:type="spellEnd"/>
          </w:p>
        </w:tc>
      </w:tr>
      <w:tr w:rsidR="00153263" w:rsidTr="00E76B2C">
        <w:trPr>
          <w:trHeight w:val="17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Примечание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перечне субъектов МСП</w:t>
            </w:r>
          </w:p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Площадь 97,2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пом.2а(2, 15) (Балуев) + площадь 163,5 (4, 5 (пустая))+ 127,1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2а(1,14,16-24 (Балуев) + 106,1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2а(3) (пустая)  = всего 493,9 включен в ПЕРЕЧЕНЬ МУНИЦИПАЛЬНОГО ИМУЩЕСТВА ГОРОДА МУРМАНСКА, ПРЕДНАЗНАЧЕННОГО ДЛЯ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ОКАЗАНИЯ ИМУЩЕСТВЕНН</w:t>
            </w:r>
          </w:p>
          <w:p w:rsidR="00153263" w:rsidRDefault="00153263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E76B2C" w:rsidRPr="00977143" w:rsidRDefault="00E76B2C" w:rsidP="00E76B2C">
      <w:pPr>
        <w:rPr>
          <w:rFonts w:ascii="Times New Roman" w:hAnsi="Times New Roman" w:cs="Times New Roman"/>
          <w:sz w:val="20"/>
          <w:szCs w:val="20"/>
        </w:rPr>
      </w:pPr>
    </w:p>
    <w:sectPr w:rsidR="00E76B2C" w:rsidRPr="00977143" w:rsidSect="00977143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F0F"/>
    <w:rsid w:val="000D1BD8"/>
    <w:rsid w:val="00153263"/>
    <w:rsid w:val="002A1F0F"/>
    <w:rsid w:val="002A5739"/>
    <w:rsid w:val="00331504"/>
    <w:rsid w:val="003C117B"/>
    <w:rsid w:val="00450235"/>
    <w:rsid w:val="004A29D9"/>
    <w:rsid w:val="004C4978"/>
    <w:rsid w:val="004C7486"/>
    <w:rsid w:val="004E2A79"/>
    <w:rsid w:val="006378D2"/>
    <w:rsid w:val="00651D64"/>
    <w:rsid w:val="00700C0A"/>
    <w:rsid w:val="00765D9F"/>
    <w:rsid w:val="007C60FD"/>
    <w:rsid w:val="00885D8C"/>
    <w:rsid w:val="008B68F4"/>
    <w:rsid w:val="0090025E"/>
    <w:rsid w:val="00975284"/>
    <w:rsid w:val="00977143"/>
    <w:rsid w:val="00A1257A"/>
    <w:rsid w:val="00AD54A7"/>
    <w:rsid w:val="00BE57F4"/>
    <w:rsid w:val="00CC12E4"/>
    <w:rsid w:val="00D76D9D"/>
    <w:rsid w:val="00E76B2C"/>
    <w:rsid w:val="00E9324D"/>
    <w:rsid w:val="00F30E75"/>
    <w:rsid w:val="00F66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14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7714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6378D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765D9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14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7714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6378D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765D9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203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_Марков Игорь Васильевич</dc:creator>
  <cp:lastModifiedBy>_Марков Игорь Васильевич</cp:lastModifiedBy>
  <cp:revision>2</cp:revision>
  <dcterms:created xsi:type="dcterms:W3CDTF">2023-12-15T07:30:00Z</dcterms:created>
  <dcterms:modified xsi:type="dcterms:W3CDTF">2023-12-15T07:30:00Z</dcterms:modified>
</cp:coreProperties>
</file>