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77777777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>б утверждении Примерного положения об оплате труда работников муниципальных учреждений, подведомственных комитету имущественных отношений города Мурманска» от 20.06.2013 № 1557</w:t>
      </w:r>
      <w:r w:rsidR="006D38FD" w:rsidRPr="00BB14F1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447F88B1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CC5F39">
        <w:rPr>
          <w:rFonts w:ascii="Times New Roman" w:hAnsi="Times New Roman" w:cs="Times New Roman"/>
          <w:sz w:val="28"/>
          <w:szCs w:val="28"/>
        </w:rPr>
        <w:t>17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CC5F39">
        <w:rPr>
          <w:rFonts w:ascii="Times New Roman" w:hAnsi="Times New Roman" w:cs="Times New Roman"/>
          <w:sz w:val="28"/>
          <w:szCs w:val="28"/>
        </w:rPr>
        <w:t>0</w:t>
      </w:r>
      <w:r w:rsidR="00490FC5">
        <w:rPr>
          <w:rFonts w:ascii="Times New Roman" w:hAnsi="Times New Roman" w:cs="Times New Roman"/>
          <w:sz w:val="28"/>
          <w:szCs w:val="28"/>
        </w:rPr>
        <w:t>1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CC5F39">
        <w:rPr>
          <w:rFonts w:ascii="Times New Roman" w:hAnsi="Times New Roman" w:cs="Times New Roman"/>
          <w:sz w:val="28"/>
          <w:szCs w:val="28"/>
        </w:rPr>
        <w:t>4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CC5F39">
        <w:rPr>
          <w:rFonts w:ascii="Times New Roman" w:hAnsi="Times New Roman" w:cs="Times New Roman"/>
          <w:sz w:val="28"/>
          <w:szCs w:val="28"/>
        </w:rPr>
        <w:t>19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CC5F39">
        <w:rPr>
          <w:rFonts w:ascii="Times New Roman" w:hAnsi="Times New Roman" w:cs="Times New Roman"/>
          <w:sz w:val="28"/>
          <w:szCs w:val="28"/>
        </w:rPr>
        <w:t>0</w:t>
      </w:r>
      <w:r w:rsidR="00490FC5">
        <w:rPr>
          <w:rFonts w:ascii="Times New Roman" w:hAnsi="Times New Roman" w:cs="Times New Roman"/>
          <w:sz w:val="28"/>
          <w:szCs w:val="28"/>
        </w:rPr>
        <w:t>1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CC5F39">
        <w:rPr>
          <w:rFonts w:ascii="Times New Roman" w:hAnsi="Times New Roman" w:cs="Times New Roman"/>
          <w:sz w:val="28"/>
          <w:szCs w:val="28"/>
        </w:rPr>
        <w:t>4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27F8CB71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C46757">
        <w:rPr>
          <w:rFonts w:ascii="Times New Roman" w:hAnsi="Times New Roman" w:cs="Times New Roman"/>
          <w:sz w:val="28"/>
          <w:szCs w:val="28"/>
        </w:rPr>
        <w:t>23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C46757">
        <w:rPr>
          <w:rFonts w:ascii="Times New Roman" w:hAnsi="Times New Roman" w:cs="Times New Roman"/>
          <w:sz w:val="28"/>
          <w:szCs w:val="28"/>
        </w:rPr>
        <w:t>01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 w:rsidRPr="00A91EE5">
        <w:rPr>
          <w:rFonts w:ascii="Times New Roman" w:hAnsi="Times New Roman" w:cs="Times New Roman"/>
          <w:sz w:val="28"/>
          <w:szCs w:val="28"/>
        </w:rPr>
        <w:t>2</w:t>
      </w:r>
      <w:r w:rsidR="00C46757">
        <w:rPr>
          <w:rFonts w:ascii="Times New Roman" w:hAnsi="Times New Roman" w:cs="Times New Roman"/>
          <w:sz w:val="28"/>
          <w:szCs w:val="28"/>
        </w:rPr>
        <w:t>4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A755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EE"/>
    <w:rsid w:val="0012224F"/>
    <w:rsid w:val="00131108"/>
    <w:rsid w:val="001943CA"/>
    <w:rsid w:val="001A50FD"/>
    <w:rsid w:val="002F0C6A"/>
    <w:rsid w:val="003366D3"/>
    <w:rsid w:val="00397C24"/>
    <w:rsid w:val="003E31E3"/>
    <w:rsid w:val="003E582B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A5E60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D3A9B"/>
    <w:rsid w:val="008F4CB3"/>
    <w:rsid w:val="00975830"/>
    <w:rsid w:val="00A00708"/>
    <w:rsid w:val="00A75595"/>
    <w:rsid w:val="00A91EE5"/>
    <w:rsid w:val="00B13F57"/>
    <w:rsid w:val="00B232C4"/>
    <w:rsid w:val="00BB14F1"/>
    <w:rsid w:val="00BE5F07"/>
    <w:rsid w:val="00BE7E77"/>
    <w:rsid w:val="00C46757"/>
    <w:rsid w:val="00CC5F39"/>
    <w:rsid w:val="00D052BD"/>
    <w:rsid w:val="00D6036E"/>
    <w:rsid w:val="00D61820"/>
    <w:rsid w:val="00DD18E8"/>
    <w:rsid w:val="00E64784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7</cp:revision>
  <cp:lastPrinted>2022-10-14T07:50:00Z</cp:lastPrinted>
  <dcterms:created xsi:type="dcterms:W3CDTF">2021-09-21T11:44:00Z</dcterms:created>
  <dcterms:modified xsi:type="dcterms:W3CDTF">2024-01-16T12:12:00Z</dcterms:modified>
</cp:coreProperties>
</file>