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B275A2">
        <w:rPr>
          <w:rFonts w:ascii="Times New Roman" w:hAnsi="Times New Roman" w:cs="Times New Roman"/>
          <w:sz w:val="28"/>
          <w:szCs w:val="28"/>
        </w:rPr>
        <w:t>«</w:t>
      </w:r>
      <w:r w:rsidR="00212E9E" w:rsidRPr="00BD7005">
        <w:rPr>
          <w:rFonts w:ascii="Times New Roman" w:hAnsi="Times New Roman" w:cs="Times New Roman"/>
          <w:sz w:val="27"/>
          <w:szCs w:val="27"/>
        </w:rPr>
        <w:t xml:space="preserve">О внесении изменений в приложение к постановлению администрации города Мурманска от 26.01.2012 </w:t>
      </w:r>
      <w:r w:rsidR="00212E9E">
        <w:rPr>
          <w:rFonts w:ascii="Times New Roman" w:hAnsi="Times New Roman" w:cs="Times New Roman"/>
          <w:sz w:val="27"/>
          <w:szCs w:val="27"/>
        </w:rPr>
        <w:t xml:space="preserve">        </w:t>
      </w:r>
      <w:r w:rsidR="00212E9E" w:rsidRPr="00BD7005">
        <w:rPr>
          <w:rFonts w:ascii="Times New Roman" w:hAnsi="Times New Roman" w:cs="Times New Roman"/>
          <w:sz w:val="27"/>
          <w:szCs w:val="27"/>
        </w:rPr>
        <w:t xml:space="preserve">№ 120 «Об утверждении административного регламента предоставления муниципальной услуги «Согласование сноса и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сноса и (или) пересадки, санитарной обрезки зеленых насаждений на территории города Мурманска» </w:t>
      </w:r>
      <w:r w:rsidR="00212E9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(в ред. постановлений от 07.06.2012 № 1259, от 15.04.2013 № 794, от 13.05.2014 </w:t>
      </w:r>
      <w:r w:rsidR="00212E9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№ 1376, </w:t>
      </w:r>
      <w:bookmarkStart w:id="0" w:name="_GoBack"/>
      <w:bookmarkEnd w:id="0"/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>от 11.03.2015 № 678, от 25.02.2016 № 468, от 10.01.2018 № 10, от 19.07.2018 № 2221, от 10.10.2018 № 3530, от 22.03.2019 № 1044)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9E">
        <w:rPr>
          <w:rFonts w:ascii="Times New Roman" w:hAnsi="Times New Roman" w:cs="Times New Roman"/>
          <w:sz w:val="28"/>
          <w:szCs w:val="28"/>
        </w:rPr>
        <w:t>02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212E9E">
        <w:rPr>
          <w:rFonts w:ascii="Times New Roman" w:hAnsi="Times New Roman" w:cs="Times New Roman"/>
          <w:sz w:val="28"/>
          <w:szCs w:val="28"/>
        </w:rPr>
        <w:t>17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212E9E">
        <w:rPr>
          <w:rFonts w:ascii="Times New Roman" w:hAnsi="Times New Roman" w:cs="Times New Roman"/>
          <w:sz w:val="28"/>
          <w:szCs w:val="28"/>
        </w:rPr>
        <w:t>02</w:t>
      </w:r>
      <w:r w:rsidR="00323943">
        <w:rPr>
          <w:rFonts w:ascii="Times New Roman" w:hAnsi="Times New Roman" w:cs="Times New Roman"/>
          <w:sz w:val="28"/>
          <w:szCs w:val="28"/>
        </w:rPr>
        <w:t>.06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Иванова Людмила Владимировна</cp:lastModifiedBy>
  <cp:revision>2</cp:revision>
  <dcterms:created xsi:type="dcterms:W3CDTF">2020-06-02T06:30:00Z</dcterms:created>
  <dcterms:modified xsi:type="dcterms:W3CDTF">2020-06-02T06:30:00Z</dcterms:modified>
</cp:coreProperties>
</file>