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98A83" w14:textId="77777777" w:rsidR="00065EC4" w:rsidRDefault="00065EC4" w:rsidP="00065EC4">
      <w:pPr>
        <w:rPr>
          <w:sz w:val="28"/>
          <w:szCs w:val="28"/>
        </w:rPr>
      </w:pPr>
      <w:r>
        <w:t xml:space="preserve">     </w:t>
      </w:r>
    </w:p>
    <w:tbl>
      <w:tblPr>
        <w:tblpPr w:leftFromText="180" w:rightFromText="180" w:vertAnchor="text" w:horzAnchor="margin" w:tblpXSpec="right" w:tblpY="-358"/>
        <w:tblW w:w="0" w:type="auto"/>
        <w:tblLook w:val="01E0" w:firstRow="1" w:lastRow="1" w:firstColumn="1" w:lastColumn="1" w:noHBand="0" w:noVBand="0"/>
      </w:tblPr>
      <w:tblGrid>
        <w:gridCol w:w="1787"/>
      </w:tblGrid>
      <w:tr w:rsidR="00065EC4" w14:paraId="4153AFC7" w14:textId="77777777" w:rsidTr="00065EC4">
        <w:trPr>
          <w:trHeight w:val="35"/>
        </w:trPr>
        <w:tc>
          <w:tcPr>
            <w:tcW w:w="1787" w:type="dxa"/>
            <w:hideMark/>
          </w:tcPr>
          <w:p w14:paraId="5703A166" w14:textId="77777777" w:rsidR="00065EC4" w:rsidRDefault="00065EC4">
            <w:pPr>
              <w:tabs>
                <w:tab w:val="left" w:pos="9000"/>
              </w:tabs>
              <w:rPr>
                <w:sz w:val="28"/>
                <w:szCs w:val="28"/>
              </w:rPr>
            </w:pPr>
            <w:r>
              <w:t xml:space="preserve">    </w:t>
            </w:r>
            <w:r>
              <w:rPr>
                <w:sz w:val="28"/>
                <w:szCs w:val="28"/>
              </w:rPr>
              <w:t xml:space="preserve">Проект </w:t>
            </w:r>
          </w:p>
        </w:tc>
      </w:tr>
    </w:tbl>
    <w:p w14:paraId="428B4A72" w14:textId="77777777" w:rsidR="00065EC4" w:rsidRDefault="00065EC4" w:rsidP="00065EC4">
      <w:pPr>
        <w:tabs>
          <w:tab w:val="left" w:pos="9000"/>
        </w:tabs>
      </w:pPr>
      <w:r>
        <w:t xml:space="preserve">                                                                        </w:t>
      </w:r>
      <w:r w:rsidR="00ED6053">
        <w:rPr>
          <w:noProof/>
        </w:rPr>
        <w:drawing>
          <wp:inline distT="0" distB="0" distL="0" distR="0" wp14:anchorId="7CEC8A94" wp14:editId="198D3F56">
            <wp:extent cx="678180" cy="8915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3D97E" w14:textId="77777777" w:rsidR="00065EC4" w:rsidRDefault="00065EC4" w:rsidP="00065EC4">
      <w:pPr>
        <w:tabs>
          <w:tab w:val="left" w:pos="9000"/>
        </w:tabs>
        <w:rPr>
          <w:sz w:val="20"/>
          <w:szCs w:val="20"/>
        </w:rPr>
      </w:pPr>
      <w:r>
        <w:t xml:space="preserve">                             </w:t>
      </w:r>
    </w:p>
    <w:p w14:paraId="32ABAE0F" w14:textId="77777777" w:rsidR="00065EC4" w:rsidRDefault="00065EC4" w:rsidP="00065EC4">
      <w:pPr>
        <w:pStyle w:val="ConsPlusTitle"/>
        <w:widowControl/>
        <w:tabs>
          <w:tab w:val="left" w:pos="90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ГОРОДА МУРМАНСКА</w:t>
      </w:r>
    </w:p>
    <w:p w14:paraId="7F4155E1" w14:textId="77777777" w:rsidR="00065EC4" w:rsidRDefault="00065EC4" w:rsidP="00065EC4">
      <w:pPr>
        <w:pStyle w:val="ConsPlusTitle"/>
        <w:widowControl/>
        <w:tabs>
          <w:tab w:val="left" w:pos="90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888902D" w14:textId="77777777" w:rsidR="00065EC4" w:rsidRDefault="00065EC4" w:rsidP="00065EC4">
      <w:pPr>
        <w:pStyle w:val="ConsPlusTitle"/>
        <w:widowControl/>
        <w:tabs>
          <w:tab w:val="left" w:pos="9000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СОЗЫВ</w:t>
      </w:r>
    </w:p>
    <w:p w14:paraId="7A0FD680" w14:textId="77777777" w:rsidR="00065EC4" w:rsidRDefault="00065EC4" w:rsidP="00065EC4">
      <w:pPr>
        <w:pStyle w:val="ConsPlusTitle"/>
        <w:widowControl/>
        <w:tabs>
          <w:tab w:val="left" w:pos="9000"/>
        </w:tabs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14:paraId="4CA4E9A1" w14:textId="77777777" w:rsidR="00065EC4" w:rsidRDefault="00065EC4" w:rsidP="00065EC4">
      <w:pPr>
        <w:pStyle w:val="ConsPlusTitle"/>
        <w:widowControl/>
        <w:tabs>
          <w:tab w:val="left" w:pos="900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 ЗАСЕДАНИЕ</w:t>
      </w:r>
    </w:p>
    <w:p w14:paraId="6DA3AC83" w14:textId="77777777" w:rsidR="00065EC4" w:rsidRDefault="00065EC4" w:rsidP="00065EC4">
      <w:pPr>
        <w:pStyle w:val="ConsPlusTitle"/>
        <w:widowControl/>
        <w:tabs>
          <w:tab w:val="left" w:pos="90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B1E146D" w14:textId="77777777" w:rsidR="00065EC4" w:rsidRDefault="00065EC4" w:rsidP="00065EC4">
      <w:pPr>
        <w:pStyle w:val="ConsPlusTitle"/>
        <w:widowControl/>
        <w:tabs>
          <w:tab w:val="left" w:pos="90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0C0276BD" w14:textId="77777777" w:rsidR="00065EC4" w:rsidRDefault="00065EC4" w:rsidP="00065EC4">
      <w:pPr>
        <w:pStyle w:val="ConsPlusTitle"/>
        <w:widowControl/>
        <w:tabs>
          <w:tab w:val="left" w:pos="90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591DBAB" w14:textId="77777777" w:rsidR="00065EC4" w:rsidRDefault="00065EC4" w:rsidP="00065EC4">
      <w:pPr>
        <w:pStyle w:val="ConsPlusTitle"/>
        <w:widowControl/>
        <w:tabs>
          <w:tab w:val="left" w:pos="90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«____»_______2020 года               № _________                      город Мурманск</w:t>
      </w:r>
    </w:p>
    <w:p w14:paraId="57A51300" w14:textId="77777777" w:rsidR="00065EC4" w:rsidRDefault="00065EC4" w:rsidP="00065EC4">
      <w:pPr>
        <w:pStyle w:val="ConsPlusTitle"/>
        <w:widowControl/>
        <w:tabs>
          <w:tab w:val="left" w:pos="90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2D6C5B5" w14:textId="77777777" w:rsidR="00065EC4" w:rsidRDefault="00065EC4" w:rsidP="00065EC4">
      <w:pPr>
        <w:pStyle w:val="ConsPlusTitle"/>
        <w:widowControl/>
        <w:tabs>
          <w:tab w:val="left" w:pos="90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6349699" w14:textId="00157F3F" w:rsidR="0001215F" w:rsidRPr="0001215F" w:rsidRDefault="0001215F" w:rsidP="0001215F">
      <w:pPr>
        <w:pStyle w:val="ConsPlusTitle"/>
        <w:widowControl/>
        <w:tabs>
          <w:tab w:val="left" w:pos="628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215F">
        <w:rPr>
          <w:rFonts w:ascii="Times New Roman" w:hAnsi="Times New Roman" w:cs="Times New Roman"/>
          <w:b w:val="0"/>
          <w:sz w:val="28"/>
          <w:szCs w:val="28"/>
        </w:rPr>
        <w:t>О ВНЕСЕНИИ ИЗМЕНЕ</w:t>
      </w:r>
      <w:r w:rsidR="00660836">
        <w:rPr>
          <w:rFonts w:ascii="Times New Roman" w:hAnsi="Times New Roman" w:cs="Times New Roman"/>
          <w:b w:val="0"/>
          <w:sz w:val="28"/>
          <w:szCs w:val="28"/>
        </w:rPr>
        <w:t>НИЙ В РЕШЕНИЕ</w:t>
      </w:r>
      <w:r w:rsidRPr="0001215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СОВЕТА ДЕПУТАТОВ ГОРОДА МУРМАНСКА ОТ 27.11.2014 № 3-41                                                                                            "ОБ УТВЕРЖДЕНИИ МЕТОДИКИ ОПРЕДЕЛЕНИЯ РАЗМЕРА АРЕНДНОЙ ПЛАТЫ ЗА ПОЛЬЗОВАНИЕ ЗЕМЕЛЬНЫМИ УЧАСТКАМИ, НАХОДЯЩИМИСЯ В МУНИЦИПАЛЬНОЙ СОБСТВЕННОСТИ МУНИЦИПАЛЬНОГО ОБРАЗОВАНИЯ ГОРОД МУРМАНСК, И ПРИЗНАНИИ УТРАТИВШИМИ СИЛУ ОТДЕЛЬНЫХ </w:t>
      </w:r>
      <w:proofErr w:type="gramStart"/>
      <w:r w:rsidRPr="0001215F">
        <w:rPr>
          <w:rFonts w:ascii="Times New Roman" w:hAnsi="Times New Roman" w:cs="Times New Roman"/>
          <w:b w:val="0"/>
          <w:sz w:val="28"/>
          <w:szCs w:val="28"/>
        </w:rPr>
        <w:t>РЕШЕНИЙ СОВЕТА ДЕПУТАТОВ ГОРОДА МУРМАНСКА</w:t>
      </w:r>
      <w:proofErr w:type="gramEnd"/>
      <w:r w:rsidRPr="0001215F">
        <w:rPr>
          <w:rFonts w:ascii="Times New Roman" w:hAnsi="Times New Roman" w:cs="Times New Roman"/>
          <w:b w:val="0"/>
          <w:sz w:val="28"/>
          <w:szCs w:val="28"/>
        </w:rPr>
        <w:t>"</w:t>
      </w:r>
    </w:p>
    <w:p w14:paraId="1595A3B5" w14:textId="77777777" w:rsidR="0001215F" w:rsidRDefault="0001215F" w:rsidP="0001215F">
      <w:pPr>
        <w:pStyle w:val="ConsPlusTitle"/>
        <w:widowControl/>
        <w:tabs>
          <w:tab w:val="left" w:pos="628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1215F">
        <w:rPr>
          <w:rFonts w:ascii="Times New Roman" w:hAnsi="Times New Roman" w:cs="Times New Roman"/>
          <w:b w:val="0"/>
          <w:sz w:val="28"/>
          <w:szCs w:val="28"/>
        </w:rPr>
        <w:t xml:space="preserve">(в редакции решения Совета депутатов города Мурманска </w:t>
      </w:r>
      <w:proofErr w:type="gramEnd"/>
    </w:p>
    <w:p w14:paraId="71388BD4" w14:textId="3257681F" w:rsidR="0001215F" w:rsidRDefault="0001215F" w:rsidP="0001215F">
      <w:pPr>
        <w:pStyle w:val="ConsPlusTitle"/>
        <w:widowControl/>
        <w:tabs>
          <w:tab w:val="left" w:pos="628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215F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19.12.2019 № 7-92</w:t>
      </w:r>
      <w:r w:rsidRPr="0001215F">
        <w:rPr>
          <w:rFonts w:ascii="Times New Roman" w:hAnsi="Times New Roman" w:cs="Times New Roman"/>
          <w:b w:val="0"/>
          <w:sz w:val="28"/>
          <w:szCs w:val="28"/>
        </w:rPr>
        <w:t>)</w:t>
      </w:r>
    </w:p>
    <w:p w14:paraId="215926A0" w14:textId="77777777" w:rsidR="0001215F" w:rsidRDefault="0001215F" w:rsidP="00065EC4">
      <w:pPr>
        <w:pStyle w:val="ConsPlusTitle"/>
        <w:widowControl/>
        <w:tabs>
          <w:tab w:val="left" w:pos="628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42B7D19" w14:textId="77777777" w:rsidR="0001215F" w:rsidRPr="0001215F" w:rsidRDefault="0001215F" w:rsidP="00065EC4">
      <w:pPr>
        <w:pStyle w:val="ConsPlusTitle"/>
        <w:widowControl/>
        <w:tabs>
          <w:tab w:val="left" w:pos="628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4BB581A" w14:textId="77777777" w:rsidR="00065EC4" w:rsidRDefault="00065EC4" w:rsidP="00065E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Принято</w:t>
      </w:r>
    </w:p>
    <w:p w14:paraId="722FAD2B" w14:textId="77777777" w:rsidR="00065EC4" w:rsidRDefault="00065EC4" w:rsidP="00065E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Советом депутатов</w:t>
      </w:r>
    </w:p>
    <w:p w14:paraId="2A132EA7" w14:textId="77777777" w:rsidR="00065EC4" w:rsidRDefault="00065EC4" w:rsidP="00065E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города Мурманска</w:t>
      </w:r>
    </w:p>
    <w:p w14:paraId="3CF18307" w14:textId="77777777" w:rsidR="00065EC4" w:rsidRDefault="00065EC4" w:rsidP="00065E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___________ 2020</w:t>
      </w:r>
    </w:p>
    <w:p w14:paraId="183C6C87" w14:textId="77777777" w:rsidR="00065EC4" w:rsidRDefault="00065EC4" w:rsidP="00065EC4">
      <w:pPr>
        <w:pStyle w:val="ConsPlusTitle"/>
        <w:widowControl/>
        <w:tabs>
          <w:tab w:val="left" w:pos="4678"/>
          <w:tab w:val="left" w:pos="9000"/>
        </w:tabs>
        <w:ind w:right="3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38F8093" w14:textId="77777777" w:rsidR="003B5A50" w:rsidRDefault="003B5A50" w:rsidP="00065EC4">
      <w:pPr>
        <w:pStyle w:val="ConsPlusTitle"/>
        <w:widowControl/>
        <w:tabs>
          <w:tab w:val="left" w:pos="4678"/>
          <w:tab w:val="left" w:pos="9000"/>
        </w:tabs>
        <w:ind w:right="3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11C275F" w14:textId="216D3B9F" w:rsidR="00253973" w:rsidRPr="00253973" w:rsidRDefault="00E93DE7" w:rsidP="004830D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93DE7">
        <w:rPr>
          <w:sz w:val="28"/>
          <w:szCs w:val="28"/>
        </w:rPr>
        <w:t xml:space="preserve">В соответствии с Федеральными законами от 06.10.2003 </w:t>
      </w:r>
      <w:r w:rsidR="009B3270">
        <w:rPr>
          <w:sz w:val="28"/>
          <w:szCs w:val="28"/>
        </w:rPr>
        <w:t>№</w:t>
      </w:r>
      <w:r w:rsidRPr="00E93DE7">
        <w:rPr>
          <w:sz w:val="28"/>
          <w:szCs w:val="28"/>
        </w:rPr>
        <w:t xml:space="preserve"> 131-ФЗ </w:t>
      </w:r>
      <w:r w:rsidR="009B3270">
        <w:rPr>
          <w:sz w:val="28"/>
          <w:szCs w:val="28"/>
        </w:rPr>
        <w:t>«</w:t>
      </w:r>
      <w:r w:rsidRPr="00E93DE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B3270">
        <w:rPr>
          <w:sz w:val="28"/>
          <w:szCs w:val="28"/>
        </w:rPr>
        <w:t>»</w:t>
      </w:r>
      <w:r w:rsidRPr="00E93DE7">
        <w:rPr>
          <w:sz w:val="28"/>
          <w:szCs w:val="28"/>
        </w:rPr>
        <w:t xml:space="preserve">, </w:t>
      </w:r>
      <w:r w:rsidR="000A004C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 Мурманской области от 31.12.2003 </w:t>
      </w:r>
      <w:r w:rsidR="000A004C">
        <w:rPr>
          <w:sz w:val="28"/>
          <w:szCs w:val="28"/>
        </w:rPr>
        <w:t>№ 462-01-ЗМО</w:t>
      </w:r>
      <w:r>
        <w:rPr>
          <w:sz w:val="28"/>
          <w:szCs w:val="28"/>
        </w:rPr>
        <w:t xml:space="preserve"> «Об основах регулирования земельных отношений в Мурманской области», постановления Правительства Мурманской области от </w:t>
      </w:r>
      <w:r w:rsidR="00253973">
        <w:rPr>
          <w:sz w:val="28"/>
          <w:szCs w:val="28"/>
        </w:rPr>
        <w:t xml:space="preserve">03.04.2008 № 154-ПП/6 «О порядке определения размера арендной платы, порядке, </w:t>
      </w:r>
      <w:r w:rsidR="00253973" w:rsidRPr="00253973">
        <w:rPr>
          <w:sz w:val="28"/>
          <w:szCs w:val="28"/>
        </w:rPr>
        <w:t>условиях и сроках внесения арендной платы за использование земельных участков, государственная собственность на которые</w:t>
      </w:r>
      <w:proofErr w:type="gramEnd"/>
      <w:r w:rsidR="00253973" w:rsidRPr="00253973">
        <w:rPr>
          <w:sz w:val="28"/>
          <w:szCs w:val="28"/>
        </w:rPr>
        <w:t xml:space="preserve"> не </w:t>
      </w:r>
      <w:proofErr w:type="gramStart"/>
      <w:r w:rsidR="00253973" w:rsidRPr="00253973">
        <w:rPr>
          <w:sz w:val="28"/>
          <w:szCs w:val="28"/>
        </w:rPr>
        <w:t>разграничена</w:t>
      </w:r>
      <w:proofErr w:type="gramEnd"/>
      <w:r w:rsidR="00253973" w:rsidRPr="00253973">
        <w:rPr>
          <w:sz w:val="28"/>
          <w:szCs w:val="28"/>
        </w:rPr>
        <w:t>», руководствуясь Уставом муниципального образования город Мурманск,</w:t>
      </w:r>
      <w:r w:rsidR="00615DDD">
        <w:rPr>
          <w:sz w:val="28"/>
          <w:szCs w:val="28"/>
        </w:rPr>
        <w:t xml:space="preserve"> а также</w:t>
      </w:r>
      <w:r w:rsidR="00F77228">
        <w:rPr>
          <w:sz w:val="28"/>
          <w:szCs w:val="28"/>
        </w:rPr>
        <w:t xml:space="preserve"> в целях </w:t>
      </w:r>
      <w:r w:rsidR="00615DDD">
        <w:rPr>
          <w:sz w:val="28"/>
          <w:szCs w:val="28"/>
        </w:rPr>
        <w:t>стимулирования и активизации</w:t>
      </w:r>
      <w:r w:rsidR="00615DDD" w:rsidRPr="00615DDD">
        <w:rPr>
          <w:sz w:val="28"/>
          <w:szCs w:val="28"/>
        </w:rPr>
        <w:t xml:space="preserve"> инвестиционной и предпринимательской деятельности в Арктической зоне Российской Федерации</w:t>
      </w:r>
      <w:r w:rsidR="00615DDD">
        <w:rPr>
          <w:sz w:val="28"/>
          <w:szCs w:val="28"/>
        </w:rPr>
        <w:t>,</w:t>
      </w:r>
      <w:r w:rsidR="00615DDD" w:rsidRPr="00615DDD">
        <w:t xml:space="preserve"> </w:t>
      </w:r>
      <w:r w:rsidR="00615DDD">
        <w:rPr>
          <w:sz w:val="28"/>
          <w:szCs w:val="28"/>
        </w:rPr>
        <w:t>создания</w:t>
      </w:r>
      <w:r w:rsidR="00615DDD" w:rsidRPr="00615DDD">
        <w:rPr>
          <w:sz w:val="28"/>
          <w:szCs w:val="28"/>
        </w:rPr>
        <w:t xml:space="preserve"> </w:t>
      </w:r>
      <w:r w:rsidR="00615DDD" w:rsidRPr="00615DDD">
        <w:rPr>
          <w:sz w:val="28"/>
          <w:szCs w:val="28"/>
        </w:rPr>
        <w:lastRenderedPageBreak/>
        <w:t>экономической основы для опережающего социального развития и улучшения качества жизни в Арктической зоне Российской Федерации</w:t>
      </w:r>
      <w:r w:rsidR="00F77228">
        <w:rPr>
          <w:sz w:val="28"/>
          <w:szCs w:val="28"/>
        </w:rPr>
        <w:t>,</w:t>
      </w:r>
      <w:r w:rsidR="00253973" w:rsidRPr="00253973">
        <w:rPr>
          <w:sz w:val="28"/>
          <w:szCs w:val="28"/>
        </w:rPr>
        <w:t xml:space="preserve"> Совет депутатов города Мурманска решил:</w:t>
      </w:r>
    </w:p>
    <w:p w14:paraId="101F476C" w14:textId="77777777" w:rsidR="00065EC4" w:rsidRDefault="00065EC4" w:rsidP="00065EC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53BF4869" w14:textId="3D47EE90" w:rsidR="00660836" w:rsidRDefault="00660836" w:rsidP="00065EC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>Внести изменения</w:t>
      </w:r>
      <w:r w:rsidRPr="00660836">
        <w:rPr>
          <w:bCs/>
          <w:sz w:val="28"/>
          <w:szCs w:val="28"/>
        </w:rPr>
        <w:t xml:space="preserve"> в решение Совета депутатов города Мурманска от 27.11.2014 № 3-41 </w:t>
      </w:r>
      <w:r>
        <w:rPr>
          <w:bCs/>
          <w:sz w:val="28"/>
          <w:szCs w:val="28"/>
        </w:rPr>
        <w:t>«</w:t>
      </w:r>
      <w:r w:rsidRPr="00660836">
        <w:rPr>
          <w:bCs/>
          <w:sz w:val="28"/>
          <w:szCs w:val="28"/>
        </w:rPr>
        <w:t>Об утверждении Методики определения размера арендной платы за пользование земельными участками, находящимися в муниципальной собственности муниципального образования город Мурманск, и признании утратившими силу отдельных решений Совета депутатов города Мурманска</w:t>
      </w:r>
      <w:r w:rsidR="009B3270">
        <w:rPr>
          <w:bCs/>
          <w:sz w:val="28"/>
          <w:szCs w:val="28"/>
        </w:rPr>
        <w:t>»</w:t>
      </w:r>
      <w:r w:rsidRPr="00660836">
        <w:rPr>
          <w:bCs/>
          <w:sz w:val="28"/>
          <w:szCs w:val="28"/>
        </w:rPr>
        <w:t xml:space="preserve"> (в редакции решения Совета депутатов города Мурманска   от 19.12.2019 № 7-92) следующие изменения:</w:t>
      </w:r>
      <w:proofErr w:type="gramEnd"/>
    </w:p>
    <w:p w14:paraId="260964B6" w14:textId="77E23393" w:rsidR="00660836" w:rsidRPr="00660836" w:rsidRDefault="00660836" w:rsidP="00660836">
      <w:pPr>
        <w:pStyle w:val="a6"/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60836">
        <w:rPr>
          <w:bCs/>
          <w:sz w:val="28"/>
          <w:szCs w:val="28"/>
        </w:rPr>
        <w:t xml:space="preserve">пункт 10 решения изложить в </w:t>
      </w:r>
      <w:r>
        <w:rPr>
          <w:bCs/>
          <w:sz w:val="28"/>
          <w:szCs w:val="28"/>
        </w:rPr>
        <w:t xml:space="preserve">следующей </w:t>
      </w:r>
      <w:r w:rsidRPr="00660836">
        <w:rPr>
          <w:bCs/>
          <w:sz w:val="28"/>
          <w:szCs w:val="28"/>
        </w:rPr>
        <w:t>редакции:</w:t>
      </w:r>
    </w:p>
    <w:p w14:paraId="1568A162" w14:textId="263D066F" w:rsidR="00660836" w:rsidRPr="00660836" w:rsidRDefault="00FF35F8" w:rsidP="00FF35F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60836" w:rsidRPr="00660836">
        <w:rPr>
          <w:bCs/>
          <w:sz w:val="28"/>
          <w:szCs w:val="28"/>
        </w:rPr>
        <w:t>«</w:t>
      </w:r>
      <w:r w:rsidRPr="00FF35F8">
        <w:rPr>
          <w:bCs/>
          <w:sz w:val="28"/>
          <w:szCs w:val="28"/>
        </w:rPr>
        <w:t>Установить на 2015 год коэффици</w:t>
      </w:r>
      <w:bookmarkStart w:id="0" w:name="_GoBack"/>
      <w:bookmarkEnd w:id="0"/>
      <w:r w:rsidRPr="00FF35F8">
        <w:rPr>
          <w:bCs/>
          <w:sz w:val="28"/>
          <w:szCs w:val="28"/>
        </w:rPr>
        <w:t>ен</w:t>
      </w:r>
      <w:r>
        <w:rPr>
          <w:bCs/>
          <w:sz w:val="28"/>
          <w:szCs w:val="28"/>
        </w:rPr>
        <w:t xml:space="preserve">т динамики рынка (Кд) равным 1. </w:t>
      </w:r>
      <w:r w:rsidRPr="00FF35F8">
        <w:rPr>
          <w:bCs/>
          <w:sz w:val="28"/>
          <w:szCs w:val="28"/>
        </w:rPr>
        <w:t>На последующие годы значение коэффициента устанавливается постановлением администрации города с учетом коэффициента инфляции на территории Мурманской области</w:t>
      </w:r>
      <w:r w:rsidR="00B62D72">
        <w:rPr>
          <w:bCs/>
          <w:sz w:val="28"/>
          <w:szCs w:val="28"/>
        </w:rPr>
        <w:t xml:space="preserve"> и применением</w:t>
      </w:r>
      <w:r w:rsidR="00B62D72" w:rsidRPr="00B62D72">
        <w:rPr>
          <w:bCs/>
          <w:sz w:val="28"/>
          <w:szCs w:val="28"/>
        </w:rPr>
        <w:t xml:space="preserve"> цепного статистического метода</w:t>
      </w:r>
      <w:r w:rsidR="00B62D72">
        <w:rPr>
          <w:bCs/>
          <w:sz w:val="28"/>
          <w:szCs w:val="28"/>
        </w:rPr>
        <w:t xml:space="preserve"> расчета</w:t>
      </w:r>
      <w:proofErr w:type="gramStart"/>
      <w:r w:rsidRPr="00FF35F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14:paraId="54094D71" w14:textId="1BCEE9AF" w:rsidR="00F77228" w:rsidRDefault="00F26CC6" w:rsidP="0066083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083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660836">
        <w:rPr>
          <w:sz w:val="28"/>
          <w:szCs w:val="28"/>
        </w:rPr>
        <w:t>приложение 4</w:t>
      </w:r>
      <w:r w:rsidR="000A004C" w:rsidRPr="00F26CC6">
        <w:rPr>
          <w:sz w:val="28"/>
          <w:szCs w:val="28"/>
        </w:rPr>
        <w:t xml:space="preserve"> </w:t>
      </w:r>
      <w:r w:rsidR="00B66398" w:rsidRPr="00F26CC6">
        <w:rPr>
          <w:sz w:val="28"/>
          <w:szCs w:val="28"/>
        </w:rPr>
        <w:t xml:space="preserve">к Методике </w:t>
      </w:r>
      <w:r w:rsidR="00660836">
        <w:rPr>
          <w:sz w:val="28"/>
          <w:szCs w:val="28"/>
        </w:rPr>
        <w:t>дополнить строкой восьмой</w:t>
      </w:r>
      <w:r w:rsidR="00F77228">
        <w:rPr>
          <w:sz w:val="28"/>
          <w:szCs w:val="28"/>
        </w:rPr>
        <w:t xml:space="preserve"> следующего содержания:</w:t>
      </w:r>
    </w:p>
    <w:p w14:paraId="7FD1D408" w14:textId="77777777" w:rsidR="007F3AA0" w:rsidRDefault="007F3AA0" w:rsidP="00F77228">
      <w:pPr>
        <w:ind w:firstLine="708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850"/>
      </w:tblGrid>
      <w:tr w:rsidR="00F77228" w14:paraId="76BE9534" w14:textId="77777777" w:rsidTr="007F3AA0">
        <w:tc>
          <w:tcPr>
            <w:tcW w:w="817" w:type="dxa"/>
          </w:tcPr>
          <w:p w14:paraId="0BA2DD88" w14:textId="086EEE45" w:rsidR="00F77228" w:rsidRDefault="00F77228" w:rsidP="00554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</w:t>
            </w: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7088" w:type="dxa"/>
          </w:tcPr>
          <w:p w14:paraId="0219545F" w14:textId="1AAEF019" w:rsidR="00F77228" w:rsidRDefault="00554693" w:rsidP="000121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</w:t>
            </w:r>
            <w:r w:rsidR="00660836">
              <w:rPr>
                <w:sz w:val="28"/>
                <w:szCs w:val="28"/>
              </w:rPr>
              <w:t xml:space="preserve"> арендаторов земельных участков</w:t>
            </w:r>
            <w:r w:rsidR="0001215F">
              <w:rPr>
                <w:sz w:val="28"/>
                <w:szCs w:val="28"/>
              </w:rPr>
              <w:t>, заключивших в установленном порядке</w:t>
            </w:r>
            <w:r w:rsidR="007F3AA0">
              <w:rPr>
                <w:sz w:val="28"/>
                <w:szCs w:val="28"/>
              </w:rPr>
              <w:t xml:space="preserve"> соглашения об осуществлении инвестиционной деятельности и включенны</w:t>
            </w:r>
            <w:r w:rsidR="009F6FD0">
              <w:rPr>
                <w:sz w:val="28"/>
                <w:szCs w:val="28"/>
              </w:rPr>
              <w:t>х в реестр резидентов А</w:t>
            </w:r>
            <w:r w:rsidR="007F3AA0">
              <w:rPr>
                <w:sz w:val="28"/>
                <w:szCs w:val="28"/>
              </w:rPr>
              <w:t>рктической зоны</w:t>
            </w:r>
            <w:r w:rsidR="007F3AA0" w:rsidRPr="007F3AA0">
              <w:rPr>
                <w:sz w:val="28"/>
                <w:szCs w:val="28"/>
              </w:rPr>
              <w:t xml:space="preserve"> Российской Федерации</w:t>
            </w:r>
            <w:r w:rsidR="0075004B">
              <w:rPr>
                <w:sz w:val="28"/>
                <w:szCs w:val="28"/>
              </w:rPr>
              <w:t>, на трехлетний период</w:t>
            </w:r>
          </w:p>
        </w:tc>
        <w:tc>
          <w:tcPr>
            <w:tcW w:w="850" w:type="dxa"/>
          </w:tcPr>
          <w:p w14:paraId="20C66933" w14:textId="59702DAB" w:rsidR="00F77228" w:rsidRDefault="00554693" w:rsidP="00554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0.001</w:t>
            </w:r>
          </w:p>
        </w:tc>
      </w:tr>
    </w:tbl>
    <w:p w14:paraId="6D3DBA9E" w14:textId="77777777" w:rsidR="007F3AA0" w:rsidRDefault="007F3AA0" w:rsidP="007F3AA0">
      <w:pPr>
        <w:ind w:firstLine="708"/>
        <w:rPr>
          <w:sz w:val="28"/>
          <w:szCs w:val="28"/>
        </w:rPr>
      </w:pPr>
    </w:p>
    <w:p w14:paraId="6BD3989D" w14:textId="4B9E02DA" w:rsidR="00065EC4" w:rsidRDefault="007F3AA0" w:rsidP="007F3AA0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065EC4">
        <w:rPr>
          <w:sz w:val="28"/>
          <w:szCs w:val="28"/>
        </w:rPr>
        <w:t xml:space="preserve"> Опубликовать настоящее решение в газете «Вечерний Мурманск».</w:t>
      </w:r>
    </w:p>
    <w:p w14:paraId="7E5E30C2" w14:textId="09061A5B" w:rsidR="007F3AA0" w:rsidRDefault="007F3AA0" w:rsidP="00B301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5EC4">
        <w:rPr>
          <w:sz w:val="28"/>
          <w:szCs w:val="28"/>
        </w:rPr>
        <w:t>.</w:t>
      </w:r>
      <w:r w:rsidR="00065EC4">
        <w:rPr>
          <w:sz w:val="28"/>
          <w:szCs w:val="28"/>
        </w:rPr>
        <w:tab/>
        <w:t>Настоящее решение вступает в силу со дня официального опубликования</w:t>
      </w:r>
      <w:r>
        <w:rPr>
          <w:sz w:val="28"/>
          <w:szCs w:val="28"/>
        </w:rPr>
        <w:t>.</w:t>
      </w:r>
    </w:p>
    <w:p w14:paraId="2BED56D7" w14:textId="4EDE5F5E" w:rsidR="00065EC4" w:rsidRPr="007A414D" w:rsidRDefault="007F3AA0" w:rsidP="007A414D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414D" w:rsidRPr="002F6D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6D46" w:rsidRPr="002F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65EC4" w:rsidRPr="002F6D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65EC4" w:rsidRPr="002F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 w:rsidR="0013249B" w:rsidRPr="002F6D46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настоящего решения возложить</w:t>
      </w:r>
      <w:r w:rsidR="0013249B" w:rsidRPr="002F6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5EC4" w:rsidRPr="007A414D">
        <w:rPr>
          <w:rFonts w:ascii="Times New Roman" w:hAnsi="Times New Roman" w:cs="Times New Roman"/>
          <w:sz w:val="28"/>
          <w:szCs w:val="28"/>
        </w:rPr>
        <w:t>на постоянную комиссию Со</w:t>
      </w:r>
      <w:r w:rsidR="0013249B" w:rsidRPr="007A414D">
        <w:rPr>
          <w:rFonts w:ascii="Times New Roman" w:hAnsi="Times New Roman" w:cs="Times New Roman"/>
          <w:sz w:val="28"/>
          <w:szCs w:val="28"/>
        </w:rPr>
        <w:t>вета депутатов города Мурманска</w:t>
      </w:r>
      <w:r w:rsidR="0013249B" w:rsidRPr="007A414D">
        <w:rPr>
          <w:rFonts w:ascii="Times New Roman" w:hAnsi="Times New Roman" w:cs="Times New Roman"/>
          <w:sz w:val="28"/>
          <w:szCs w:val="28"/>
        </w:rPr>
        <w:br/>
      </w:r>
      <w:r w:rsidR="00065EC4" w:rsidRPr="007A414D">
        <w:rPr>
          <w:rFonts w:ascii="Times New Roman" w:hAnsi="Times New Roman" w:cs="Times New Roman"/>
          <w:sz w:val="28"/>
          <w:szCs w:val="28"/>
        </w:rPr>
        <w:t>по экономической политике и хозяйственной деятельности (</w:t>
      </w:r>
      <w:proofErr w:type="spellStart"/>
      <w:r w:rsidR="00065EC4" w:rsidRPr="007A414D">
        <w:rPr>
          <w:rFonts w:ascii="Times New Roman" w:hAnsi="Times New Roman" w:cs="Times New Roman"/>
          <w:sz w:val="28"/>
          <w:szCs w:val="28"/>
        </w:rPr>
        <w:t>Морарь</w:t>
      </w:r>
      <w:proofErr w:type="spellEnd"/>
      <w:r w:rsidR="00065EC4" w:rsidRPr="007A414D">
        <w:rPr>
          <w:rFonts w:ascii="Times New Roman" w:hAnsi="Times New Roman" w:cs="Times New Roman"/>
          <w:sz w:val="28"/>
          <w:szCs w:val="28"/>
        </w:rPr>
        <w:t xml:space="preserve"> И.Н.).</w:t>
      </w:r>
    </w:p>
    <w:p w14:paraId="4B293AE4" w14:textId="77777777" w:rsidR="00065EC4" w:rsidRDefault="00065EC4" w:rsidP="00065EC4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C50CEE" w14:textId="77777777" w:rsidR="00065EC4" w:rsidRDefault="00065EC4" w:rsidP="00065EC4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8DC09B" w14:textId="77777777" w:rsidR="00065EC4" w:rsidRPr="007F3AA0" w:rsidRDefault="00065EC4" w:rsidP="00065EC4">
      <w:pPr>
        <w:pStyle w:val="ConsPlusNormal0"/>
        <w:tabs>
          <w:tab w:val="left" w:pos="709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AA0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14:paraId="3222D25A" w14:textId="2B8A37AC" w:rsidR="0056585E" w:rsidRPr="007F3AA0" w:rsidRDefault="00065EC4" w:rsidP="00623309">
      <w:pPr>
        <w:tabs>
          <w:tab w:val="left" w:pos="709"/>
        </w:tabs>
        <w:autoSpaceDE w:val="0"/>
        <w:autoSpaceDN w:val="0"/>
        <w:adjustRightInd w:val="0"/>
        <w:rPr>
          <w:b/>
        </w:rPr>
      </w:pPr>
      <w:r w:rsidRPr="007F3AA0">
        <w:rPr>
          <w:b/>
          <w:sz w:val="28"/>
          <w:szCs w:val="28"/>
        </w:rPr>
        <w:t xml:space="preserve">город Мурманск                                                    </w:t>
      </w:r>
      <w:r w:rsidR="007F3AA0">
        <w:rPr>
          <w:b/>
          <w:sz w:val="28"/>
          <w:szCs w:val="28"/>
        </w:rPr>
        <w:t xml:space="preserve"> </w:t>
      </w:r>
      <w:r w:rsidRPr="007F3AA0">
        <w:rPr>
          <w:b/>
          <w:sz w:val="28"/>
          <w:szCs w:val="28"/>
        </w:rPr>
        <w:t xml:space="preserve">                               А.И. Сысоев</w:t>
      </w:r>
    </w:p>
    <w:sectPr w:rsidR="0056585E" w:rsidRPr="007F3AA0" w:rsidSect="004830D0">
      <w:head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C44E8" w14:textId="77777777" w:rsidR="00D76858" w:rsidRDefault="00D76858" w:rsidP="004830D0">
      <w:r>
        <w:separator/>
      </w:r>
    </w:p>
  </w:endnote>
  <w:endnote w:type="continuationSeparator" w:id="0">
    <w:p w14:paraId="56C02B43" w14:textId="77777777" w:rsidR="00D76858" w:rsidRDefault="00D76858" w:rsidP="0048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BC84A" w14:textId="77777777" w:rsidR="00D76858" w:rsidRDefault="00D76858" w:rsidP="004830D0">
      <w:r>
        <w:separator/>
      </w:r>
    </w:p>
  </w:footnote>
  <w:footnote w:type="continuationSeparator" w:id="0">
    <w:p w14:paraId="2EE6550B" w14:textId="77777777" w:rsidR="00D76858" w:rsidRDefault="00D76858" w:rsidP="00483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232866"/>
      <w:docPartObj>
        <w:docPartGallery w:val="Page Numbers (Top of Page)"/>
        <w:docPartUnique/>
      </w:docPartObj>
    </w:sdtPr>
    <w:sdtContent>
      <w:p w14:paraId="692B42CB" w14:textId="2BF473AD" w:rsidR="004830D0" w:rsidRDefault="004830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113C5D3" w14:textId="77777777" w:rsidR="004830D0" w:rsidRDefault="004830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7D4"/>
    <w:multiLevelType w:val="hybridMultilevel"/>
    <w:tmpl w:val="25266538"/>
    <w:lvl w:ilvl="0" w:tplc="A9860F52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642230"/>
    <w:multiLevelType w:val="hybridMultilevel"/>
    <w:tmpl w:val="09C87CA6"/>
    <w:lvl w:ilvl="0" w:tplc="AA3E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927814"/>
    <w:multiLevelType w:val="multilevel"/>
    <w:tmpl w:val="F07C75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47BE0BB3"/>
    <w:multiLevelType w:val="hybridMultilevel"/>
    <w:tmpl w:val="63E026AE"/>
    <w:lvl w:ilvl="0" w:tplc="43BE3FF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C35C9D"/>
    <w:multiLevelType w:val="hybridMultilevel"/>
    <w:tmpl w:val="6B109DF0"/>
    <w:lvl w:ilvl="0" w:tplc="672EC6D4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68A25774"/>
    <w:multiLevelType w:val="multilevel"/>
    <w:tmpl w:val="CD9EC0F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71"/>
    <w:rsid w:val="0001215F"/>
    <w:rsid w:val="00033BF5"/>
    <w:rsid w:val="00042319"/>
    <w:rsid w:val="00065EC4"/>
    <w:rsid w:val="00075EB9"/>
    <w:rsid w:val="0008557C"/>
    <w:rsid w:val="000A004C"/>
    <w:rsid w:val="000A1695"/>
    <w:rsid w:val="000B7757"/>
    <w:rsid w:val="000C1C64"/>
    <w:rsid w:val="0013249B"/>
    <w:rsid w:val="00136A95"/>
    <w:rsid w:val="00181BD0"/>
    <w:rsid w:val="00253973"/>
    <w:rsid w:val="002F6D46"/>
    <w:rsid w:val="003B5A50"/>
    <w:rsid w:val="003D4BC6"/>
    <w:rsid w:val="00477671"/>
    <w:rsid w:val="004830D0"/>
    <w:rsid w:val="004D1751"/>
    <w:rsid w:val="00554693"/>
    <w:rsid w:val="0056585E"/>
    <w:rsid w:val="00593990"/>
    <w:rsid w:val="005A6DF4"/>
    <w:rsid w:val="00615DDD"/>
    <w:rsid w:val="00623309"/>
    <w:rsid w:val="00650894"/>
    <w:rsid w:val="00660836"/>
    <w:rsid w:val="006629D1"/>
    <w:rsid w:val="006B2BF8"/>
    <w:rsid w:val="0075004B"/>
    <w:rsid w:val="007A2309"/>
    <w:rsid w:val="007A414D"/>
    <w:rsid w:val="007F3AA0"/>
    <w:rsid w:val="00882307"/>
    <w:rsid w:val="008876BD"/>
    <w:rsid w:val="008D0C5E"/>
    <w:rsid w:val="009B3270"/>
    <w:rsid w:val="009F0599"/>
    <w:rsid w:val="009F6FD0"/>
    <w:rsid w:val="00B03D38"/>
    <w:rsid w:val="00B3016E"/>
    <w:rsid w:val="00B62D72"/>
    <w:rsid w:val="00B66398"/>
    <w:rsid w:val="00C77807"/>
    <w:rsid w:val="00C81439"/>
    <w:rsid w:val="00C8351D"/>
    <w:rsid w:val="00D76858"/>
    <w:rsid w:val="00D96678"/>
    <w:rsid w:val="00E4013E"/>
    <w:rsid w:val="00E93DE7"/>
    <w:rsid w:val="00ED6053"/>
    <w:rsid w:val="00F26CC6"/>
    <w:rsid w:val="00F77228"/>
    <w:rsid w:val="00F91DC9"/>
    <w:rsid w:val="00FB1396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CD7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EC4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065EC4"/>
    <w:rPr>
      <w:rFonts w:ascii="Arial" w:hAnsi="Arial" w:cs="Arial"/>
    </w:rPr>
  </w:style>
  <w:style w:type="paragraph" w:customStyle="1" w:styleId="ConsPlusNormal0">
    <w:name w:val="ConsPlusNormal"/>
    <w:link w:val="ConsPlusNormal"/>
    <w:rsid w:val="00065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65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5E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E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93DE7"/>
    <w:pPr>
      <w:ind w:left="720"/>
      <w:contextualSpacing/>
    </w:pPr>
  </w:style>
  <w:style w:type="table" w:styleId="a7">
    <w:name w:val="Table Grid"/>
    <w:basedOn w:val="a1"/>
    <w:uiPriority w:val="59"/>
    <w:unhideWhenUsed/>
    <w:rsid w:val="00F77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830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3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30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30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EC4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065EC4"/>
    <w:rPr>
      <w:rFonts w:ascii="Arial" w:hAnsi="Arial" w:cs="Arial"/>
    </w:rPr>
  </w:style>
  <w:style w:type="paragraph" w:customStyle="1" w:styleId="ConsPlusNormal0">
    <w:name w:val="ConsPlusNormal"/>
    <w:link w:val="ConsPlusNormal"/>
    <w:rsid w:val="00065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65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5E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E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93DE7"/>
    <w:pPr>
      <w:ind w:left="720"/>
      <w:contextualSpacing/>
    </w:pPr>
  </w:style>
  <w:style w:type="table" w:styleId="a7">
    <w:name w:val="Table Grid"/>
    <w:basedOn w:val="a1"/>
    <w:uiPriority w:val="59"/>
    <w:unhideWhenUsed/>
    <w:rsid w:val="00F77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830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3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30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30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8CABF-9857-4C9F-83F3-1BF2C25D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_Марков Игорь Васильевич</dc:creator>
  <cp:lastModifiedBy>_Костенко Михаил Николаевич</cp:lastModifiedBy>
  <cp:revision>21</cp:revision>
  <cp:lastPrinted>2020-08-06T09:48:00Z</cp:lastPrinted>
  <dcterms:created xsi:type="dcterms:W3CDTF">2020-06-30T09:12:00Z</dcterms:created>
  <dcterms:modified xsi:type="dcterms:W3CDTF">2020-08-13T11:37:00Z</dcterms:modified>
</cp:coreProperties>
</file>