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E4" w:rsidRDefault="00BC22E4">
      <w:pPr>
        <w:pStyle w:val="ConsPlusTitlePage"/>
      </w:pPr>
      <w:bookmarkStart w:id="0" w:name="_GoBack"/>
      <w:bookmarkEnd w:id="0"/>
      <w:r>
        <w:br/>
      </w:r>
    </w:p>
    <w:p w:rsidR="00BC22E4" w:rsidRDefault="00BC22E4">
      <w:pPr>
        <w:pStyle w:val="ConsPlusNormal"/>
        <w:jc w:val="both"/>
        <w:outlineLvl w:val="0"/>
      </w:pPr>
    </w:p>
    <w:p w:rsidR="00BC22E4" w:rsidRDefault="00BC22E4">
      <w:pPr>
        <w:pStyle w:val="ConsPlusTitle"/>
        <w:jc w:val="center"/>
      </w:pPr>
      <w:r>
        <w:t>АДМИНИСТРАЦИЯ ГОРОДА МУРМАНСКА</w:t>
      </w:r>
    </w:p>
    <w:p w:rsidR="00BC22E4" w:rsidRDefault="00BC22E4">
      <w:pPr>
        <w:pStyle w:val="ConsPlusTitle"/>
        <w:jc w:val="center"/>
      </w:pPr>
    </w:p>
    <w:p w:rsidR="00BC22E4" w:rsidRDefault="00BC22E4">
      <w:pPr>
        <w:pStyle w:val="ConsPlusTitle"/>
        <w:jc w:val="center"/>
      </w:pPr>
      <w:r>
        <w:t>ПОСТАНОВЛЕНИЕ</w:t>
      </w:r>
    </w:p>
    <w:p w:rsidR="00BC22E4" w:rsidRDefault="00BC22E4">
      <w:pPr>
        <w:pStyle w:val="ConsPlusTitle"/>
        <w:jc w:val="center"/>
      </w:pPr>
      <w:r>
        <w:t>от 28 апреля 2018 г. N 1219</w:t>
      </w:r>
    </w:p>
    <w:p w:rsidR="00BC22E4" w:rsidRDefault="00BC22E4">
      <w:pPr>
        <w:pStyle w:val="ConsPlusTitle"/>
        <w:jc w:val="center"/>
      </w:pPr>
    </w:p>
    <w:p w:rsidR="00BC22E4" w:rsidRDefault="00BC22E4">
      <w:pPr>
        <w:pStyle w:val="ConsPlusTitle"/>
        <w:jc w:val="center"/>
      </w:pPr>
      <w:r>
        <w:t>ОБ ОПРЕДЕЛЕНИИ ПОРЯДКА ПОДВЕДЕНИЯ ИТОГОВ ПРОДАЖИ</w:t>
      </w:r>
    </w:p>
    <w:p w:rsidR="00BC22E4" w:rsidRDefault="00BC22E4">
      <w:pPr>
        <w:pStyle w:val="ConsPlusTitle"/>
        <w:jc w:val="center"/>
      </w:pPr>
      <w:r>
        <w:t>МУНИЦИПАЛЬНОГО ИМУЩЕСТВА ГОРОДА МУРМАНСКА И ЗАКЛЮЧЕНИЯ</w:t>
      </w:r>
    </w:p>
    <w:p w:rsidR="00BC22E4" w:rsidRDefault="00BC22E4">
      <w:pPr>
        <w:pStyle w:val="ConsPlusTitle"/>
        <w:jc w:val="center"/>
      </w:pPr>
      <w:r>
        <w:t>С ПОКУПАТЕЛЕМ ДОГОВОРА КУПЛИ-ПРОДАЖИ МУНИЦИПАЛЬНОГО</w:t>
      </w:r>
    </w:p>
    <w:p w:rsidR="00BC22E4" w:rsidRDefault="00BC22E4">
      <w:pPr>
        <w:pStyle w:val="ConsPlusTitle"/>
        <w:jc w:val="center"/>
      </w:pPr>
      <w:r>
        <w:t>ИМУЩЕСТВА БЕЗ ОБЪЯВЛЕНИЯ ЦЕНЫ</w:t>
      </w:r>
    </w:p>
    <w:p w:rsidR="00BC22E4" w:rsidRDefault="00BC22E4">
      <w:pPr>
        <w:pStyle w:val="ConsPlusNormal"/>
        <w:jc w:val="both"/>
      </w:pPr>
    </w:p>
    <w:p w:rsidR="00BC22E4" w:rsidRDefault="00BC22E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21.12.2001 N 178-ФЗ "О приватизации государственного и муниципального имущества", </w:t>
      </w:r>
      <w:hyperlink r:id="rId6" w:history="1">
        <w:r>
          <w:rPr>
            <w:color w:val="0000FF"/>
          </w:rPr>
          <w:t>статьей 15</w:t>
        </w:r>
      </w:hyperlink>
      <w:r>
        <w:t xml:space="preserve"> Положения о порядке управления и распоряжения имуществом города Мурманска и о признании утратившим силу отдельных решений Мурманского городского Совета и Совета депутатов города Мурманска, утвержденного решением Совета депутатов города Мурманска от 29.01.2015 N 8-100,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 постановляю:</w:t>
      </w:r>
      <w:proofErr w:type="gramEnd"/>
    </w:p>
    <w:p w:rsidR="00BC22E4" w:rsidRDefault="00BC22E4">
      <w:pPr>
        <w:pStyle w:val="ConsPlusNormal"/>
        <w:spacing w:before="220"/>
        <w:ind w:firstLine="540"/>
        <w:jc w:val="both"/>
      </w:pPr>
      <w:r>
        <w:t xml:space="preserve">1. Определить, что подведение </w:t>
      </w:r>
      <w:proofErr w:type="gramStart"/>
      <w:r>
        <w:t>итогов продажи муниципального имущества города Мурманска</w:t>
      </w:r>
      <w:proofErr w:type="gramEnd"/>
      <w:r>
        <w:t xml:space="preserve"> и заключение с покупателем договора купли-продажи муниципального имущества без объявления цены осуществляется 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об организации продажи государственного или муниципального имущества без объявления цены, утвержденным постановлением Правительства Российской Федерации от 22.07.2002 N 549.</w:t>
      </w:r>
    </w:p>
    <w:p w:rsidR="00BC22E4" w:rsidRDefault="00BC22E4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BC22E4" w:rsidRDefault="00BC22E4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BC22E4" w:rsidRDefault="00BC22E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BC22E4" w:rsidRDefault="00BC22E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BC22E4" w:rsidRDefault="00BC22E4">
      <w:pPr>
        <w:pStyle w:val="ConsPlusNormal"/>
        <w:jc w:val="both"/>
      </w:pPr>
    </w:p>
    <w:p w:rsidR="00BC22E4" w:rsidRDefault="00BC22E4">
      <w:pPr>
        <w:pStyle w:val="ConsPlusNormal"/>
        <w:jc w:val="right"/>
      </w:pPr>
      <w:r>
        <w:t>Глава</w:t>
      </w:r>
    </w:p>
    <w:p w:rsidR="00BC22E4" w:rsidRDefault="00BC22E4">
      <w:pPr>
        <w:pStyle w:val="ConsPlusNormal"/>
        <w:jc w:val="right"/>
      </w:pPr>
      <w:r>
        <w:t>администрации города Мурманска</w:t>
      </w:r>
    </w:p>
    <w:p w:rsidR="00BC22E4" w:rsidRDefault="00BC22E4">
      <w:pPr>
        <w:pStyle w:val="ConsPlusNormal"/>
        <w:jc w:val="right"/>
      </w:pPr>
      <w:r>
        <w:t>А.И.СЫСОЕВ</w:t>
      </w:r>
    </w:p>
    <w:p w:rsidR="00BC22E4" w:rsidRDefault="00BC22E4">
      <w:pPr>
        <w:pStyle w:val="ConsPlusNormal"/>
        <w:jc w:val="both"/>
      </w:pPr>
    </w:p>
    <w:p w:rsidR="00BC22E4" w:rsidRDefault="00BC22E4">
      <w:pPr>
        <w:pStyle w:val="ConsPlusNormal"/>
        <w:jc w:val="both"/>
      </w:pPr>
    </w:p>
    <w:p w:rsidR="00BC22E4" w:rsidRDefault="00BC2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BC22E4"/>
    <w:sectPr w:rsidR="00C05DCF" w:rsidSect="005A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E4"/>
    <w:rsid w:val="00BC22E4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9DD2C19ADAC96240A87489BC188E97B1A1CB6C7EDF2FCC9D866AC459B2871AB31789315BB0B02EBFAA246C436C951D21FA5NC1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79DD2C19ADAC96240A99458DADD6EC7E164BBFC9EEF9AA91873DF112922226EC7E21C05ABA5747B8E9A341C434C84DND1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9DD2C19ADAC96240A99458DADD6EC7E164BBFC9EEF0A397873DF112922226EC7E21D25AE25B46BEF6AA49D162990B8512A6C815BB1AEC545B14NB13M" TargetMode="External"/><Relationship Id="rId5" Type="http://schemas.openxmlformats.org/officeDocument/2006/relationships/hyperlink" Target="consultantplus://offline/ref=7A79DD2C19ADAC96240A87489BC188E97B1C1CB3C2ECF2FCC9D866AC459B2871B931209C1FE94446BFE9A140D8N31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2020-01-16T12:53:00Z</dcterms:created>
  <dcterms:modified xsi:type="dcterms:W3CDTF">2020-01-16T12:53:00Z</dcterms:modified>
</cp:coreProperties>
</file>