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694" w:rsidRDefault="00CE5694">
      <w:pPr>
        <w:pStyle w:val="ConsPlusTitle"/>
        <w:jc w:val="center"/>
        <w:outlineLvl w:val="0"/>
      </w:pPr>
      <w:bookmarkStart w:id="0" w:name="_GoBack"/>
      <w:bookmarkEnd w:id="0"/>
      <w:r>
        <w:t>АДМИНИСТРАЦИЯ ГОРОДА МУРМАНСКА</w:t>
      </w:r>
    </w:p>
    <w:p w:rsidR="00CE5694" w:rsidRDefault="00CE5694">
      <w:pPr>
        <w:pStyle w:val="ConsPlusTitle"/>
        <w:jc w:val="center"/>
      </w:pPr>
    </w:p>
    <w:p w:rsidR="00CE5694" w:rsidRDefault="00CE5694">
      <w:pPr>
        <w:pStyle w:val="ConsPlusTitle"/>
        <w:jc w:val="center"/>
      </w:pPr>
      <w:r>
        <w:t>ПОСТАНОВЛЕНИЕ</w:t>
      </w:r>
    </w:p>
    <w:p w:rsidR="00CE5694" w:rsidRDefault="00CE5694">
      <w:pPr>
        <w:pStyle w:val="ConsPlusTitle"/>
        <w:jc w:val="center"/>
      </w:pPr>
      <w:r>
        <w:t>от 9 июля 2012 г. N 1515</w:t>
      </w:r>
    </w:p>
    <w:p w:rsidR="00CE5694" w:rsidRDefault="00CE5694">
      <w:pPr>
        <w:pStyle w:val="ConsPlusTitle"/>
        <w:jc w:val="center"/>
      </w:pPr>
    </w:p>
    <w:p w:rsidR="00CE5694" w:rsidRDefault="00CE5694">
      <w:pPr>
        <w:pStyle w:val="ConsPlusTitle"/>
        <w:jc w:val="center"/>
      </w:pPr>
      <w:r>
        <w:t>ОБ УТВЕРЖДЕНИИ АДМИНИСТРАТИВНОГО РЕГЛАМЕНТА ПРЕДОСТАВЛЕНИЯ</w:t>
      </w:r>
    </w:p>
    <w:p w:rsidR="00CE5694" w:rsidRDefault="00CE5694">
      <w:pPr>
        <w:pStyle w:val="ConsPlusTitle"/>
        <w:jc w:val="center"/>
      </w:pPr>
      <w:r>
        <w:t>МУНИЦИПАЛЬНОЙ УСЛУГИ "ПРЕДОСТАВЛЕНИЕ В УСТАНОВЛЕННОМ ПОРЯДКЕ</w:t>
      </w:r>
    </w:p>
    <w:p w:rsidR="00CE5694" w:rsidRDefault="00CE5694">
      <w:pPr>
        <w:pStyle w:val="ConsPlusTitle"/>
        <w:jc w:val="center"/>
      </w:pPr>
      <w:r>
        <w:t>МАЛОИМУЩИМ ГРАЖДАНАМ ПО ДОГОВОРАМ СОЦИАЛЬНОГО НАЙМА ЖИЛЫХ</w:t>
      </w:r>
    </w:p>
    <w:p w:rsidR="00CE5694" w:rsidRDefault="00CE5694">
      <w:pPr>
        <w:pStyle w:val="ConsPlusTitle"/>
        <w:jc w:val="center"/>
      </w:pPr>
      <w:r>
        <w:t>ПОМЕЩЕНИЙ МУНИЦИПАЛЬНОГО ЖИЛИЩНОГО ФОНДА"</w:t>
      </w:r>
    </w:p>
    <w:p w:rsidR="00CE5694" w:rsidRDefault="00CE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5694">
        <w:trPr>
          <w:jc w:val="center"/>
        </w:trPr>
        <w:tc>
          <w:tcPr>
            <w:tcW w:w="9294" w:type="dxa"/>
            <w:tcBorders>
              <w:top w:val="nil"/>
              <w:left w:val="single" w:sz="24" w:space="0" w:color="CED3F1"/>
              <w:bottom w:val="nil"/>
              <w:right w:val="single" w:sz="24" w:space="0" w:color="F4F3F8"/>
            </w:tcBorders>
            <w:shd w:val="clear" w:color="auto" w:fill="F4F3F8"/>
          </w:tcPr>
          <w:p w:rsidR="00CE5694" w:rsidRDefault="00CE5694">
            <w:pPr>
              <w:pStyle w:val="ConsPlusNormal"/>
              <w:jc w:val="center"/>
            </w:pPr>
            <w:r>
              <w:rPr>
                <w:color w:val="392C69"/>
              </w:rPr>
              <w:t>Список изменяющих документов</w:t>
            </w:r>
          </w:p>
          <w:p w:rsidR="00CE5694" w:rsidRDefault="00CE5694">
            <w:pPr>
              <w:pStyle w:val="ConsPlusNormal"/>
              <w:jc w:val="center"/>
            </w:pPr>
            <w:r>
              <w:rPr>
                <w:color w:val="392C69"/>
              </w:rPr>
              <w:t>(в ред. постановлений администрации города Мурманска</w:t>
            </w:r>
          </w:p>
          <w:p w:rsidR="00CE5694" w:rsidRDefault="00CE5694">
            <w:pPr>
              <w:pStyle w:val="ConsPlusNormal"/>
              <w:jc w:val="center"/>
            </w:pPr>
            <w:r>
              <w:rPr>
                <w:color w:val="392C69"/>
              </w:rPr>
              <w:t xml:space="preserve">от 25.04.2013 </w:t>
            </w:r>
            <w:hyperlink r:id="rId4" w:history="1">
              <w:r>
                <w:rPr>
                  <w:color w:val="0000FF"/>
                </w:rPr>
                <w:t>N 896</w:t>
              </w:r>
            </w:hyperlink>
            <w:r>
              <w:rPr>
                <w:color w:val="392C69"/>
              </w:rPr>
              <w:t xml:space="preserve">, от 14.10.2013 </w:t>
            </w:r>
            <w:hyperlink r:id="rId5" w:history="1">
              <w:r>
                <w:rPr>
                  <w:color w:val="0000FF"/>
                </w:rPr>
                <w:t>N 2828</w:t>
              </w:r>
            </w:hyperlink>
            <w:r>
              <w:rPr>
                <w:color w:val="392C69"/>
              </w:rPr>
              <w:t xml:space="preserve">, от 07.04.2014 </w:t>
            </w:r>
            <w:hyperlink r:id="rId6" w:history="1">
              <w:r>
                <w:rPr>
                  <w:color w:val="0000FF"/>
                </w:rPr>
                <w:t>N 942</w:t>
              </w:r>
            </w:hyperlink>
            <w:r>
              <w:rPr>
                <w:color w:val="392C69"/>
              </w:rPr>
              <w:t>,</w:t>
            </w:r>
          </w:p>
          <w:p w:rsidR="00CE5694" w:rsidRDefault="00CE5694">
            <w:pPr>
              <w:pStyle w:val="ConsPlusNormal"/>
              <w:jc w:val="center"/>
            </w:pPr>
            <w:r>
              <w:rPr>
                <w:color w:val="392C69"/>
              </w:rPr>
              <w:t xml:space="preserve">от 19.05.2014 </w:t>
            </w:r>
            <w:hyperlink r:id="rId7" w:history="1">
              <w:r>
                <w:rPr>
                  <w:color w:val="0000FF"/>
                </w:rPr>
                <w:t>N 1460</w:t>
              </w:r>
            </w:hyperlink>
            <w:r>
              <w:rPr>
                <w:color w:val="392C69"/>
              </w:rPr>
              <w:t xml:space="preserve">, от 06.04.2015 </w:t>
            </w:r>
            <w:hyperlink r:id="rId8" w:history="1">
              <w:r>
                <w:rPr>
                  <w:color w:val="0000FF"/>
                </w:rPr>
                <w:t>N 889</w:t>
              </w:r>
            </w:hyperlink>
            <w:r>
              <w:rPr>
                <w:color w:val="392C69"/>
              </w:rPr>
              <w:t xml:space="preserve">, от 15.02.2018 </w:t>
            </w:r>
            <w:hyperlink r:id="rId9" w:history="1">
              <w:r>
                <w:rPr>
                  <w:color w:val="0000FF"/>
                </w:rPr>
                <w:t>N 411</w:t>
              </w:r>
            </w:hyperlink>
            <w:r>
              <w:rPr>
                <w:color w:val="392C69"/>
              </w:rPr>
              <w:t>,</w:t>
            </w:r>
          </w:p>
          <w:p w:rsidR="00CE5694" w:rsidRDefault="00CE5694">
            <w:pPr>
              <w:pStyle w:val="ConsPlusNormal"/>
              <w:jc w:val="center"/>
            </w:pPr>
            <w:r>
              <w:rPr>
                <w:color w:val="392C69"/>
              </w:rPr>
              <w:t xml:space="preserve">от 14.08.2018 </w:t>
            </w:r>
            <w:hyperlink r:id="rId10" w:history="1">
              <w:r>
                <w:rPr>
                  <w:color w:val="0000FF"/>
                </w:rPr>
                <w:t>N 2583</w:t>
              </w:r>
            </w:hyperlink>
            <w:r>
              <w:rPr>
                <w:color w:val="392C69"/>
              </w:rPr>
              <w:t xml:space="preserve">, от 28.12.2018 </w:t>
            </w:r>
            <w:hyperlink r:id="rId11" w:history="1">
              <w:r>
                <w:rPr>
                  <w:color w:val="0000FF"/>
                </w:rPr>
                <w:t>N 4562</w:t>
              </w:r>
            </w:hyperlink>
            <w:r>
              <w:rPr>
                <w:color w:val="392C69"/>
              </w:rPr>
              <w:t xml:space="preserve">, от 05.04.2019 </w:t>
            </w:r>
            <w:hyperlink r:id="rId12" w:history="1">
              <w:r>
                <w:rPr>
                  <w:color w:val="0000FF"/>
                </w:rPr>
                <w:t>N 1271</w:t>
              </w:r>
            </w:hyperlink>
            <w:r>
              <w:rPr>
                <w:color w:val="392C69"/>
              </w:rPr>
              <w:t>,</w:t>
            </w:r>
          </w:p>
          <w:p w:rsidR="00CE5694" w:rsidRDefault="00CE5694">
            <w:pPr>
              <w:pStyle w:val="ConsPlusNormal"/>
              <w:jc w:val="center"/>
            </w:pPr>
            <w:r>
              <w:rPr>
                <w:color w:val="392C69"/>
              </w:rPr>
              <w:t xml:space="preserve">от 01.07.2019 </w:t>
            </w:r>
            <w:hyperlink r:id="rId13" w:history="1">
              <w:r>
                <w:rPr>
                  <w:color w:val="0000FF"/>
                </w:rPr>
                <w:t>N 2214</w:t>
              </w:r>
            </w:hyperlink>
            <w:r>
              <w:rPr>
                <w:color w:val="392C69"/>
              </w:rPr>
              <w:t>)</w:t>
            </w:r>
          </w:p>
        </w:tc>
      </w:tr>
    </w:tbl>
    <w:p w:rsidR="00CE5694" w:rsidRDefault="00CE5694">
      <w:pPr>
        <w:pStyle w:val="ConsPlusNormal"/>
        <w:jc w:val="both"/>
      </w:pPr>
    </w:p>
    <w:p w:rsidR="00CE5694" w:rsidRDefault="00CE5694">
      <w:pPr>
        <w:pStyle w:val="ConsPlusNormal"/>
        <w:ind w:firstLine="540"/>
        <w:jc w:val="both"/>
      </w:pPr>
      <w:r>
        <w:t xml:space="preserve">В соответствии с Федеральными законами от 29.12.2004 </w:t>
      </w:r>
      <w:hyperlink r:id="rId14" w:history="1">
        <w:r>
          <w:rPr>
            <w:color w:val="0000FF"/>
          </w:rPr>
          <w:t>N 188-ФЗ</w:t>
        </w:r>
      </w:hyperlink>
      <w:r>
        <w:t xml:space="preserve"> "Жилищный кодекс Российской Федерации", от 06.10.2003 </w:t>
      </w:r>
      <w:hyperlink r:id="rId15" w:history="1">
        <w:r>
          <w:rPr>
            <w:color w:val="0000FF"/>
          </w:rPr>
          <w:t>N 131-ФЗ</w:t>
        </w:r>
      </w:hyperlink>
      <w:r>
        <w:t xml:space="preserve"> "Об общих принципах организации местного самоуправления в Российской Федерации", от 27.07.2010 </w:t>
      </w:r>
      <w:hyperlink r:id="rId16" w:history="1">
        <w:r>
          <w:rPr>
            <w:color w:val="0000FF"/>
          </w:rPr>
          <w:t>N 210-ФЗ</w:t>
        </w:r>
      </w:hyperlink>
      <w:r>
        <w:t xml:space="preserve"> "Об организации предоставления государственных и муниципальных услуг", руководствуясь </w:t>
      </w:r>
      <w:hyperlink r:id="rId17"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8"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9"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CE5694" w:rsidRDefault="00CE5694">
      <w:pPr>
        <w:pStyle w:val="ConsPlusNormal"/>
        <w:jc w:val="both"/>
      </w:pPr>
      <w:r>
        <w:t xml:space="preserve">(в ред. постановлений администрации города Мурманска от 06.04.2015 </w:t>
      </w:r>
      <w:hyperlink r:id="rId20" w:history="1">
        <w:r>
          <w:rPr>
            <w:color w:val="0000FF"/>
          </w:rPr>
          <w:t>N 889</w:t>
        </w:r>
      </w:hyperlink>
      <w:r>
        <w:t xml:space="preserve">, от 15.02.2018 </w:t>
      </w:r>
      <w:hyperlink r:id="rId21" w:history="1">
        <w:r>
          <w:rPr>
            <w:color w:val="0000FF"/>
          </w:rPr>
          <w:t>N 411</w:t>
        </w:r>
      </w:hyperlink>
      <w:r>
        <w:t>)</w:t>
      </w:r>
    </w:p>
    <w:p w:rsidR="00CE5694" w:rsidRDefault="00CE5694">
      <w:pPr>
        <w:pStyle w:val="ConsPlusNormal"/>
        <w:spacing w:before="220"/>
        <w:ind w:firstLine="540"/>
        <w:jc w:val="both"/>
      </w:pPr>
      <w:r>
        <w:t xml:space="preserve">1. Утвердить административный </w:t>
      </w:r>
      <w:hyperlink w:anchor="P38" w:history="1">
        <w:r>
          <w:rPr>
            <w:color w:val="0000FF"/>
          </w:rPr>
          <w:t>регламент</w:t>
        </w:r>
      </w:hyperlink>
      <w:r>
        <w:t xml:space="preserve"> предоставления муниципальной услуги "Предоставление в установленном порядке малоимущим гражданам по договорам социального найма жилых помещений муниципального жилищного фонда" (далее - административный регламент) согласно приложению к настоящему постановлению.</w:t>
      </w:r>
    </w:p>
    <w:p w:rsidR="00CE5694" w:rsidRDefault="00CE5694">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8" w:history="1">
        <w:r>
          <w:rPr>
            <w:color w:val="0000FF"/>
          </w:rPr>
          <w:t>регламента</w:t>
        </w:r>
      </w:hyperlink>
      <w:r>
        <w:t xml:space="preserve"> на официальном сайте администрации города Мурманска в сети Интернет.</w:t>
      </w:r>
    </w:p>
    <w:p w:rsidR="00CE5694" w:rsidRDefault="00CE5694">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8" w:history="1">
        <w:r>
          <w:rPr>
            <w:color w:val="0000FF"/>
          </w:rPr>
          <w:t>приложением</w:t>
        </w:r>
      </w:hyperlink>
      <w:r>
        <w:t>.</w:t>
      </w:r>
    </w:p>
    <w:p w:rsidR="00CE5694" w:rsidRDefault="00CE5694">
      <w:pPr>
        <w:pStyle w:val="ConsPlusNormal"/>
        <w:spacing w:before="220"/>
        <w:ind w:firstLine="540"/>
        <w:jc w:val="both"/>
      </w:pPr>
      <w:r>
        <w:t>4. Настоящее постановление вступает в силу со дня официального опубликования.</w:t>
      </w:r>
    </w:p>
    <w:p w:rsidR="00CE5694" w:rsidRDefault="00CE5694">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Доцник В.А.</w:t>
      </w:r>
    </w:p>
    <w:p w:rsidR="00CE5694" w:rsidRDefault="00CE5694">
      <w:pPr>
        <w:pStyle w:val="ConsPlusNormal"/>
        <w:jc w:val="both"/>
      </w:pPr>
    </w:p>
    <w:p w:rsidR="00CE5694" w:rsidRDefault="00CE5694">
      <w:pPr>
        <w:pStyle w:val="ConsPlusNormal"/>
        <w:jc w:val="right"/>
      </w:pPr>
      <w:r>
        <w:t>Временно исполняющий полномочия главы</w:t>
      </w:r>
    </w:p>
    <w:p w:rsidR="00CE5694" w:rsidRDefault="00CE5694">
      <w:pPr>
        <w:pStyle w:val="ConsPlusNormal"/>
        <w:jc w:val="right"/>
      </w:pPr>
      <w:r>
        <w:t>администрации города Мурманска</w:t>
      </w:r>
    </w:p>
    <w:p w:rsidR="00CE5694" w:rsidRDefault="00CE5694">
      <w:pPr>
        <w:pStyle w:val="ConsPlusNormal"/>
        <w:jc w:val="right"/>
      </w:pPr>
      <w:r>
        <w:t>А.Г.ЛЫЖЕНКОВ</w:t>
      </w: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right"/>
        <w:outlineLvl w:val="0"/>
      </w:pPr>
      <w:r>
        <w:t>Приложение</w:t>
      </w:r>
    </w:p>
    <w:p w:rsidR="00CE5694" w:rsidRDefault="00CE5694">
      <w:pPr>
        <w:pStyle w:val="ConsPlusNormal"/>
        <w:jc w:val="right"/>
      </w:pPr>
      <w:r>
        <w:lastRenderedPageBreak/>
        <w:t>к постановлению</w:t>
      </w:r>
    </w:p>
    <w:p w:rsidR="00CE5694" w:rsidRDefault="00CE5694">
      <w:pPr>
        <w:pStyle w:val="ConsPlusNormal"/>
        <w:jc w:val="right"/>
      </w:pPr>
      <w:r>
        <w:t>администрации города Мурманска</w:t>
      </w:r>
    </w:p>
    <w:p w:rsidR="00CE5694" w:rsidRDefault="00CE5694">
      <w:pPr>
        <w:pStyle w:val="ConsPlusNormal"/>
        <w:jc w:val="right"/>
      </w:pPr>
      <w:r>
        <w:t>от 9 июля 2012 г. N 1515</w:t>
      </w:r>
    </w:p>
    <w:p w:rsidR="00CE5694" w:rsidRDefault="00CE5694">
      <w:pPr>
        <w:pStyle w:val="ConsPlusNormal"/>
        <w:jc w:val="both"/>
      </w:pPr>
    </w:p>
    <w:p w:rsidR="00CE5694" w:rsidRDefault="00CE5694">
      <w:pPr>
        <w:pStyle w:val="ConsPlusTitle"/>
        <w:jc w:val="center"/>
      </w:pPr>
      <w:bookmarkStart w:id="1" w:name="P38"/>
      <w:bookmarkEnd w:id="1"/>
      <w:r>
        <w:t>АДМИНИСТРАТИВНЫЙ РЕГЛАМЕНТ</w:t>
      </w:r>
    </w:p>
    <w:p w:rsidR="00CE5694" w:rsidRDefault="00CE5694">
      <w:pPr>
        <w:pStyle w:val="ConsPlusTitle"/>
        <w:jc w:val="center"/>
      </w:pPr>
      <w:r>
        <w:t>ПРЕДОСТАВЛЕНИЯ МУНИЦИПАЛЬНОЙ УСЛУГИ "ПРЕДОСТАВЛЕНИЕ</w:t>
      </w:r>
    </w:p>
    <w:p w:rsidR="00CE5694" w:rsidRDefault="00CE5694">
      <w:pPr>
        <w:pStyle w:val="ConsPlusTitle"/>
        <w:jc w:val="center"/>
      </w:pPr>
      <w:r>
        <w:t>В УСТАНОВЛЕННОМ ПОРЯДКЕ МАЛОИМУЩИМ ГРАЖДАНАМ</w:t>
      </w:r>
    </w:p>
    <w:p w:rsidR="00CE5694" w:rsidRDefault="00CE5694">
      <w:pPr>
        <w:pStyle w:val="ConsPlusTitle"/>
        <w:jc w:val="center"/>
      </w:pPr>
      <w:r>
        <w:t>ПО ДОГОВОРАМ СОЦИАЛЬНОГО НАЙМА ЖИЛЫХ ПОМЕЩЕНИЙ</w:t>
      </w:r>
    </w:p>
    <w:p w:rsidR="00CE5694" w:rsidRDefault="00CE5694">
      <w:pPr>
        <w:pStyle w:val="ConsPlusTitle"/>
        <w:jc w:val="center"/>
      </w:pPr>
      <w:r>
        <w:t>МУНИЦИПАЛЬНОГО ЖИЛИЩНОГО ФОНДА"</w:t>
      </w:r>
    </w:p>
    <w:p w:rsidR="00CE5694" w:rsidRDefault="00CE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E5694">
        <w:trPr>
          <w:jc w:val="center"/>
        </w:trPr>
        <w:tc>
          <w:tcPr>
            <w:tcW w:w="9294" w:type="dxa"/>
            <w:tcBorders>
              <w:top w:val="nil"/>
              <w:left w:val="single" w:sz="24" w:space="0" w:color="CED3F1"/>
              <w:bottom w:val="nil"/>
              <w:right w:val="single" w:sz="24" w:space="0" w:color="F4F3F8"/>
            </w:tcBorders>
            <w:shd w:val="clear" w:color="auto" w:fill="F4F3F8"/>
          </w:tcPr>
          <w:p w:rsidR="00CE5694" w:rsidRDefault="00CE5694">
            <w:pPr>
              <w:pStyle w:val="ConsPlusNormal"/>
              <w:jc w:val="center"/>
            </w:pPr>
            <w:r>
              <w:rPr>
                <w:color w:val="392C69"/>
              </w:rPr>
              <w:t>Список изменяющих документов</w:t>
            </w:r>
          </w:p>
          <w:p w:rsidR="00CE5694" w:rsidRDefault="00CE5694">
            <w:pPr>
              <w:pStyle w:val="ConsPlusNormal"/>
              <w:jc w:val="center"/>
            </w:pPr>
            <w:r>
              <w:rPr>
                <w:color w:val="392C69"/>
              </w:rPr>
              <w:t xml:space="preserve">(в ред. </w:t>
            </w:r>
            <w:hyperlink r:id="rId22" w:history="1">
              <w:r>
                <w:rPr>
                  <w:color w:val="0000FF"/>
                </w:rPr>
                <w:t>постановления</w:t>
              </w:r>
            </w:hyperlink>
            <w:r>
              <w:rPr>
                <w:color w:val="392C69"/>
              </w:rPr>
              <w:t xml:space="preserve"> администрации города Мурманска</w:t>
            </w:r>
          </w:p>
          <w:p w:rsidR="00CE5694" w:rsidRDefault="00CE5694">
            <w:pPr>
              <w:pStyle w:val="ConsPlusNormal"/>
              <w:jc w:val="center"/>
            </w:pPr>
            <w:r>
              <w:rPr>
                <w:color w:val="392C69"/>
              </w:rPr>
              <w:t>от 01.07.2019 N 2214)</w:t>
            </w:r>
          </w:p>
        </w:tc>
      </w:tr>
    </w:tbl>
    <w:p w:rsidR="00CE5694" w:rsidRDefault="00CE5694">
      <w:pPr>
        <w:pStyle w:val="ConsPlusNormal"/>
        <w:jc w:val="both"/>
      </w:pPr>
    </w:p>
    <w:p w:rsidR="00CE5694" w:rsidRDefault="00CE5694">
      <w:pPr>
        <w:pStyle w:val="ConsPlusTitle"/>
        <w:jc w:val="center"/>
        <w:outlineLvl w:val="1"/>
      </w:pPr>
      <w:r>
        <w:t>1. Общие положения</w:t>
      </w:r>
    </w:p>
    <w:p w:rsidR="00CE5694" w:rsidRDefault="00CE5694">
      <w:pPr>
        <w:pStyle w:val="ConsPlusNormal"/>
        <w:jc w:val="both"/>
      </w:pPr>
    </w:p>
    <w:p w:rsidR="00CE5694" w:rsidRDefault="00CE5694">
      <w:pPr>
        <w:pStyle w:val="ConsPlusTitle"/>
        <w:jc w:val="center"/>
        <w:outlineLvl w:val="2"/>
      </w:pPr>
      <w:r>
        <w:t>1.1. Предмет регулирования административного регламента</w:t>
      </w:r>
    </w:p>
    <w:p w:rsidR="00CE5694" w:rsidRDefault="00CE5694">
      <w:pPr>
        <w:pStyle w:val="ConsPlusNormal"/>
        <w:jc w:val="both"/>
      </w:pPr>
    </w:p>
    <w:p w:rsidR="00CE5694" w:rsidRDefault="00CE5694">
      <w:pPr>
        <w:pStyle w:val="ConsPlusNormal"/>
        <w:ind w:firstLine="540"/>
        <w:jc w:val="both"/>
      </w:pPr>
      <w:r>
        <w:t>Настоящий административный регламент предоставления муниципальной услуги "Предоставление в установленном порядке малоимущим гражданам по договорам социального найма жилых помещений муниципального жилищного фонда" (далее - административный регламент и муниципальная услуга соответственно) разработан в целях повышения качества и доступности предоставления муниципальной услуги, создания комфортных условий для получения муниципальной услуги.</w:t>
      </w:r>
    </w:p>
    <w:p w:rsidR="00CE5694" w:rsidRDefault="00CE5694">
      <w:pPr>
        <w:pStyle w:val="ConsPlusNormal"/>
        <w:spacing w:before="220"/>
        <w:ind w:firstLine="540"/>
        <w:jc w:val="both"/>
      </w:pPr>
      <w:r>
        <w:t>Административный регламент определяет порядок, сроки и последовательность действий при предоставлении муниципальной услуги.</w:t>
      </w:r>
    </w:p>
    <w:p w:rsidR="00CE5694" w:rsidRDefault="00CE5694">
      <w:pPr>
        <w:pStyle w:val="ConsPlusNormal"/>
        <w:jc w:val="both"/>
      </w:pPr>
    </w:p>
    <w:p w:rsidR="00CE5694" w:rsidRDefault="00CE5694">
      <w:pPr>
        <w:pStyle w:val="ConsPlusTitle"/>
        <w:jc w:val="center"/>
        <w:outlineLvl w:val="2"/>
      </w:pPr>
      <w:r>
        <w:t>1.2. Описание заявителей</w:t>
      </w:r>
    </w:p>
    <w:p w:rsidR="00CE5694" w:rsidRDefault="00CE5694">
      <w:pPr>
        <w:pStyle w:val="ConsPlusNormal"/>
        <w:jc w:val="both"/>
      </w:pPr>
    </w:p>
    <w:p w:rsidR="00CE5694" w:rsidRDefault="00CE5694">
      <w:pPr>
        <w:pStyle w:val="ConsPlusNormal"/>
        <w:ind w:firstLine="540"/>
        <w:jc w:val="both"/>
      </w:pPr>
      <w:r>
        <w:t xml:space="preserve">Получателями муниципальной услуги являются граждане, признанные нуждающимися в жилых помещениях, предоставляемых по договорам социального найма, в соответствии со </w:t>
      </w:r>
      <w:hyperlink r:id="rId23" w:history="1">
        <w:r>
          <w:rPr>
            <w:color w:val="0000FF"/>
          </w:rPr>
          <w:t>статьей 51</w:t>
        </w:r>
      </w:hyperlink>
      <w:r>
        <w:t xml:space="preserve"> Жилищного кодекса Российской Федерации (далее - заявители).</w:t>
      </w:r>
    </w:p>
    <w:p w:rsidR="00CE5694" w:rsidRDefault="00CE5694">
      <w:pPr>
        <w:pStyle w:val="ConsPlusNormal"/>
        <w:jc w:val="both"/>
      </w:pPr>
    </w:p>
    <w:p w:rsidR="00CE5694" w:rsidRDefault="00CE5694">
      <w:pPr>
        <w:pStyle w:val="ConsPlusTitle"/>
        <w:jc w:val="center"/>
        <w:outlineLvl w:val="2"/>
      </w:pPr>
      <w:bookmarkStart w:id="2" w:name="P58"/>
      <w:bookmarkEnd w:id="2"/>
      <w:r>
        <w:t>1.3. Требования к порядку информирования о порядке</w:t>
      </w:r>
    </w:p>
    <w:p w:rsidR="00CE5694" w:rsidRDefault="00CE5694">
      <w:pPr>
        <w:pStyle w:val="ConsPlusTitle"/>
        <w:jc w:val="center"/>
      </w:pPr>
      <w:r>
        <w:t>предоставления муниципальной услуги</w:t>
      </w:r>
    </w:p>
    <w:p w:rsidR="00CE5694" w:rsidRDefault="00CE5694">
      <w:pPr>
        <w:pStyle w:val="ConsPlusNormal"/>
        <w:jc w:val="both"/>
      </w:pPr>
    </w:p>
    <w:p w:rsidR="00CE5694" w:rsidRDefault="00CE5694">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CE5694" w:rsidRDefault="00CE5694">
      <w:pPr>
        <w:pStyle w:val="ConsPlusNormal"/>
        <w:spacing w:before="220"/>
        <w:ind w:firstLine="540"/>
        <w:jc w:val="both"/>
      </w:pPr>
      <w:r>
        <w:t>Основными требованиями к информированию заинтересованных лиц являются:</w:t>
      </w:r>
    </w:p>
    <w:p w:rsidR="00CE5694" w:rsidRDefault="00CE5694">
      <w:pPr>
        <w:pStyle w:val="ConsPlusNormal"/>
        <w:spacing w:before="220"/>
        <w:ind w:firstLine="540"/>
        <w:jc w:val="both"/>
      </w:pPr>
      <w:r>
        <w:t>- достоверность и полнота информирования;</w:t>
      </w:r>
    </w:p>
    <w:p w:rsidR="00CE5694" w:rsidRDefault="00CE5694">
      <w:pPr>
        <w:pStyle w:val="ConsPlusNormal"/>
        <w:spacing w:before="220"/>
        <w:ind w:firstLine="540"/>
        <w:jc w:val="both"/>
      </w:pPr>
      <w:r>
        <w:t>- четкость в изложении информации;</w:t>
      </w:r>
    </w:p>
    <w:p w:rsidR="00CE5694" w:rsidRDefault="00CE5694">
      <w:pPr>
        <w:pStyle w:val="ConsPlusNormal"/>
        <w:spacing w:before="220"/>
        <w:ind w:firstLine="540"/>
        <w:jc w:val="both"/>
      </w:pPr>
      <w:r>
        <w:t>- удобство и доступность получения информации;</w:t>
      </w:r>
    </w:p>
    <w:p w:rsidR="00CE5694" w:rsidRDefault="00CE5694">
      <w:pPr>
        <w:pStyle w:val="ConsPlusNormal"/>
        <w:spacing w:before="220"/>
        <w:ind w:firstLine="540"/>
        <w:jc w:val="both"/>
      </w:pPr>
      <w:r>
        <w:t>- оперативность предоставления информации.</w:t>
      </w:r>
    </w:p>
    <w:p w:rsidR="00CE5694" w:rsidRDefault="00CE5694">
      <w:pPr>
        <w:pStyle w:val="ConsPlusNormal"/>
        <w:spacing w:before="220"/>
        <w:ind w:firstLine="540"/>
        <w:jc w:val="both"/>
      </w:pPr>
      <w:r>
        <w:t xml:space="preserve">1.3.2. Информирование о порядке и ходе предоставления муниципальной услуги </w:t>
      </w:r>
      <w:r>
        <w:lastRenderedPageBreak/>
        <w:t>осуществляют специалисты отдела предоставления жилья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CE5694" w:rsidRDefault="00CE5694">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CE5694" w:rsidRDefault="00CE5694">
      <w:pPr>
        <w:pStyle w:val="ConsPlusNormal"/>
        <w:spacing w:before="220"/>
        <w:ind w:firstLine="540"/>
        <w:jc w:val="both"/>
      </w:pPr>
      <w:r>
        <w:t>- на официальном сайте администрации города Мурманска (далее - администрация);</w:t>
      </w:r>
    </w:p>
    <w:p w:rsidR="00CE5694" w:rsidRDefault="00CE5694">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CE5694" w:rsidRDefault="00CE5694">
      <w:pPr>
        <w:pStyle w:val="ConsPlusNormal"/>
        <w:spacing w:before="220"/>
        <w:ind w:firstLine="540"/>
        <w:jc w:val="both"/>
      </w:pPr>
      <w:r>
        <w:t>- на Едином портале государственных и муниципальных услуг (функций) (далее - Единый портал);</w:t>
      </w:r>
    </w:p>
    <w:p w:rsidR="00CE5694" w:rsidRDefault="00CE5694">
      <w:pPr>
        <w:pStyle w:val="ConsPlusNormal"/>
        <w:spacing w:before="220"/>
        <w:ind w:firstLine="540"/>
        <w:jc w:val="both"/>
      </w:pPr>
      <w:r>
        <w:t>- на информационных стендах, расположенных в помещениях Комитета.</w:t>
      </w:r>
    </w:p>
    <w:p w:rsidR="00CE5694" w:rsidRDefault="00CE5694">
      <w:pPr>
        <w:pStyle w:val="ConsPlusNormal"/>
        <w:spacing w:before="220"/>
        <w:ind w:firstLine="540"/>
        <w:jc w:val="both"/>
      </w:pPr>
      <w:r>
        <w:t>1.3.4. На Едином портале размещается следующая информация:</w:t>
      </w:r>
    </w:p>
    <w:p w:rsidR="00CE5694" w:rsidRDefault="00CE5694">
      <w:pPr>
        <w:pStyle w:val="ConsPlusNormal"/>
        <w:spacing w:before="220"/>
        <w:ind w:firstLine="540"/>
        <w:jc w:val="both"/>
      </w:pPr>
      <w:r>
        <w:t>1) способы предоставления муниципальной услуги;</w:t>
      </w:r>
    </w:p>
    <w:p w:rsidR="00CE5694" w:rsidRDefault="00CE5694">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CE5694" w:rsidRDefault="00CE5694">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E5694" w:rsidRDefault="00CE5694">
      <w:pPr>
        <w:pStyle w:val="ConsPlusNormal"/>
        <w:spacing w:before="220"/>
        <w:ind w:firstLine="540"/>
        <w:jc w:val="both"/>
      </w:pPr>
      <w:r>
        <w:t>4) категория заявителей, которым предоставляется муниципальная услуга;</w:t>
      </w:r>
    </w:p>
    <w:p w:rsidR="00CE5694" w:rsidRDefault="00CE5694">
      <w:pPr>
        <w:pStyle w:val="ConsPlusNormal"/>
        <w:spacing w:before="220"/>
        <w:ind w:firstLine="540"/>
        <w:jc w:val="both"/>
      </w:pPr>
      <w:r>
        <w:t>5) срок предоставления муниципальной услуги;</w:t>
      </w:r>
    </w:p>
    <w:p w:rsidR="00CE5694" w:rsidRDefault="00CE5694">
      <w:pPr>
        <w:pStyle w:val="ConsPlusNormal"/>
        <w:spacing w:before="220"/>
        <w:ind w:firstLine="540"/>
        <w:jc w:val="both"/>
      </w:pPr>
      <w:r>
        <w:t>6) описание результата предоставления муниципальной услуги;</w:t>
      </w:r>
    </w:p>
    <w:p w:rsidR="00CE5694" w:rsidRDefault="00CE5694">
      <w:pPr>
        <w:pStyle w:val="ConsPlusNormal"/>
        <w:spacing w:before="220"/>
        <w:ind w:firstLine="540"/>
        <w:jc w:val="both"/>
      </w:pPr>
      <w:r>
        <w:t>7) сведения о возмездности (безвозмездности) предоставления муниципальной услуги;</w:t>
      </w:r>
    </w:p>
    <w:p w:rsidR="00CE5694" w:rsidRDefault="00CE5694">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CE5694" w:rsidRDefault="00CE5694">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694" w:rsidRDefault="00CE5694">
      <w:pPr>
        <w:pStyle w:val="ConsPlusNormal"/>
        <w:spacing w:before="220"/>
        <w:ind w:firstLine="540"/>
        <w:jc w:val="both"/>
      </w:pPr>
      <w:r>
        <w:t>10) формы заявлений (уведомлений, сообщений), используемых при предоставлении муниципальной услуги.</w:t>
      </w:r>
    </w:p>
    <w:p w:rsidR="00CE5694" w:rsidRDefault="00CE5694">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CE5694" w:rsidRDefault="00CE5694">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694" w:rsidRDefault="00CE5694">
      <w:pPr>
        <w:pStyle w:val="ConsPlusNormal"/>
        <w:spacing w:before="220"/>
        <w:ind w:firstLine="540"/>
        <w:jc w:val="both"/>
      </w:pPr>
      <w:r>
        <w:t xml:space="preserve">1.3.7. Индивидуальное информирование заявителей о муниципальной услуге </w:t>
      </w:r>
      <w:r>
        <w:lastRenderedPageBreak/>
        <w:t>осуществляется:</w:t>
      </w:r>
    </w:p>
    <w:p w:rsidR="00CE5694" w:rsidRDefault="00CE5694">
      <w:pPr>
        <w:pStyle w:val="ConsPlusNormal"/>
        <w:spacing w:before="220"/>
        <w:ind w:firstLine="540"/>
        <w:jc w:val="both"/>
      </w:pPr>
      <w:r>
        <w:t>- в устной форме лично или по телефону;</w:t>
      </w:r>
    </w:p>
    <w:p w:rsidR="00CE5694" w:rsidRDefault="00CE5694">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CE5694" w:rsidRDefault="00CE5694">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CE5694" w:rsidRDefault="00CE5694">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CE5694" w:rsidRDefault="00CE5694">
      <w:pPr>
        <w:pStyle w:val="ConsPlusNormal"/>
        <w:spacing w:before="220"/>
        <w:ind w:firstLine="540"/>
        <w:jc w:val="both"/>
      </w:pPr>
      <w:r>
        <w:t>- о сроках принятия решения о предоставлении муниципальной услуги;</w:t>
      </w:r>
    </w:p>
    <w:p w:rsidR="00CE5694" w:rsidRDefault="00CE5694">
      <w:pPr>
        <w:pStyle w:val="ConsPlusNormal"/>
        <w:spacing w:before="220"/>
        <w:ind w:firstLine="540"/>
        <w:jc w:val="both"/>
      </w:pPr>
      <w:r>
        <w:t>- об основаниях и условиях предоставления муниципальной услуги;</w:t>
      </w:r>
    </w:p>
    <w:p w:rsidR="00CE5694" w:rsidRDefault="00CE5694">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CE5694" w:rsidRDefault="00CE5694">
      <w:pPr>
        <w:pStyle w:val="ConsPlusNormal"/>
        <w:spacing w:before="220"/>
        <w:ind w:firstLine="540"/>
        <w:jc w:val="both"/>
      </w:pPr>
      <w:r>
        <w:t>- об основаниях для отказа в предоставлении муниципальной услуги;</w:t>
      </w:r>
    </w:p>
    <w:p w:rsidR="00CE5694" w:rsidRDefault="00CE5694">
      <w:pPr>
        <w:pStyle w:val="ConsPlusNormal"/>
        <w:spacing w:before="220"/>
        <w:ind w:firstLine="540"/>
        <w:jc w:val="both"/>
      </w:pPr>
      <w:r>
        <w:t>- о порядке получения консультаций по вопросам предоставления муниципальной услуги;</w:t>
      </w:r>
    </w:p>
    <w:p w:rsidR="00CE5694" w:rsidRDefault="00CE5694">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CE5694" w:rsidRDefault="00CE5694">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CE5694" w:rsidRDefault="00CE5694">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CE5694" w:rsidRDefault="00CE5694">
      <w:pPr>
        <w:pStyle w:val="ConsPlusNormal"/>
        <w:spacing w:before="220"/>
        <w:ind w:firstLine="540"/>
        <w:jc w:val="both"/>
      </w:pPr>
      <w:r>
        <w:t>а) предложить заявителю обратиться за необходимой информацией в письменном виде;</w:t>
      </w:r>
    </w:p>
    <w:p w:rsidR="00CE5694" w:rsidRDefault="00CE5694">
      <w:pPr>
        <w:pStyle w:val="ConsPlusNormal"/>
        <w:spacing w:before="220"/>
        <w:ind w:firstLine="540"/>
        <w:jc w:val="both"/>
      </w:pPr>
      <w:r>
        <w:t>б) согласовать с заявителем другое время для проведения устного информирования.</w:t>
      </w:r>
    </w:p>
    <w:p w:rsidR="00CE5694" w:rsidRDefault="00CE5694">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CE5694" w:rsidRDefault="00CE5694">
      <w:pPr>
        <w:pStyle w:val="ConsPlusNormal"/>
        <w:spacing w:before="220"/>
        <w:ind w:firstLine="540"/>
        <w:jc w:val="both"/>
      </w:pPr>
      <w:r>
        <w:t>1.3.11. Заявителям предоставляется возможность осуществить предварительную запись на прием по телефону, с использованием электронной почты.</w:t>
      </w:r>
    </w:p>
    <w:p w:rsidR="00CE5694" w:rsidRDefault="00CE5694">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w:t>
      </w:r>
    </w:p>
    <w:p w:rsidR="00CE5694" w:rsidRDefault="00CE5694">
      <w:pPr>
        <w:pStyle w:val="ConsPlusNormal"/>
        <w:spacing w:before="220"/>
        <w:ind w:firstLine="540"/>
        <w:jc w:val="both"/>
      </w:pPr>
      <w:r>
        <w:t>1.3.13. На информационных стендах размещается следующая информация:</w:t>
      </w:r>
    </w:p>
    <w:p w:rsidR="00CE5694" w:rsidRDefault="00CE5694">
      <w:pPr>
        <w:pStyle w:val="ConsPlusNormal"/>
        <w:spacing w:before="220"/>
        <w:ind w:firstLine="540"/>
        <w:jc w:val="both"/>
      </w:pPr>
      <w:r>
        <w:t>- полное наименование Комитета, его структурного подразделения, предоставляющего муниципальной услугу;</w:t>
      </w:r>
    </w:p>
    <w:p w:rsidR="00CE5694" w:rsidRDefault="00CE5694">
      <w:pPr>
        <w:pStyle w:val="ConsPlusNormal"/>
        <w:spacing w:before="220"/>
        <w:ind w:firstLine="540"/>
        <w:jc w:val="both"/>
      </w:pPr>
      <w:r>
        <w:lastRenderedPageBreak/>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CE5694" w:rsidRDefault="00CE5694">
      <w:pPr>
        <w:pStyle w:val="ConsPlusNormal"/>
        <w:spacing w:before="220"/>
        <w:ind w:firstLine="540"/>
        <w:jc w:val="both"/>
      </w:pPr>
      <w:r>
        <w:t>- образцы оформления заявлений;</w:t>
      </w:r>
    </w:p>
    <w:p w:rsidR="00CE5694" w:rsidRDefault="00CE5694">
      <w:pPr>
        <w:pStyle w:val="ConsPlusNormal"/>
        <w:spacing w:before="220"/>
        <w:ind w:firstLine="540"/>
        <w:jc w:val="both"/>
      </w:pPr>
      <w:r>
        <w:t>- перечень документов, необходимых для предоставления муниципальной услуги;</w:t>
      </w:r>
    </w:p>
    <w:p w:rsidR="00CE5694" w:rsidRDefault="00CE5694">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CE5694" w:rsidRDefault="00CE5694">
      <w:pPr>
        <w:pStyle w:val="ConsPlusNormal"/>
        <w:spacing w:before="220"/>
        <w:ind w:firstLine="540"/>
        <w:jc w:val="both"/>
      </w:pPr>
      <w:r>
        <w:t>- перечень оснований для отказа в предоставлении муниципальной услуги;</w:t>
      </w:r>
    </w:p>
    <w:p w:rsidR="00CE5694" w:rsidRDefault="00CE5694">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муниципальной услугу.</w:t>
      </w:r>
    </w:p>
    <w:p w:rsidR="00CE5694" w:rsidRDefault="00CE5694">
      <w:pPr>
        <w:pStyle w:val="ConsPlusNormal"/>
        <w:jc w:val="both"/>
      </w:pPr>
    </w:p>
    <w:p w:rsidR="00CE5694" w:rsidRDefault="00CE5694">
      <w:pPr>
        <w:pStyle w:val="ConsPlusTitle"/>
        <w:jc w:val="center"/>
        <w:outlineLvl w:val="1"/>
      </w:pPr>
      <w:r>
        <w:t>2. Стандарт предоставления муниципальной услуги</w:t>
      </w:r>
    </w:p>
    <w:p w:rsidR="00CE5694" w:rsidRDefault="00CE5694">
      <w:pPr>
        <w:pStyle w:val="ConsPlusNormal"/>
        <w:jc w:val="both"/>
      </w:pPr>
    </w:p>
    <w:p w:rsidR="00CE5694" w:rsidRDefault="00CE5694">
      <w:pPr>
        <w:pStyle w:val="ConsPlusTitle"/>
        <w:jc w:val="center"/>
        <w:outlineLvl w:val="2"/>
      </w:pPr>
      <w:r>
        <w:t>2.1. Наименование муниципальной услуги</w:t>
      </w:r>
    </w:p>
    <w:p w:rsidR="00CE5694" w:rsidRDefault="00CE5694">
      <w:pPr>
        <w:pStyle w:val="ConsPlusNormal"/>
        <w:jc w:val="both"/>
      </w:pPr>
    </w:p>
    <w:p w:rsidR="00CE5694" w:rsidRDefault="00CE5694">
      <w:pPr>
        <w:pStyle w:val="ConsPlusNormal"/>
        <w:ind w:firstLine="540"/>
        <w:jc w:val="both"/>
      </w:pPr>
      <w:r>
        <w:t>"Предоставление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CE5694" w:rsidRDefault="00CE5694">
      <w:pPr>
        <w:pStyle w:val="ConsPlusNormal"/>
        <w:jc w:val="both"/>
      </w:pPr>
    </w:p>
    <w:p w:rsidR="00CE5694" w:rsidRDefault="00CE5694">
      <w:pPr>
        <w:pStyle w:val="ConsPlusTitle"/>
        <w:jc w:val="center"/>
        <w:outlineLvl w:val="2"/>
      </w:pPr>
      <w:bookmarkStart w:id="3" w:name="P119"/>
      <w:bookmarkEnd w:id="3"/>
      <w:r>
        <w:t>2.2. Наименование структурного подразделения администрации,</w:t>
      </w:r>
    </w:p>
    <w:p w:rsidR="00CE5694" w:rsidRDefault="00CE5694">
      <w:pPr>
        <w:pStyle w:val="ConsPlusTitle"/>
        <w:jc w:val="center"/>
      </w:pPr>
      <w:r>
        <w:t>предоставляющего муниципальную услугу</w:t>
      </w:r>
    </w:p>
    <w:p w:rsidR="00CE5694" w:rsidRDefault="00CE5694">
      <w:pPr>
        <w:pStyle w:val="ConsPlusNormal"/>
        <w:jc w:val="both"/>
      </w:pPr>
    </w:p>
    <w:p w:rsidR="00CE5694" w:rsidRDefault="00CE5694">
      <w:pPr>
        <w:pStyle w:val="ConsPlusNormal"/>
        <w:ind w:firstLine="540"/>
        <w:jc w:val="both"/>
      </w:pPr>
      <w:r>
        <w:t>2.2.1. Предоставление муниципальной услуги осуществляет Комитет.</w:t>
      </w:r>
    </w:p>
    <w:p w:rsidR="00CE5694" w:rsidRDefault="00CE5694">
      <w:pPr>
        <w:pStyle w:val="ConsPlusNormal"/>
        <w:spacing w:before="220"/>
        <w:ind w:firstLine="540"/>
        <w:jc w:val="both"/>
      </w:pPr>
      <w:bookmarkStart w:id="4" w:name="P123"/>
      <w:bookmarkEnd w:id="4"/>
      <w:r>
        <w:t>2.2.2. При предоставлении муниципальной услуги Комитет осуществляет взаимодействие с:</w:t>
      </w:r>
    </w:p>
    <w:p w:rsidR="00CE5694" w:rsidRDefault="00CE5694">
      <w:pPr>
        <w:pStyle w:val="ConsPlusNormal"/>
        <w:spacing w:before="220"/>
        <w:ind w:firstLine="540"/>
        <w:jc w:val="both"/>
      </w:pPr>
      <w:r>
        <w:t>- Федеральной службой государственной регистрации, кадастра и картографии в части получения выписки из Единого государственного реестра недвижимости о наличии (отсутствии) недвижимого имущества в собственности заявителя и членов его семьи;</w:t>
      </w:r>
    </w:p>
    <w:p w:rsidR="00CE5694" w:rsidRDefault="00CE5694">
      <w:pPr>
        <w:pStyle w:val="ConsPlusNormal"/>
        <w:spacing w:before="220"/>
        <w:ind w:firstLine="540"/>
        <w:jc w:val="both"/>
      </w:pPr>
      <w:r>
        <w:t>- Государственным областным бюджетным учреждением "Центр технической инвентаризации и пространственных данных" в части получения справки о наличии (отсутствии) жилых помещений в собственности заявителя и членов его семьи;</w:t>
      </w:r>
    </w:p>
    <w:p w:rsidR="00CE5694" w:rsidRDefault="00CE5694">
      <w:pPr>
        <w:pStyle w:val="ConsPlusNormal"/>
        <w:spacing w:before="220"/>
        <w:ind w:firstLine="540"/>
        <w:jc w:val="both"/>
      </w:pPr>
      <w:r>
        <w:t>-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в части получения сведений о регистрации заявителя по месту пребывания и по месту жительства в жилом помещении и информация о жилом помещении;</w:t>
      </w:r>
    </w:p>
    <w:p w:rsidR="00CE5694" w:rsidRDefault="00CE5694">
      <w:pPr>
        <w:pStyle w:val="ConsPlusNormal"/>
        <w:spacing w:before="220"/>
        <w:ind w:firstLine="540"/>
        <w:jc w:val="both"/>
      </w:pPr>
      <w:r>
        <w:t>- Инспекцией Федеральной налоговой службы России по городу Мурманску в части получения выписки из ЕГРИП;</w:t>
      </w:r>
    </w:p>
    <w:p w:rsidR="00CE5694" w:rsidRDefault="00CE5694">
      <w:pPr>
        <w:pStyle w:val="ConsPlusNormal"/>
        <w:spacing w:before="220"/>
        <w:ind w:firstLine="540"/>
        <w:jc w:val="both"/>
      </w:pPr>
      <w:r>
        <w:t>- Управлением государственной службы занятости населения Мурманской области в части получения документа, содержащего сведения о постановке на учет физических лиц в качестве безработных и размере пособия по безработице;</w:t>
      </w:r>
    </w:p>
    <w:p w:rsidR="00CE5694" w:rsidRDefault="00CE5694">
      <w:pPr>
        <w:pStyle w:val="ConsPlusNormal"/>
        <w:spacing w:before="220"/>
        <w:ind w:firstLine="540"/>
        <w:jc w:val="both"/>
      </w:pPr>
      <w:r>
        <w:t>- Пенсионным фондом России в части получения сведений о назначенных и выплаченных суммах пенсии, ежемесячной денежной выплаты, дополнительного материального обеспечения;</w:t>
      </w:r>
    </w:p>
    <w:p w:rsidR="00CE5694" w:rsidRDefault="00CE5694">
      <w:pPr>
        <w:pStyle w:val="ConsPlusNormal"/>
        <w:spacing w:before="220"/>
        <w:ind w:firstLine="540"/>
        <w:jc w:val="both"/>
      </w:pPr>
      <w:r>
        <w:t>- Министерством труда и социального развития Мурманской области в части получения документа, содержащего сведения о получении мер социальной поддержки, государственной социальной помощи, иных выплат социального характера для получателей пособий;</w:t>
      </w:r>
    </w:p>
    <w:p w:rsidR="00CE5694" w:rsidRDefault="00CE5694">
      <w:pPr>
        <w:pStyle w:val="ConsPlusNormal"/>
        <w:spacing w:before="220"/>
        <w:ind w:firstLine="540"/>
        <w:jc w:val="both"/>
      </w:pPr>
      <w:r>
        <w:lastRenderedPageBreak/>
        <w:t>- Управлением ГИБДД УМВД России по Мурманской области в части получения документа, содержащего сведения о транспортных средствах, находящихся в собственности заявителя и членов его семьи;</w:t>
      </w:r>
    </w:p>
    <w:p w:rsidR="00CE5694" w:rsidRDefault="00CE5694">
      <w:pPr>
        <w:pStyle w:val="ConsPlusNormal"/>
        <w:spacing w:before="220"/>
        <w:ind w:firstLine="540"/>
        <w:jc w:val="both"/>
      </w:pPr>
      <w:r>
        <w:t>- отделом записи актов гражданского администрации города Мурманска состояния в части получения сведений из акта записи о рождении, заключении (расторжении) брака (начиная с 01.01.2021).</w:t>
      </w:r>
    </w:p>
    <w:p w:rsidR="00CE5694" w:rsidRDefault="00CE5694">
      <w:pPr>
        <w:pStyle w:val="ConsPlusNormal"/>
        <w:jc w:val="both"/>
      </w:pPr>
    </w:p>
    <w:p w:rsidR="00CE5694" w:rsidRDefault="00CE5694">
      <w:pPr>
        <w:pStyle w:val="ConsPlusTitle"/>
        <w:jc w:val="center"/>
        <w:outlineLvl w:val="2"/>
      </w:pPr>
      <w:r>
        <w:t>2.3. Результат предоставления муниципальной услуги</w:t>
      </w:r>
    </w:p>
    <w:p w:rsidR="00CE5694" w:rsidRDefault="00CE5694">
      <w:pPr>
        <w:pStyle w:val="ConsPlusNormal"/>
        <w:jc w:val="both"/>
      </w:pPr>
    </w:p>
    <w:p w:rsidR="00CE5694" w:rsidRDefault="00CE5694">
      <w:pPr>
        <w:pStyle w:val="ConsPlusNormal"/>
        <w:ind w:firstLine="540"/>
        <w:jc w:val="both"/>
      </w:pPr>
      <w:r>
        <w:t>2.3.1. Конечным результатом предоставления муниципальной услуги является:</w:t>
      </w:r>
    </w:p>
    <w:p w:rsidR="00CE5694" w:rsidRDefault="00CE5694">
      <w:pPr>
        <w:pStyle w:val="ConsPlusNormal"/>
        <w:spacing w:before="220"/>
        <w:ind w:firstLine="540"/>
        <w:jc w:val="both"/>
      </w:pPr>
      <w:r>
        <w:t>- принятие решения о предоставлении жилого помещения по договору социального найма заявителю путем издания постановления администрации о предоставлении жилого помещения по договору социального найма заявителю и выдача (направление) уведомления заявителю;</w:t>
      </w:r>
    </w:p>
    <w:p w:rsidR="00CE5694" w:rsidRDefault="00CE5694">
      <w:pPr>
        <w:pStyle w:val="ConsPlusNormal"/>
        <w:spacing w:before="220"/>
        <w:ind w:firstLine="540"/>
        <w:jc w:val="both"/>
      </w:pPr>
      <w:r>
        <w:t>- принятие решения об отказе в предоставлении жилого помещения по договору социального найма заявителю путем издания постановления администрации об отказе в предоставлении жилого помещения по договору социального найма заявителю и выдача (направление) уведомления заявителю.</w:t>
      </w:r>
    </w:p>
    <w:p w:rsidR="00CE5694" w:rsidRDefault="00CE5694">
      <w:pPr>
        <w:pStyle w:val="ConsPlusNormal"/>
        <w:spacing w:before="220"/>
        <w:ind w:firstLine="540"/>
        <w:jc w:val="both"/>
      </w:pPr>
      <w:r>
        <w:t>2.3.2. Документ, подтверждающий предоставление муниципальной услуги, в зависимости от способа получения документа, подтверждающего предоставление муниципальной услуги, указанного заявителем в заявлении о предоставлении муниципальной услуги, либо способа обращения заявителя:</w:t>
      </w:r>
    </w:p>
    <w:p w:rsidR="00CE5694" w:rsidRDefault="00CE5694">
      <w:pPr>
        <w:pStyle w:val="ConsPlusNormal"/>
        <w:spacing w:before="220"/>
        <w:ind w:firstLine="540"/>
        <w:jc w:val="both"/>
      </w:pPr>
      <w:r>
        <w:t>- выдается в Комитете заявителю в форме документа на бумажном носителе лично;</w:t>
      </w:r>
    </w:p>
    <w:p w:rsidR="00CE5694" w:rsidRDefault="00CE5694">
      <w:pPr>
        <w:pStyle w:val="ConsPlusNormal"/>
        <w:spacing w:before="220"/>
        <w:ind w:firstLine="540"/>
        <w:jc w:val="both"/>
      </w:pPr>
      <w:r>
        <w:t>- направляется Комитетом заявителю в форме документа на бумажном носителе почтовым отправлением.</w:t>
      </w:r>
    </w:p>
    <w:p w:rsidR="00CE5694" w:rsidRDefault="00CE5694">
      <w:pPr>
        <w:pStyle w:val="ConsPlusNormal"/>
        <w:spacing w:before="220"/>
        <w:ind w:firstLine="540"/>
        <w:jc w:val="both"/>
      </w:pPr>
      <w:r>
        <w:t>2.3.3. Форма и способ получения документа, подтверждающего предоставление муниципальной услуги, определяется заявителем и указывается в заявлении о предоставлении муниципальной услуги.</w:t>
      </w:r>
    </w:p>
    <w:p w:rsidR="00CE5694" w:rsidRDefault="00CE5694">
      <w:pPr>
        <w:pStyle w:val="ConsPlusNormal"/>
        <w:jc w:val="both"/>
      </w:pPr>
    </w:p>
    <w:p w:rsidR="00CE5694" w:rsidRDefault="00CE5694">
      <w:pPr>
        <w:pStyle w:val="ConsPlusTitle"/>
        <w:jc w:val="center"/>
        <w:outlineLvl w:val="2"/>
      </w:pPr>
      <w:bookmarkStart w:id="5" w:name="P144"/>
      <w:bookmarkEnd w:id="5"/>
      <w:r>
        <w:t>2.4. Сроки предоставления муниципальной услуги</w:t>
      </w:r>
    </w:p>
    <w:p w:rsidR="00CE5694" w:rsidRDefault="00CE5694">
      <w:pPr>
        <w:pStyle w:val="ConsPlusNormal"/>
        <w:jc w:val="both"/>
      </w:pPr>
    </w:p>
    <w:p w:rsidR="00CE5694" w:rsidRDefault="00CE5694">
      <w:pPr>
        <w:pStyle w:val="ConsPlusNormal"/>
        <w:ind w:firstLine="540"/>
        <w:jc w:val="both"/>
      </w:pPr>
      <w:r>
        <w:t xml:space="preserve">Срок предоставления муниципальной услуги составляет 30 рабочих дней со дня регистрации заявления, указанного в </w:t>
      </w:r>
      <w:hyperlink w:anchor="P201" w:history="1">
        <w:r>
          <w:rPr>
            <w:color w:val="0000FF"/>
          </w:rPr>
          <w:t>пункте 2.6.1</w:t>
        </w:r>
      </w:hyperlink>
      <w:r>
        <w:t xml:space="preserve"> административного регламента.</w:t>
      </w:r>
    </w:p>
    <w:p w:rsidR="00CE5694" w:rsidRDefault="00CE5694">
      <w:pPr>
        <w:pStyle w:val="ConsPlusNormal"/>
        <w:spacing w:before="220"/>
        <w:ind w:firstLine="540"/>
        <w:jc w:val="both"/>
      </w:pPr>
      <w:r>
        <w:t>Максимальный срок ожидания заявителей в очереди при подаче заявления,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CE5694" w:rsidRDefault="00CE5694">
      <w:pPr>
        <w:pStyle w:val="ConsPlusNormal"/>
        <w:spacing w:before="220"/>
        <w:ind w:firstLine="540"/>
        <w:jc w:val="both"/>
      </w:pPr>
      <w:r>
        <w:t>Срок регистрации заявления о предоставлении муниципальной услуги составляет один рабочий день со дня поступления заявления и прилагаемых к нему документов в Комитет.</w:t>
      </w:r>
    </w:p>
    <w:p w:rsidR="00CE5694" w:rsidRDefault="00CE5694">
      <w:pPr>
        <w:pStyle w:val="ConsPlusNormal"/>
        <w:spacing w:before="220"/>
        <w:ind w:firstLine="540"/>
        <w:jc w:val="both"/>
      </w:pPr>
      <w:r>
        <w:t>Уведомление о принятии постановления администрации о предоставлении жилого помещения по договору социального найма заявителю или постановления администрации об отказе в предоставлении жилого помещения по договору социального найма заявителю выдается или направляется заявителю не позднее чем через три рабочих дня со дня принятия такого решения.</w:t>
      </w:r>
    </w:p>
    <w:p w:rsidR="00CE5694" w:rsidRDefault="00CE5694">
      <w:pPr>
        <w:pStyle w:val="ConsPlusNormal"/>
        <w:spacing w:before="220"/>
        <w:ind w:firstLine="540"/>
        <w:jc w:val="both"/>
      </w:pPr>
      <w:r>
        <w:t>Приостановление предоставления муниципальной услуги не предусмотрено.</w:t>
      </w:r>
    </w:p>
    <w:p w:rsidR="00CE5694" w:rsidRDefault="00CE5694">
      <w:pPr>
        <w:pStyle w:val="ConsPlusNormal"/>
        <w:jc w:val="both"/>
      </w:pPr>
    </w:p>
    <w:p w:rsidR="00CE5694" w:rsidRDefault="00CE5694">
      <w:pPr>
        <w:pStyle w:val="ConsPlusTitle"/>
        <w:jc w:val="center"/>
        <w:outlineLvl w:val="2"/>
      </w:pPr>
      <w:r>
        <w:lastRenderedPageBreak/>
        <w:t>2.5. Нормативные правовые акты, регулирующие предоставление</w:t>
      </w:r>
    </w:p>
    <w:p w:rsidR="00CE5694" w:rsidRDefault="00CE5694">
      <w:pPr>
        <w:pStyle w:val="ConsPlusTitle"/>
        <w:jc w:val="center"/>
      </w:pPr>
      <w:r>
        <w:t>муниципальной услуги</w:t>
      </w:r>
    </w:p>
    <w:p w:rsidR="00CE5694" w:rsidRDefault="00CE5694">
      <w:pPr>
        <w:pStyle w:val="ConsPlusNormal"/>
        <w:jc w:val="both"/>
      </w:pPr>
    </w:p>
    <w:p w:rsidR="00CE5694" w:rsidRDefault="00CE5694">
      <w:pPr>
        <w:pStyle w:val="ConsPlusNormal"/>
        <w:ind w:firstLine="540"/>
        <w:jc w:val="both"/>
      </w:pPr>
      <w:bookmarkStart w:id="6" w:name="P155"/>
      <w:bookmarkEnd w:id="6"/>
      <w:r>
        <w:t>2.5.1. Предоставление муниципальной услуги осуществляется в соответствии со следующими нормативными правовыми актами:</w:t>
      </w:r>
    </w:p>
    <w:p w:rsidR="00CE5694" w:rsidRDefault="00CE5694">
      <w:pPr>
        <w:pStyle w:val="ConsPlusNormal"/>
        <w:spacing w:before="220"/>
        <w:ind w:firstLine="540"/>
        <w:jc w:val="both"/>
      </w:pPr>
      <w:r>
        <w:t xml:space="preserve">- Федеральным </w:t>
      </w:r>
      <w:hyperlink r:id="rId24" w:history="1">
        <w:r>
          <w:rPr>
            <w:color w:val="0000FF"/>
          </w:rPr>
          <w:t>законом</w:t>
        </w:r>
      </w:hyperlink>
      <w:r>
        <w:t xml:space="preserve"> от 06.10.2003 N 131-ФЗ "Об общих принципах организации местного самоуправления в Российской Федерации" &lt;1&gt;;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&lt;1&gt; "Собрание законодательства РФ", 06.10.2003, N 40, ст. 3822.</w:t>
      </w:r>
    </w:p>
    <w:p w:rsidR="00CE5694" w:rsidRDefault="00CE5694">
      <w:pPr>
        <w:pStyle w:val="ConsPlusNormal"/>
        <w:jc w:val="both"/>
      </w:pPr>
    </w:p>
    <w:p w:rsidR="00CE5694" w:rsidRDefault="00CE5694">
      <w:pPr>
        <w:pStyle w:val="ConsPlusNormal"/>
        <w:ind w:firstLine="540"/>
        <w:jc w:val="both"/>
      </w:pPr>
      <w:r>
        <w:t xml:space="preserve">- Федеральным </w:t>
      </w:r>
      <w:hyperlink r:id="rId25" w:history="1">
        <w:r>
          <w:rPr>
            <w:color w:val="0000FF"/>
          </w:rPr>
          <w:t>законом</w:t>
        </w:r>
      </w:hyperlink>
      <w:r>
        <w:t xml:space="preserve"> от 27.07.2010 N 210-ФЗ "Об организации предоставления государственных и муниципальных услуг" &lt;2&gt;;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&lt;2&gt; "Российская газета", N 168, 30.07.2010.</w:t>
      </w:r>
    </w:p>
    <w:p w:rsidR="00CE5694" w:rsidRDefault="00CE5694">
      <w:pPr>
        <w:pStyle w:val="ConsPlusNormal"/>
        <w:jc w:val="both"/>
      </w:pPr>
    </w:p>
    <w:p w:rsidR="00CE5694" w:rsidRDefault="00CE5694">
      <w:pPr>
        <w:pStyle w:val="ConsPlusNormal"/>
        <w:ind w:firstLine="540"/>
        <w:jc w:val="both"/>
      </w:pPr>
      <w:r>
        <w:t xml:space="preserve">- Федеральным </w:t>
      </w:r>
      <w:hyperlink r:id="rId26" w:history="1">
        <w:r>
          <w:rPr>
            <w:color w:val="0000FF"/>
          </w:rPr>
          <w:t>законом</w:t>
        </w:r>
      </w:hyperlink>
      <w:r>
        <w:t xml:space="preserve"> от 29.12.2004 N 188-ФЗ "Жилищный кодекс Российской Федерации" &lt;3&gt;;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&lt;3&gt; Собрание законодательства Российской Федерации, 03.01.2005, N 1 (часть 1), ст. 14.</w:t>
      </w:r>
    </w:p>
    <w:p w:rsidR="00CE5694" w:rsidRDefault="00CE5694">
      <w:pPr>
        <w:pStyle w:val="ConsPlusNormal"/>
        <w:jc w:val="both"/>
      </w:pPr>
    </w:p>
    <w:p w:rsidR="00CE5694" w:rsidRDefault="00CE5694">
      <w:pPr>
        <w:pStyle w:val="ConsPlusNormal"/>
        <w:ind w:firstLine="540"/>
        <w:jc w:val="both"/>
      </w:pPr>
      <w:r>
        <w:t xml:space="preserve">- Федеральным </w:t>
      </w:r>
      <w:hyperlink r:id="rId27" w:history="1">
        <w:r>
          <w:rPr>
            <w:color w:val="0000FF"/>
          </w:rPr>
          <w:t>законом</w:t>
        </w:r>
      </w:hyperlink>
      <w:r>
        <w:t xml:space="preserve"> от 29.12.2004 N 189-ФЗ "О введении в действие Жилищного кодекса Российской Федерации" &lt;4&gt;;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&lt;4&gt; Собрание законодательства Российской Федерации, 03.01.2005, N 1 (часть 1), ст. 15.</w:t>
      </w:r>
    </w:p>
    <w:p w:rsidR="00CE5694" w:rsidRDefault="00CE5694">
      <w:pPr>
        <w:pStyle w:val="ConsPlusNormal"/>
        <w:jc w:val="both"/>
      </w:pPr>
    </w:p>
    <w:p w:rsidR="00CE5694" w:rsidRDefault="00CE5694">
      <w:pPr>
        <w:pStyle w:val="ConsPlusNormal"/>
        <w:ind w:firstLine="540"/>
        <w:jc w:val="both"/>
      </w:pPr>
      <w:r>
        <w:t xml:space="preserve">- Федеральным </w:t>
      </w:r>
      <w:hyperlink r:id="rId28" w:history="1">
        <w:r>
          <w:rPr>
            <w:color w:val="0000FF"/>
          </w:rPr>
          <w:t>законом</w:t>
        </w:r>
      </w:hyperlink>
      <w:r>
        <w:t xml:space="preserve"> от 27.07.2006 N 152-ФЗ "О персональных данных" &lt;5&gt;;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&lt;5&gt; "Российская газета", N 165, 29.07.2006.</w:t>
      </w:r>
    </w:p>
    <w:p w:rsidR="00CE5694" w:rsidRDefault="00CE5694">
      <w:pPr>
        <w:pStyle w:val="ConsPlusNormal"/>
        <w:jc w:val="both"/>
      </w:pPr>
    </w:p>
    <w:p w:rsidR="00CE5694" w:rsidRDefault="00CE5694">
      <w:pPr>
        <w:pStyle w:val="ConsPlusNormal"/>
        <w:ind w:firstLine="540"/>
        <w:jc w:val="both"/>
      </w:pPr>
      <w:r>
        <w:t xml:space="preserve">- </w:t>
      </w:r>
      <w:hyperlink r:id="rId29" w:history="1">
        <w:r>
          <w:rPr>
            <w:color w:val="0000FF"/>
          </w:rPr>
          <w:t>Законом</w:t>
        </w:r>
      </w:hyperlink>
      <w:r>
        <w:t xml:space="preserve"> Мурманской области от 07.07.2005 N 646-01-ЗМО "О предоставлении жилых помещений муниципального жилищного фонда по договорам социального найма" &lt;6&gt;;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&lt;6&gt; "Мурманский вестник", N 130, 12.07.2005.</w:t>
      </w:r>
    </w:p>
    <w:p w:rsidR="00CE5694" w:rsidRDefault="00CE5694">
      <w:pPr>
        <w:pStyle w:val="ConsPlusNormal"/>
        <w:jc w:val="both"/>
      </w:pPr>
    </w:p>
    <w:p w:rsidR="00CE5694" w:rsidRDefault="00CE5694">
      <w:pPr>
        <w:pStyle w:val="ConsPlusNormal"/>
        <w:ind w:firstLine="540"/>
        <w:jc w:val="both"/>
      </w:pPr>
      <w:r>
        <w:t xml:space="preserve">- </w:t>
      </w:r>
      <w:hyperlink r:id="rId30" w:history="1">
        <w:r>
          <w:rPr>
            <w:color w:val="0000FF"/>
          </w:rPr>
          <w:t>Уставом</w:t>
        </w:r>
      </w:hyperlink>
      <w:r>
        <w:t xml:space="preserve"> муниципального образования город Мурманск &lt;7&gt;;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&lt;7&gt; "Вечерний Мурманск", N 77, 08.05.2018.</w:t>
      </w:r>
    </w:p>
    <w:p w:rsidR="00CE5694" w:rsidRDefault="00CE5694">
      <w:pPr>
        <w:pStyle w:val="ConsPlusNormal"/>
        <w:jc w:val="both"/>
      </w:pPr>
    </w:p>
    <w:p w:rsidR="00CE5694" w:rsidRDefault="00CE5694">
      <w:pPr>
        <w:pStyle w:val="ConsPlusNormal"/>
        <w:ind w:firstLine="540"/>
        <w:jc w:val="both"/>
      </w:pPr>
      <w:r>
        <w:t xml:space="preserve">- </w:t>
      </w:r>
      <w:hyperlink r:id="rId31" w:history="1">
        <w:r>
          <w:rPr>
            <w:color w:val="0000FF"/>
          </w:rPr>
          <w:t>решением</w:t>
        </w:r>
      </w:hyperlink>
      <w:r>
        <w:t xml:space="preserve"> Мурманского городского Совета от 07.04.2005 N 6-62 "Об утверждении нормы предоставления и учетной нормы площади жилого помещения в городе Мурманске" &lt;8&gt;;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lastRenderedPageBreak/>
        <w:t>&lt;8&gt; "Вечерний Мурманск", N 68, 20.04.2005.</w:t>
      </w:r>
    </w:p>
    <w:p w:rsidR="00CE5694" w:rsidRDefault="00CE5694">
      <w:pPr>
        <w:pStyle w:val="ConsPlusNormal"/>
        <w:jc w:val="both"/>
      </w:pPr>
    </w:p>
    <w:p w:rsidR="00CE5694" w:rsidRDefault="00CE5694">
      <w:pPr>
        <w:pStyle w:val="ConsPlusNormal"/>
        <w:ind w:firstLine="540"/>
        <w:jc w:val="both"/>
      </w:pPr>
      <w:r>
        <w:t xml:space="preserve">- </w:t>
      </w:r>
      <w:hyperlink r:id="rId32" w:history="1">
        <w:r>
          <w:rPr>
            <w:color w:val="0000FF"/>
          </w:rPr>
          <w:t>решением</w:t>
        </w:r>
      </w:hyperlink>
      <w:r>
        <w:t xml:space="preserve"> Совета депутатов города Мурманска от 07.11.2005 N 13-163 "Об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 &lt;9&gt;;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&lt;9&gt; "Вечерний Мурманск", N 213, 17.11.2005.</w:t>
      </w:r>
    </w:p>
    <w:p w:rsidR="00CE5694" w:rsidRDefault="00CE5694">
      <w:pPr>
        <w:pStyle w:val="ConsPlusNormal"/>
        <w:jc w:val="both"/>
      </w:pPr>
    </w:p>
    <w:p w:rsidR="00CE5694" w:rsidRDefault="00CE5694">
      <w:pPr>
        <w:pStyle w:val="ConsPlusNormal"/>
        <w:ind w:firstLine="540"/>
        <w:jc w:val="both"/>
      </w:pPr>
      <w:r>
        <w:t xml:space="preserve">- </w:t>
      </w:r>
      <w:hyperlink r:id="rId33"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&lt;10&gt;.</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&lt;10&gt; "Вечерний Мурманск", спецвыпуск N 28, 06.06.2012, стр. 5 - 11.</w:t>
      </w:r>
    </w:p>
    <w:p w:rsidR="00CE5694" w:rsidRDefault="00CE5694">
      <w:pPr>
        <w:pStyle w:val="ConsPlusNormal"/>
        <w:jc w:val="both"/>
      </w:pPr>
    </w:p>
    <w:p w:rsidR="00CE5694" w:rsidRDefault="00CE5694">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55"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CE5694" w:rsidRDefault="00CE5694">
      <w:pPr>
        <w:pStyle w:val="ConsPlusNormal"/>
        <w:jc w:val="both"/>
      </w:pPr>
    </w:p>
    <w:p w:rsidR="00CE5694" w:rsidRDefault="00CE5694">
      <w:pPr>
        <w:pStyle w:val="ConsPlusTitle"/>
        <w:jc w:val="center"/>
        <w:outlineLvl w:val="2"/>
      </w:pPr>
      <w:bookmarkStart w:id="7" w:name="P198"/>
      <w:bookmarkEnd w:id="7"/>
      <w:r>
        <w:t>2.6. Перечень документов, необходимых для предоставления</w:t>
      </w:r>
    </w:p>
    <w:p w:rsidR="00CE5694" w:rsidRDefault="00CE5694">
      <w:pPr>
        <w:pStyle w:val="ConsPlusTitle"/>
        <w:jc w:val="center"/>
      </w:pPr>
      <w:r>
        <w:t>муниципальной услуги</w:t>
      </w:r>
    </w:p>
    <w:p w:rsidR="00CE5694" w:rsidRDefault="00CE5694">
      <w:pPr>
        <w:pStyle w:val="ConsPlusNormal"/>
        <w:jc w:val="both"/>
      </w:pPr>
    </w:p>
    <w:p w:rsidR="00CE5694" w:rsidRDefault="00CE5694">
      <w:pPr>
        <w:pStyle w:val="ConsPlusNormal"/>
        <w:ind w:firstLine="540"/>
        <w:jc w:val="both"/>
      </w:pPr>
      <w:bookmarkStart w:id="8" w:name="P201"/>
      <w:bookmarkEnd w:id="8"/>
      <w:r>
        <w:t xml:space="preserve">2.6.1. Для получения муниципальной услуги заявитель, состоящий на учете в соответствии с постановлением администрации города Мурманска о принятии на учет в качестве нуждающегося в жилом помещении, направляет в Комитет </w:t>
      </w:r>
      <w:hyperlink w:anchor="P517" w:history="1">
        <w:r>
          <w:rPr>
            <w:color w:val="0000FF"/>
          </w:rPr>
          <w:t>заявление</w:t>
        </w:r>
      </w:hyperlink>
      <w:r>
        <w:t xml:space="preserve"> о предоставлении жилого помещения по договору социального найма (согласно приложению N 1 к настоящему административному регламенту) (далее - заявление).</w:t>
      </w:r>
    </w:p>
    <w:p w:rsidR="00CE5694" w:rsidRDefault="00CE5694">
      <w:pPr>
        <w:pStyle w:val="ConsPlusNormal"/>
        <w:spacing w:before="220"/>
        <w:ind w:firstLine="540"/>
        <w:jc w:val="both"/>
      </w:pPr>
      <w:r>
        <w:t>Кроме того, для предоставления муниципальной услуги необходимы следующие документы:</w:t>
      </w:r>
    </w:p>
    <w:p w:rsidR="00CE5694" w:rsidRDefault="00CE5694">
      <w:pPr>
        <w:pStyle w:val="ConsPlusNormal"/>
        <w:spacing w:before="220"/>
        <w:ind w:firstLine="540"/>
        <w:jc w:val="both"/>
      </w:pPr>
      <w:r>
        <w:t>2.6.1.1. Копии документов, удостоверяющих личность и подтверждающих гражданство Российской Федерации заявителя и членов его семьи.</w:t>
      </w:r>
    </w:p>
    <w:p w:rsidR="00CE5694" w:rsidRDefault="00CE5694">
      <w:pPr>
        <w:pStyle w:val="ConsPlusNormal"/>
        <w:spacing w:before="220"/>
        <w:ind w:firstLine="540"/>
        <w:jc w:val="both"/>
      </w:pPr>
      <w:r>
        <w:t>К документам, удостоверяющим личность заявителя (членов его семьи), относятся:</w:t>
      </w:r>
    </w:p>
    <w:p w:rsidR="00CE5694" w:rsidRDefault="00CE5694">
      <w:pPr>
        <w:pStyle w:val="ConsPlusNormal"/>
        <w:spacing w:before="220"/>
        <w:ind w:firstLine="540"/>
        <w:jc w:val="both"/>
      </w:pPr>
      <w:bookmarkStart w:id="9" w:name="P205"/>
      <w:bookmarkEnd w:id="9"/>
      <w:r>
        <w:t>1) паспорт гражданина Российской Федерации;</w:t>
      </w:r>
    </w:p>
    <w:p w:rsidR="00CE5694" w:rsidRDefault="00CE5694">
      <w:pPr>
        <w:pStyle w:val="ConsPlusNormal"/>
        <w:spacing w:before="220"/>
        <w:ind w:firstLine="540"/>
        <w:jc w:val="both"/>
      </w:pPr>
      <w:bookmarkStart w:id="10" w:name="P206"/>
      <w:bookmarkEnd w:id="10"/>
      <w:r>
        <w:t>2) паспорт гражданина СССР образца 1974 года (действует на территории Российской Федерации до его фактической замены);</w:t>
      </w:r>
    </w:p>
    <w:p w:rsidR="00CE5694" w:rsidRDefault="00CE5694">
      <w:pPr>
        <w:pStyle w:val="ConsPlusNormal"/>
        <w:spacing w:before="220"/>
        <w:ind w:firstLine="540"/>
        <w:jc w:val="both"/>
      </w:pPr>
      <w:bookmarkStart w:id="11" w:name="P207"/>
      <w:bookmarkEnd w:id="11"/>
      <w:r>
        <w:t>3) свидетельство о рождении (для лиц, не достигших 14-летнего возраста);</w:t>
      </w:r>
    </w:p>
    <w:p w:rsidR="00CE5694" w:rsidRDefault="00CE5694">
      <w:pPr>
        <w:pStyle w:val="ConsPlusNormal"/>
        <w:spacing w:before="220"/>
        <w:ind w:firstLine="540"/>
        <w:jc w:val="both"/>
      </w:pPr>
      <w:bookmarkStart w:id="12" w:name="P208"/>
      <w:bookmarkEnd w:id="12"/>
      <w:r>
        <w:t>4) удостоверение личности военнослужащего Российской Федерации (для военнослужащих);</w:t>
      </w:r>
    </w:p>
    <w:p w:rsidR="00CE5694" w:rsidRDefault="00CE5694">
      <w:pPr>
        <w:pStyle w:val="ConsPlusNormal"/>
        <w:spacing w:before="220"/>
        <w:ind w:firstLine="540"/>
        <w:jc w:val="both"/>
      </w:pPr>
      <w:r>
        <w:t>5) военный билет солдата, матроса, сержанта, старшины, прапорщика, мичмана и офицера запаса;</w:t>
      </w:r>
    </w:p>
    <w:p w:rsidR="00CE5694" w:rsidRDefault="00CE5694">
      <w:pPr>
        <w:pStyle w:val="ConsPlusNormal"/>
        <w:spacing w:before="220"/>
        <w:ind w:firstLine="540"/>
        <w:jc w:val="both"/>
      </w:pPr>
      <w:bookmarkStart w:id="13" w:name="P210"/>
      <w:bookmarkEnd w:id="13"/>
      <w:r>
        <w:t xml:space="preserve">6) временное </w:t>
      </w:r>
      <w:hyperlink r:id="rId34" w:history="1">
        <w:r>
          <w:rPr>
            <w:color w:val="0000FF"/>
          </w:rPr>
          <w:t>удостоверение</w:t>
        </w:r>
      </w:hyperlink>
      <w:r>
        <w:t xml:space="preserve"> личности гражданина Российской Федерации по форме N 2-П.</w:t>
      </w:r>
    </w:p>
    <w:p w:rsidR="00CE5694" w:rsidRDefault="00CE5694">
      <w:pPr>
        <w:pStyle w:val="ConsPlusNormal"/>
        <w:spacing w:before="220"/>
        <w:ind w:firstLine="540"/>
        <w:jc w:val="both"/>
      </w:pPr>
      <w:r>
        <w:t>2.6.1.2. Документы, содержащие сведения о месте жительства заявителя и членов его семьи, составе семьи заявителя и степени родства, в том числе:</w:t>
      </w:r>
    </w:p>
    <w:p w:rsidR="00CE5694" w:rsidRDefault="00CE5694">
      <w:pPr>
        <w:pStyle w:val="ConsPlusNormal"/>
        <w:spacing w:before="220"/>
        <w:ind w:firstLine="540"/>
        <w:jc w:val="both"/>
      </w:pPr>
      <w:bookmarkStart w:id="14" w:name="P212"/>
      <w:bookmarkEnd w:id="14"/>
      <w:r>
        <w:lastRenderedPageBreak/>
        <w:t>1) документ, выданный органом, осуществляющим регистрационный учет граждан, о регистрации в жилом помещении граждан по месту жительства;</w:t>
      </w:r>
    </w:p>
    <w:p w:rsidR="00CE5694" w:rsidRDefault="00CE5694">
      <w:pPr>
        <w:pStyle w:val="ConsPlusNormal"/>
        <w:spacing w:before="220"/>
        <w:ind w:firstLine="540"/>
        <w:jc w:val="both"/>
      </w:pPr>
      <w:bookmarkStart w:id="15" w:name="P213"/>
      <w:bookmarkEnd w:id="15"/>
      <w:r>
        <w:t>2) документы, подтверждающие право пользования жилым помещением, занимаемым заявителем и членами его семьи, к которым относятся:</w:t>
      </w:r>
    </w:p>
    <w:p w:rsidR="00CE5694" w:rsidRDefault="00CE5694">
      <w:pPr>
        <w:pStyle w:val="ConsPlusNormal"/>
        <w:spacing w:before="220"/>
        <w:ind w:firstLine="540"/>
        <w:jc w:val="both"/>
      </w:pPr>
      <w:r>
        <w:t xml:space="preserve">а) копия договора социального найма (в случае если договор заключен после введения Жилищного </w:t>
      </w:r>
      <w:hyperlink r:id="rId35" w:history="1">
        <w:r>
          <w:rPr>
            <w:color w:val="0000FF"/>
          </w:rPr>
          <w:t>кодекса</w:t>
        </w:r>
      </w:hyperlink>
      <w:r>
        <w:t xml:space="preserve"> РФ) или копия договора найма жилого помещения жилищного фонда социального использования;</w:t>
      </w:r>
    </w:p>
    <w:p w:rsidR="00CE5694" w:rsidRDefault="00CE5694">
      <w:pPr>
        <w:pStyle w:val="ConsPlusNormal"/>
        <w:spacing w:before="220"/>
        <w:ind w:firstLine="540"/>
        <w:jc w:val="both"/>
      </w:pPr>
      <w:r>
        <w:t>б) копия ордера;</w:t>
      </w:r>
    </w:p>
    <w:p w:rsidR="00CE5694" w:rsidRDefault="00CE5694">
      <w:pPr>
        <w:pStyle w:val="ConsPlusNormal"/>
        <w:spacing w:before="220"/>
        <w:ind w:firstLine="540"/>
        <w:jc w:val="both"/>
      </w:pPr>
      <w:r>
        <w:t>в) документы, подтверждающие принятие компетентными органами решения о предоставлении жилого помещения;</w:t>
      </w:r>
    </w:p>
    <w:p w:rsidR="00CE5694" w:rsidRDefault="00CE5694">
      <w:pPr>
        <w:pStyle w:val="ConsPlusNormal"/>
        <w:spacing w:before="220"/>
        <w:ind w:firstLine="540"/>
        <w:jc w:val="both"/>
      </w:pPr>
      <w:bookmarkStart w:id="16" w:name="P217"/>
      <w:bookmarkEnd w:id="16"/>
      <w:r>
        <w:t>3) копия свидетельства о рождении;</w:t>
      </w:r>
    </w:p>
    <w:p w:rsidR="00CE5694" w:rsidRDefault="00CE5694">
      <w:pPr>
        <w:pStyle w:val="ConsPlusNormal"/>
        <w:spacing w:before="220"/>
        <w:ind w:firstLine="540"/>
        <w:jc w:val="both"/>
      </w:pPr>
      <w:bookmarkStart w:id="17" w:name="P218"/>
      <w:bookmarkEnd w:id="17"/>
      <w:r>
        <w:t>4) копия свидетельства о заключении (расторжении) брака;</w:t>
      </w:r>
    </w:p>
    <w:p w:rsidR="00CE5694" w:rsidRDefault="00CE5694">
      <w:pPr>
        <w:pStyle w:val="ConsPlusNormal"/>
        <w:spacing w:before="220"/>
        <w:ind w:firstLine="540"/>
        <w:jc w:val="both"/>
      </w:pPr>
      <w:bookmarkStart w:id="18" w:name="P219"/>
      <w:bookmarkEnd w:id="18"/>
      <w:r>
        <w:t>5) копия решения суда об усыновлении (удочерении);</w:t>
      </w:r>
    </w:p>
    <w:p w:rsidR="00CE5694" w:rsidRDefault="00CE5694">
      <w:pPr>
        <w:pStyle w:val="ConsPlusNormal"/>
        <w:spacing w:before="220"/>
        <w:ind w:firstLine="540"/>
        <w:jc w:val="both"/>
      </w:pPr>
      <w:r>
        <w:t>6) копия решение суда о признании гражданина членом семьи заявителя;</w:t>
      </w:r>
    </w:p>
    <w:p w:rsidR="00CE5694" w:rsidRDefault="00CE5694">
      <w:pPr>
        <w:pStyle w:val="ConsPlusNormal"/>
        <w:spacing w:before="220"/>
        <w:ind w:firstLine="540"/>
        <w:jc w:val="both"/>
      </w:pPr>
      <w:bookmarkStart w:id="19" w:name="P221"/>
      <w:bookmarkEnd w:id="19"/>
      <w:r>
        <w:t>7) копия решение суда об установлении факта постоянного проживания.</w:t>
      </w:r>
    </w:p>
    <w:p w:rsidR="00CE5694" w:rsidRDefault="00CE5694">
      <w:pPr>
        <w:pStyle w:val="ConsPlusNormal"/>
        <w:spacing w:before="220"/>
        <w:ind w:firstLine="540"/>
        <w:jc w:val="both"/>
      </w:pPr>
      <w:bookmarkStart w:id="20" w:name="P222"/>
      <w:bookmarkEnd w:id="20"/>
      <w:r>
        <w:t>2.6.1.3. Документ о наличии или отсутствии жилых помещений, принадлежащих на праве собственности заявителю и членам его семьи (до 1998 года).</w:t>
      </w:r>
    </w:p>
    <w:p w:rsidR="00CE5694" w:rsidRDefault="00CE5694">
      <w:pPr>
        <w:pStyle w:val="ConsPlusNormal"/>
        <w:spacing w:before="220"/>
        <w:ind w:firstLine="540"/>
        <w:jc w:val="both"/>
      </w:pPr>
      <w:bookmarkStart w:id="21" w:name="P223"/>
      <w:bookmarkEnd w:id="21"/>
      <w:r>
        <w:t>2.6.1.4. Документ о наличии или отсутствии жилых помещений, принадлежащих на праве собственности заявителю и членам его семьи.</w:t>
      </w:r>
    </w:p>
    <w:p w:rsidR="00CE5694" w:rsidRDefault="00CE5694">
      <w:pPr>
        <w:pStyle w:val="ConsPlusNormal"/>
        <w:spacing w:before="220"/>
        <w:ind w:firstLine="540"/>
        <w:jc w:val="both"/>
      </w:pPr>
      <w:bookmarkStart w:id="22" w:name="P224"/>
      <w:bookmarkEnd w:id="22"/>
      <w:r>
        <w:t>2.6.1.5. Документы, подтверждающие право на дополнительную площадь (для граждан, имеющих право на дополнительную площадь).</w:t>
      </w:r>
    </w:p>
    <w:p w:rsidR="00CE5694" w:rsidRDefault="00CE5694">
      <w:pPr>
        <w:pStyle w:val="ConsPlusNormal"/>
        <w:spacing w:before="220"/>
        <w:ind w:firstLine="540"/>
        <w:jc w:val="both"/>
      </w:pPr>
      <w:r>
        <w:t>2.6.1.6. Документы, подтверждающие право заявителя на получение жилого помещения по договору социального найма вне очереди, к которым относятся:</w:t>
      </w:r>
    </w:p>
    <w:p w:rsidR="00CE5694" w:rsidRDefault="00CE5694">
      <w:pPr>
        <w:pStyle w:val="ConsPlusNormal"/>
        <w:spacing w:before="220"/>
        <w:ind w:firstLine="540"/>
        <w:jc w:val="both"/>
      </w:pPr>
      <w:bookmarkStart w:id="23" w:name="P226"/>
      <w:bookmarkEnd w:id="23"/>
      <w:r>
        <w:t>1) документ о признании жилого помещения в установленном порядке непригодным для проживания и не подлежащим ремонту или реконструкции;</w:t>
      </w:r>
    </w:p>
    <w:p w:rsidR="00CE5694" w:rsidRDefault="00CE5694">
      <w:pPr>
        <w:pStyle w:val="ConsPlusNormal"/>
        <w:spacing w:before="220"/>
        <w:ind w:firstLine="540"/>
        <w:jc w:val="both"/>
      </w:pPr>
      <w:r>
        <w:t>2) документ, подтверждающий, что заявитель (члены его семьи) страдает тяжелой формой хронического заболевания, при которой совместное проживание с ним в одной квартире невозможно. Перечень заболеваний установлен уполномоченным Правительством Российской Федерации федеральным органом исполнительной власти.</w:t>
      </w:r>
    </w:p>
    <w:p w:rsidR="00CE5694" w:rsidRDefault="00CE5694">
      <w:pPr>
        <w:pStyle w:val="ConsPlusNormal"/>
        <w:spacing w:before="220"/>
        <w:ind w:firstLine="540"/>
        <w:jc w:val="both"/>
      </w:pPr>
      <w:r>
        <w:t>2.6.1.7. Документы, содержащие сведения о доходах, полученных заявителем и каждым членом его семьи за 12 месяцев, предшествующих месяцу подачи заявления о принятии на учет.</w:t>
      </w:r>
    </w:p>
    <w:p w:rsidR="00CE5694" w:rsidRDefault="00CE5694">
      <w:pPr>
        <w:pStyle w:val="ConsPlusNormal"/>
        <w:spacing w:before="220"/>
        <w:ind w:firstLine="540"/>
        <w:jc w:val="both"/>
      </w:pPr>
      <w:r>
        <w:t>При этом учитываются доходы, полученные в денежной и натуральной форме, а именно:</w:t>
      </w:r>
    </w:p>
    <w:p w:rsidR="00CE5694" w:rsidRDefault="00CE5694">
      <w:pPr>
        <w:pStyle w:val="ConsPlusNormal"/>
        <w:spacing w:before="220"/>
        <w:ind w:firstLine="540"/>
        <w:jc w:val="both"/>
      </w:pPr>
      <w:bookmarkStart w:id="24" w:name="P230"/>
      <w:bookmarkEnd w:id="24"/>
      <w:r>
        <w:t>1) все предусмотренные системой оплаты труда выплаты, учитываемые при расчете среднего заработка в соответствии с определенными Правительством Российской Федерации особенностями порядка исчисления средней заработной платы;</w:t>
      </w:r>
    </w:p>
    <w:p w:rsidR="00CE5694" w:rsidRDefault="00CE5694">
      <w:pPr>
        <w:pStyle w:val="ConsPlusNormal"/>
        <w:spacing w:before="220"/>
        <w:ind w:firstLine="540"/>
        <w:jc w:val="both"/>
      </w:pPr>
      <w:r>
        <w:t>2) средний заработок, сохраняемый в случаях, предусмотренных трудовым законодательством;</w:t>
      </w:r>
    </w:p>
    <w:p w:rsidR="00CE5694" w:rsidRDefault="00CE5694">
      <w:pPr>
        <w:pStyle w:val="ConsPlusNormal"/>
        <w:spacing w:before="220"/>
        <w:ind w:firstLine="540"/>
        <w:jc w:val="both"/>
      </w:pPr>
      <w:r>
        <w:lastRenderedPageBreak/>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CE5694" w:rsidRDefault="00CE5694">
      <w:pPr>
        <w:pStyle w:val="ConsPlusNormal"/>
        <w:spacing w:before="220"/>
        <w:ind w:firstLine="540"/>
        <w:jc w:val="both"/>
      </w:pPr>
      <w:bookmarkStart w:id="25" w:name="P233"/>
      <w:bookmarkEnd w:id="25"/>
      <w: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E5694" w:rsidRDefault="00CE5694">
      <w:pPr>
        <w:pStyle w:val="ConsPlusNormal"/>
        <w:spacing w:before="220"/>
        <w:ind w:firstLine="540"/>
        <w:jc w:val="both"/>
      </w:pPr>
      <w:r>
        <w:t>5) социальные выплаты из бюджетов всех уровней, государственных внебюджетных фондов и других источников, к которым относятся:</w:t>
      </w:r>
    </w:p>
    <w:p w:rsidR="00CE5694" w:rsidRDefault="00CE5694">
      <w:pPr>
        <w:pStyle w:val="ConsPlusNormal"/>
        <w:spacing w:before="220"/>
        <w:ind w:firstLine="540"/>
        <w:jc w:val="both"/>
      </w:pPr>
      <w:bookmarkStart w:id="26" w:name="P235"/>
      <w:bookmarkEnd w:id="26"/>
      <w:r>
        <w:t>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CE5694" w:rsidRDefault="00CE5694">
      <w:pPr>
        <w:pStyle w:val="ConsPlusNormal"/>
        <w:spacing w:before="220"/>
        <w:ind w:firstLine="540"/>
        <w:jc w:val="both"/>
      </w:pPr>
      <w:bookmarkStart w:id="27" w:name="P236"/>
      <w:bookmarkEnd w:id="27"/>
      <w:r>
        <w:t>б) ежемесячное пожизненное содержание судей, вышедших в отставку;</w:t>
      </w:r>
    </w:p>
    <w:p w:rsidR="00CE5694" w:rsidRDefault="00CE5694">
      <w:pPr>
        <w:pStyle w:val="ConsPlusNormal"/>
        <w:spacing w:before="220"/>
        <w:ind w:firstLine="540"/>
        <w:jc w:val="both"/>
      </w:pPr>
      <w:bookmarkStart w:id="28" w:name="P237"/>
      <w:bookmarkEnd w:id="28"/>
      <w:r>
        <w:t>в)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с отрывом от производства в аспирантуре, обучающимся духовных образовательных организаций, ежемесячные выплаты докторантам, а также компенсационные выплаты указанным категориям граждан в период их нахождения в академическом отпуске по медицинским показаниям;</w:t>
      </w:r>
    </w:p>
    <w:p w:rsidR="00CE5694" w:rsidRDefault="00CE5694">
      <w:pPr>
        <w:pStyle w:val="ConsPlusNormal"/>
        <w:spacing w:before="220"/>
        <w:ind w:firstLine="540"/>
        <w:jc w:val="both"/>
      </w:pPr>
      <w:bookmarkStart w:id="29" w:name="P238"/>
      <w:bookmarkEnd w:id="29"/>
      <w:r>
        <w:t>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CE5694" w:rsidRDefault="00CE5694">
      <w:pPr>
        <w:pStyle w:val="ConsPlusNormal"/>
        <w:spacing w:before="220"/>
        <w:ind w:firstLine="540"/>
        <w:jc w:val="both"/>
      </w:pPr>
      <w:bookmarkStart w:id="30" w:name="P239"/>
      <w:bookmarkEnd w:id="30"/>
      <w:r>
        <w:t>д)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w:t>
      </w:r>
    </w:p>
    <w:p w:rsidR="00CE5694" w:rsidRDefault="00CE5694">
      <w:pPr>
        <w:pStyle w:val="ConsPlusNormal"/>
        <w:spacing w:before="220"/>
        <w:ind w:firstLine="540"/>
        <w:jc w:val="both"/>
      </w:pPr>
      <w:bookmarkStart w:id="31" w:name="P240"/>
      <w:bookmarkEnd w:id="31"/>
      <w:r>
        <w:t>е)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CE5694" w:rsidRDefault="00CE5694">
      <w:pPr>
        <w:pStyle w:val="ConsPlusNormal"/>
        <w:spacing w:before="220"/>
        <w:ind w:firstLine="540"/>
        <w:jc w:val="both"/>
      </w:pPr>
      <w:bookmarkStart w:id="32" w:name="P241"/>
      <w:bookmarkEnd w:id="32"/>
      <w:r>
        <w:t>ж)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p w:rsidR="00CE5694" w:rsidRDefault="00CE5694">
      <w:pPr>
        <w:pStyle w:val="ConsPlusNormal"/>
        <w:spacing w:before="220"/>
        <w:ind w:firstLine="540"/>
        <w:jc w:val="both"/>
      </w:pPr>
      <w:bookmarkStart w:id="33" w:name="P242"/>
      <w:bookmarkEnd w:id="33"/>
      <w:r>
        <w:t>з)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CE5694" w:rsidRDefault="00CE5694">
      <w:pPr>
        <w:pStyle w:val="ConsPlusNormal"/>
        <w:spacing w:before="220"/>
        <w:ind w:firstLine="540"/>
        <w:jc w:val="both"/>
      </w:pPr>
      <w:r>
        <w:t>и)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CE5694" w:rsidRDefault="00CE5694">
      <w:pPr>
        <w:pStyle w:val="ConsPlusNormal"/>
        <w:spacing w:before="220"/>
        <w:ind w:firstLine="540"/>
        <w:jc w:val="both"/>
      </w:pPr>
      <w:bookmarkStart w:id="34" w:name="P244"/>
      <w:bookmarkEnd w:id="34"/>
      <w:r>
        <w:t xml:space="preserve">к) надбавки и доплаты ко всем видам выплат, указанных в настоящем подпункте, и иные </w:t>
      </w:r>
      <w:r>
        <w:lastRenderedPageBreak/>
        <w:t>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CE5694" w:rsidRDefault="00CE5694">
      <w:pPr>
        <w:pStyle w:val="ConsPlusNormal"/>
        <w:spacing w:before="220"/>
        <w:ind w:firstLine="540"/>
        <w:jc w:val="both"/>
      </w:pPr>
      <w:bookmarkStart w:id="35" w:name="P245"/>
      <w:bookmarkEnd w:id="35"/>
      <w:r>
        <w:t>6) доходы от имущества, принадлежащего на праве собственности семье (отдельным ее членам) или одиноко проживающему заявителю, к которым относятся:</w:t>
      </w:r>
    </w:p>
    <w:p w:rsidR="00CE5694" w:rsidRDefault="00CE5694">
      <w:pPr>
        <w:pStyle w:val="ConsPlusNormal"/>
        <w:spacing w:before="220"/>
        <w:ind w:firstLine="540"/>
        <w:jc w:val="both"/>
      </w:pPr>
      <w:r>
        <w:t>а) доходы от реализации и сдачи в аренду (наем) недвижимого имущества (земельных участков, домов, дач, квартир, гаражей), транспортных и иных механических средств, средств переработки и хранения продуктов;</w:t>
      </w:r>
    </w:p>
    <w:p w:rsidR="00CE5694" w:rsidRDefault="00CE5694">
      <w:pPr>
        <w:pStyle w:val="ConsPlusNormal"/>
        <w:spacing w:before="220"/>
        <w:ind w:firstLine="540"/>
        <w:jc w:val="both"/>
      </w:pPr>
      <w:r>
        <w:t>б)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рыбы, пчел);</w:t>
      </w:r>
    </w:p>
    <w:p w:rsidR="00CE5694" w:rsidRDefault="00CE5694">
      <w:pPr>
        <w:pStyle w:val="ConsPlusNormal"/>
        <w:spacing w:before="220"/>
        <w:ind w:firstLine="540"/>
        <w:jc w:val="both"/>
      </w:pPr>
      <w:r>
        <w:t>7) другие доходы семьи или одиноко проживающего заявителя, в которые включаются:</w:t>
      </w:r>
    </w:p>
    <w:p w:rsidR="00CE5694" w:rsidRDefault="00CE5694">
      <w:pPr>
        <w:pStyle w:val="ConsPlusNormal"/>
        <w:spacing w:before="220"/>
        <w:ind w:firstLine="540"/>
        <w:jc w:val="both"/>
      </w:pPr>
      <w:bookmarkStart w:id="36" w:name="P249"/>
      <w:bookmarkEnd w:id="36"/>
      <w:r>
        <w:t>а)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E5694" w:rsidRDefault="00CE5694">
      <w:pPr>
        <w:pStyle w:val="ConsPlusNormal"/>
        <w:spacing w:before="220"/>
        <w:ind w:firstLine="540"/>
        <w:jc w:val="both"/>
      </w:pPr>
      <w:r>
        <w:t>б)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CE5694" w:rsidRDefault="00CE5694">
      <w:pPr>
        <w:pStyle w:val="ConsPlusNormal"/>
        <w:spacing w:before="220"/>
        <w:ind w:firstLine="540"/>
        <w:jc w:val="both"/>
      </w:pPr>
      <w:r>
        <w:t>в) оплата работ по договорам, заключаемым в соответствии с гражданским законодательством Российской Федерации;</w:t>
      </w:r>
    </w:p>
    <w:p w:rsidR="00CE5694" w:rsidRDefault="00CE5694">
      <w:pPr>
        <w:pStyle w:val="ConsPlusNormal"/>
        <w:spacing w:before="220"/>
        <w:ind w:firstLine="540"/>
        <w:jc w:val="both"/>
      </w:pPr>
      <w:r>
        <w:t>г)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CE5694" w:rsidRDefault="00CE5694">
      <w:pPr>
        <w:pStyle w:val="ConsPlusNormal"/>
        <w:spacing w:before="220"/>
        <w:ind w:firstLine="540"/>
        <w:jc w:val="both"/>
      </w:pPr>
      <w:bookmarkStart w:id="37" w:name="P253"/>
      <w:bookmarkEnd w:id="37"/>
      <w:r>
        <w:t>д)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CE5694" w:rsidRDefault="00CE5694">
      <w:pPr>
        <w:pStyle w:val="ConsPlusNormal"/>
        <w:spacing w:before="220"/>
        <w:ind w:firstLine="540"/>
        <w:jc w:val="both"/>
      </w:pPr>
      <w:r>
        <w:t>е)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CE5694" w:rsidRDefault="00CE5694">
      <w:pPr>
        <w:pStyle w:val="ConsPlusNormal"/>
        <w:spacing w:before="220"/>
        <w:ind w:firstLine="540"/>
        <w:jc w:val="both"/>
      </w:pPr>
      <w:bookmarkStart w:id="38" w:name="P255"/>
      <w:bookmarkEnd w:id="38"/>
      <w:r>
        <w:t>ж) доходы по акциям и другие доходы от участия в управлении собственностью организации;</w:t>
      </w:r>
    </w:p>
    <w:p w:rsidR="00CE5694" w:rsidRDefault="00CE5694">
      <w:pPr>
        <w:pStyle w:val="ConsPlusNormal"/>
        <w:spacing w:before="220"/>
        <w:ind w:firstLine="540"/>
        <w:jc w:val="both"/>
      </w:pPr>
      <w:r>
        <w:t>з) алименты, получаемые членами семьи;</w:t>
      </w:r>
    </w:p>
    <w:p w:rsidR="00CE5694" w:rsidRDefault="00CE5694">
      <w:pPr>
        <w:pStyle w:val="ConsPlusNormal"/>
        <w:spacing w:before="220"/>
        <w:ind w:firstLine="540"/>
        <w:jc w:val="both"/>
      </w:pPr>
      <w:bookmarkStart w:id="39" w:name="P257"/>
      <w:bookmarkEnd w:id="39"/>
      <w:r>
        <w:t>и) проценты по банковским вкладам;</w:t>
      </w:r>
    </w:p>
    <w:p w:rsidR="00CE5694" w:rsidRDefault="00CE5694">
      <w:pPr>
        <w:pStyle w:val="ConsPlusNormal"/>
        <w:spacing w:before="220"/>
        <w:ind w:firstLine="540"/>
        <w:jc w:val="both"/>
      </w:pPr>
      <w:bookmarkStart w:id="40" w:name="P258"/>
      <w:bookmarkEnd w:id="40"/>
      <w:r>
        <w:t>к) наследуемые и подаренные денежные средства;</w:t>
      </w:r>
    </w:p>
    <w:p w:rsidR="00CE5694" w:rsidRDefault="00CE5694">
      <w:pPr>
        <w:pStyle w:val="ConsPlusNormal"/>
        <w:spacing w:before="220"/>
        <w:ind w:firstLine="540"/>
        <w:jc w:val="both"/>
      </w:pPr>
      <w:bookmarkStart w:id="41" w:name="P259"/>
      <w:bookmarkEnd w:id="41"/>
      <w:r>
        <w:t>л)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CE5694" w:rsidRDefault="00CE5694">
      <w:pPr>
        <w:pStyle w:val="ConsPlusNormal"/>
        <w:spacing w:before="220"/>
        <w:ind w:firstLine="540"/>
        <w:jc w:val="both"/>
      </w:pPr>
      <w:r>
        <w:t>В случае ведения заявителем и (или) членами его семьи предпринимательской деятельности на указанных граждан запрашивается выписка из ЕГРИП.</w:t>
      </w:r>
    </w:p>
    <w:p w:rsidR="00CE5694" w:rsidRDefault="00CE5694">
      <w:pPr>
        <w:pStyle w:val="ConsPlusNormal"/>
        <w:spacing w:before="220"/>
        <w:ind w:firstLine="540"/>
        <w:jc w:val="both"/>
      </w:pPr>
      <w:bookmarkStart w:id="42" w:name="P261"/>
      <w:bookmarkEnd w:id="42"/>
      <w:r>
        <w:lastRenderedPageBreak/>
        <w:t>2.6.1.8. Документы, содержащие сведения об имуществе, находящемся в собственности заявителя или членов его семьи и подлежащем налогообложению, а также документы, содержащие сведения о стоимости указанного имущества, включающего:</w:t>
      </w:r>
    </w:p>
    <w:p w:rsidR="00CE5694" w:rsidRDefault="00CE5694">
      <w:pPr>
        <w:pStyle w:val="ConsPlusNormal"/>
        <w:spacing w:before="220"/>
        <w:ind w:firstLine="540"/>
        <w:jc w:val="both"/>
      </w:pPr>
      <w:r>
        <w:t>- жилые дома, квартиры, дачи, гаражи и иные строения, помещения и сооружения;</w:t>
      </w:r>
    </w:p>
    <w:p w:rsidR="00CE5694" w:rsidRDefault="00CE5694">
      <w:pPr>
        <w:pStyle w:val="ConsPlusNormal"/>
        <w:spacing w:before="220"/>
        <w:ind w:firstLine="540"/>
        <w:jc w:val="both"/>
      </w:pPr>
      <w:r>
        <w:t>- земельные участки общей площадью более 600 квадратных метров;</w:t>
      </w:r>
    </w:p>
    <w:p w:rsidR="00CE5694" w:rsidRDefault="00CE5694">
      <w:pPr>
        <w:pStyle w:val="ConsPlusNormal"/>
        <w:spacing w:before="220"/>
        <w:ind w:firstLine="540"/>
        <w:jc w:val="both"/>
      </w:pPr>
      <w:r>
        <w:t>- транспортные средства.</w:t>
      </w:r>
    </w:p>
    <w:p w:rsidR="00CE5694" w:rsidRDefault="00CE5694">
      <w:pPr>
        <w:pStyle w:val="ConsPlusNormal"/>
        <w:spacing w:before="220"/>
        <w:ind w:firstLine="540"/>
        <w:jc w:val="both"/>
      </w:pPr>
      <w:r>
        <w:t>2.6.2. Обязанность по предоставлению документов, указанных в подпунктах 2.6.1.1 (</w:t>
      </w:r>
      <w:hyperlink w:anchor="P205" w:history="1">
        <w:r>
          <w:rPr>
            <w:color w:val="0000FF"/>
          </w:rPr>
          <w:t>1</w:t>
        </w:r>
      </w:hyperlink>
      <w:r>
        <w:t xml:space="preserve">, </w:t>
      </w:r>
      <w:hyperlink w:anchor="P206" w:history="1">
        <w:r>
          <w:rPr>
            <w:color w:val="0000FF"/>
          </w:rPr>
          <w:t>2</w:t>
        </w:r>
      </w:hyperlink>
      <w:r>
        <w:t xml:space="preserve">, </w:t>
      </w:r>
      <w:hyperlink w:anchor="P207" w:history="1">
        <w:r>
          <w:rPr>
            <w:color w:val="0000FF"/>
          </w:rPr>
          <w:t>3</w:t>
        </w:r>
      </w:hyperlink>
      <w:r>
        <w:t xml:space="preserve"> &lt;11&gt;, </w:t>
      </w:r>
      <w:hyperlink w:anchor="P208" w:history="1">
        <w:r>
          <w:rPr>
            <w:color w:val="0000FF"/>
          </w:rPr>
          <w:t>4</w:t>
        </w:r>
      </w:hyperlink>
      <w:r>
        <w:t xml:space="preserve"> - </w:t>
      </w:r>
      <w:hyperlink w:anchor="P210" w:history="1">
        <w:r>
          <w:rPr>
            <w:color w:val="0000FF"/>
          </w:rPr>
          <w:t>6</w:t>
        </w:r>
      </w:hyperlink>
      <w:r>
        <w:t>), 2.6.1.2 (</w:t>
      </w:r>
      <w:hyperlink w:anchor="P217" w:history="1">
        <w:r>
          <w:rPr>
            <w:color w:val="0000FF"/>
          </w:rPr>
          <w:t>3</w:t>
        </w:r>
      </w:hyperlink>
      <w:r>
        <w:t xml:space="preserve"> - </w:t>
      </w:r>
      <w:hyperlink w:anchor="P218" w:history="1">
        <w:r>
          <w:rPr>
            <w:color w:val="0000FF"/>
          </w:rPr>
          <w:t>4</w:t>
        </w:r>
      </w:hyperlink>
      <w:r>
        <w:t xml:space="preserve"> &lt;11&gt;, </w:t>
      </w:r>
      <w:hyperlink w:anchor="P219" w:history="1">
        <w:r>
          <w:rPr>
            <w:color w:val="0000FF"/>
          </w:rPr>
          <w:t>5</w:t>
        </w:r>
      </w:hyperlink>
      <w:r>
        <w:t xml:space="preserve"> - </w:t>
      </w:r>
      <w:hyperlink w:anchor="P221" w:history="1">
        <w:r>
          <w:rPr>
            <w:color w:val="0000FF"/>
          </w:rPr>
          <w:t>7</w:t>
        </w:r>
      </w:hyperlink>
      <w:r>
        <w:t xml:space="preserve">), </w:t>
      </w:r>
      <w:hyperlink w:anchor="P224" w:history="1">
        <w:r>
          <w:rPr>
            <w:color w:val="0000FF"/>
          </w:rPr>
          <w:t>2.6.1.5</w:t>
        </w:r>
      </w:hyperlink>
      <w:r>
        <w:t xml:space="preserve">, 2.6.1.6 </w:t>
      </w:r>
      <w:hyperlink w:anchor="P213" w:history="1">
        <w:r>
          <w:rPr>
            <w:color w:val="0000FF"/>
          </w:rPr>
          <w:t>(2)</w:t>
        </w:r>
      </w:hyperlink>
      <w:r>
        <w:t>, 2.6.1.7 (</w:t>
      </w:r>
      <w:hyperlink w:anchor="P230" w:history="1">
        <w:r>
          <w:rPr>
            <w:color w:val="0000FF"/>
          </w:rPr>
          <w:t>1</w:t>
        </w:r>
      </w:hyperlink>
      <w:r>
        <w:t xml:space="preserve"> - </w:t>
      </w:r>
      <w:hyperlink w:anchor="P233" w:history="1">
        <w:r>
          <w:rPr>
            <w:color w:val="0000FF"/>
          </w:rPr>
          <w:t>4</w:t>
        </w:r>
      </w:hyperlink>
      <w:r>
        <w:t xml:space="preserve">, </w:t>
      </w:r>
      <w:hyperlink w:anchor="P236" w:history="1">
        <w:r>
          <w:rPr>
            <w:color w:val="0000FF"/>
          </w:rPr>
          <w:t>5б</w:t>
        </w:r>
      </w:hyperlink>
      <w:r>
        <w:t xml:space="preserve">, </w:t>
      </w:r>
      <w:hyperlink w:anchor="P237" w:history="1">
        <w:r>
          <w:rPr>
            <w:color w:val="0000FF"/>
          </w:rPr>
          <w:t>5в</w:t>
        </w:r>
      </w:hyperlink>
      <w:r>
        <w:t xml:space="preserve">, </w:t>
      </w:r>
      <w:hyperlink w:anchor="P239" w:history="1">
        <w:r>
          <w:rPr>
            <w:color w:val="0000FF"/>
          </w:rPr>
          <w:t>5д</w:t>
        </w:r>
      </w:hyperlink>
      <w:r>
        <w:t xml:space="preserve">, </w:t>
      </w:r>
      <w:hyperlink w:anchor="P241" w:history="1">
        <w:r>
          <w:rPr>
            <w:color w:val="0000FF"/>
          </w:rPr>
          <w:t>5ж</w:t>
        </w:r>
      </w:hyperlink>
      <w:r>
        <w:t xml:space="preserve"> - </w:t>
      </w:r>
      <w:hyperlink w:anchor="P244" w:history="1">
        <w:r>
          <w:rPr>
            <w:color w:val="0000FF"/>
          </w:rPr>
          <w:t>к</w:t>
        </w:r>
      </w:hyperlink>
      <w:r>
        <w:t xml:space="preserve">, </w:t>
      </w:r>
      <w:hyperlink w:anchor="P245" w:history="1">
        <w:r>
          <w:rPr>
            <w:color w:val="0000FF"/>
          </w:rPr>
          <w:t>6</w:t>
        </w:r>
      </w:hyperlink>
      <w:r>
        <w:t xml:space="preserve">, </w:t>
      </w:r>
      <w:hyperlink w:anchor="P249" w:history="1">
        <w:r>
          <w:rPr>
            <w:color w:val="0000FF"/>
          </w:rPr>
          <w:t>7а</w:t>
        </w:r>
      </w:hyperlink>
      <w:r>
        <w:t xml:space="preserve"> - </w:t>
      </w:r>
      <w:hyperlink w:anchor="P253" w:history="1">
        <w:r>
          <w:rPr>
            <w:color w:val="0000FF"/>
          </w:rPr>
          <w:t>д</w:t>
        </w:r>
      </w:hyperlink>
      <w:r>
        <w:t xml:space="preserve">, </w:t>
      </w:r>
      <w:hyperlink w:anchor="P255" w:history="1">
        <w:r>
          <w:rPr>
            <w:color w:val="0000FF"/>
          </w:rPr>
          <w:t>ж</w:t>
        </w:r>
      </w:hyperlink>
      <w:r>
        <w:t xml:space="preserve">, </w:t>
      </w:r>
      <w:hyperlink w:anchor="P257" w:history="1">
        <w:r>
          <w:rPr>
            <w:color w:val="0000FF"/>
          </w:rPr>
          <w:t>7и</w:t>
        </w:r>
      </w:hyperlink>
      <w:r>
        <w:t xml:space="preserve">, </w:t>
      </w:r>
      <w:hyperlink w:anchor="P258" w:history="1">
        <w:r>
          <w:rPr>
            <w:color w:val="0000FF"/>
          </w:rPr>
          <w:t>7к</w:t>
        </w:r>
      </w:hyperlink>
      <w:r>
        <w:t xml:space="preserve">) пункта 2.6.1 настоящего административного регламента, а также документов, содержащих сведения о стоимости указанного в </w:t>
      </w:r>
      <w:hyperlink w:anchor="P261" w:history="1">
        <w:r>
          <w:rPr>
            <w:color w:val="0000FF"/>
          </w:rPr>
          <w:t>подпункте 2.6.1.8</w:t>
        </w:r>
      </w:hyperlink>
      <w:r>
        <w:t xml:space="preserve"> имущества, возложена на заявителя.</w:t>
      </w:r>
    </w:p>
    <w:p w:rsidR="00CE5694" w:rsidRDefault="00CE5694">
      <w:pPr>
        <w:pStyle w:val="ConsPlusNormal"/>
        <w:spacing w:before="220"/>
        <w:ind w:firstLine="540"/>
        <w:jc w:val="both"/>
      </w:pPr>
      <w:r>
        <w:t>--------------------------------</w:t>
      </w:r>
    </w:p>
    <w:p w:rsidR="00CE5694" w:rsidRDefault="00CE5694">
      <w:pPr>
        <w:pStyle w:val="ConsPlusNormal"/>
        <w:spacing w:before="220"/>
        <w:ind w:firstLine="540"/>
        <w:jc w:val="both"/>
      </w:pPr>
      <w:r>
        <w:t>&lt;11&gt; С 01.01.2021 сведения, содержащиеся в указанных документах, запрашиваются Комитетом в рамках межведомственного информационного взаимодействия, в случае, если заявитель не представил их по собственной инициативе.</w:t>
      </w:r>
    </w:p>
    <w:p w:rsidR="00CE5694" w:rsidRDefault="00CE5694">
      <w:pPr>
        <w:pStyle w:val="ConsPlusNormal"/>
        <w:jc w:val="both"/>
      </w:pPr>
    </w:p>
    <w:p w:rsidR="00CE5694" w:rsidRDefault="00CE5694">
      <w:pPr>
        <w:pStyle w:val="ConsPlusNormal"/>
        <w:ind w:firstLine="540"/>
        <w:jc w:val="both"/>
      </w:pPr>
      <w:r>
        <w:t xml:space="preserve">2.6.3. Документы, указанные в </w:t>
      </w:r>
      <w:hyperlink w:anchor="P213" w:history="1">
        <w:r>
          <w:rPr>
            <w:color w:val="0000FF"/>
          </w:rPr>
          <w:t>подпункте 2.6.1.2 (2) пункта 2.6.1</w:t>
        </w:r>
      </w:hyperlink>
      <w:r>
        <w:t xml:space="preserve"> настоящего административного регламента, находятся в распоряжении Комитета и не являются документами, обязанность по предоставлению которых возложена на заявителя.</w:t>
      </w:r>
    </w:p>
    <w:p w:rsidR="00CE5694" w:rsidRDefault="00CE5694">
      <w:pPr>
        <w:pStyle w:val="ConsPlusNormal"/>
        <w:spacing w:before="220"/>
        <w:ind w:firstLine="540"/>
        <w:jc w:val="both"/>
      </w:pPr>
      <w:bookmarkStart w:id="43" w:name="P270"/>
      <w:bookmarkEnd w:id="43"/>
      <w:r>
        <w:t>2.6.4. Документы и (или) информацию, указанные в подпунктах 2.6.1.2 (</w:t>
      </w:r>
      <w:hyperlink w:anchor="P212" w:history="1">
        <w:r>
          <w:rPr>
            <w:color w:val="0000FF"/>
          </w:rPr>
          <w:t>1</w:t>
        </w:r>
      </w:hyperlink>
      <w:r>
        <w:t xml:space="preserve">, </w:t>
      </w:r>
      <w:hyperlink w:anchor="P213" w:history="1">
        <w:r>
          <w:rPr>
            <w:color w:val="0000FF"/>
          </w:rPr>
          <w:t>2</w:t>
        </w:r>
      </w:hyperlink>
      <w:r>
        <w:t xml:space="preserve">), </w:t>
      </w:r>
      <w:hyperlink w:anchor="P222" w:history="1">
        <w:r>
          <w:rPr>
            <w:color w:val="0000FF"/>
          </w:rPr>
          <w:t>2.6.1.3</w:t>
        </w:r>
      </w:hyperlink>
      <w:r>
        <w:t xml:space="preserve">, </w:t>
      </w:r>
      <w:hyperlink w:anchor="P223" w:history="1">
        <w:r>
          <w:rPr>
            <w:color w:val="0000FF"/>
          </w:rPr>
          <w:t>2.6.1.4</w:t>
        </w:r>
      </w:hyperlink>
      <w:r>
        <w:t xml:space="preserve">, 2.6.1.6 </w:t>
      </w:r>
      <w:hyperlink w:anchor="P226" w:history="1">
        <w:r>
          <w:rPr>
            <w:color w:val="0000FF"/>
          </w:rPr>
          <w:t>(1)</w:t>
        </w:r>
      </w:hyperlink>
      <w:r>
        <w:t>, 2.6.1.7 (</w:t>
      </w:r>
      <w:hyperlink w:anchor="P235" w:history="1">
        <w:r>
          <w:rPr>
            <w:color w:val="0000FF"/>
          </w:rPr>
          <w:t>5а</w:t>
        </w:r>
      </w:hyperlink>
      <w:r>
        <w:t xml:space="preserve">, </w:t>
      </w:r>
      <w:hyperlink w:anchor="P238" w:history="1">
        <w:r>
          <w:rPr>
            <w:color w:val="0000FF"/>
          </w:rPr>
          <w:t>5г</w:t>
        </w:r>
      </w:hyperlink>
      <w:r>
        <w:t xml:space="preserve">, </w:t>
      </w:r>
      <w:hyperlink w:anchor="P240" w:history="1">
        <w:r>
          <w:rPr>
            <w:color w:val="0000FF"/>
          </w:rPr>
          <w:t>5е</w:t>
        </w:r>
      </w:hyperlink>
      <w:r>
        <w:t xml:space="preserve">, </w:t>
      </w:r>
      <w:hyperlink w:anchor="P240" w:history="1">
        <w:r>
          <w:rPr>
            <w:color w:val="0000FF"/>
          </w:rPr>
          <w:t>7е</w:t>
        </w:r>
      </w:hyperlink>
      <w:r>
        <w:t xml:space="preserve">, </w:t>
      </w:r>
      <w:hyperlink w:anchor="P242" w:history="1">
        <w:r>
          <w:rPr>
            <w:color w:val="0000FF"/>
          </w:rPr>
          <w:t>7з</w:t>
        </w:r>
      </w:hyperlink>
      <w:r>
        <w:t xml:space="preserve">, </w:t>
      </w:r>
      <w:hyperlink w:anchor="P259" w:history="1">
        <w:r>
          <w:rPr>
            <w:color w:val="0000FF"/>
          </w:rPr>
          <w:t>7л</w:t>
        </w:r>
      </w:hyperlink>
      <w:r>
        <w:t xml:space="preserve">) пункта 2.6.1 настоящего административного регламента, а также документы, содержащие сведения об имуществе, указанном в </w:t>
      </w:r>
      <w:hyperlink w:anchor="P261" w:history="1">
        <w:r>
          <w:rPr>
            <w:color w:val="0000FF"/>
          </w:rPr>
          <w:t>подпункте 2.6.1.8</w:t>
        </w:r>
      </w:hyperlink>
      <w:r>
        <w:t xml:space="preserve">, и выписки из ЕГРИП Комитет запрашивает самостоятельно в рамках межведомственного информационного взаимодействия в организациях, указанных в </w:t>
      </w:r>
      <w:hyperlink w:anchor="P123" w:history="1">
        <w:r>
          <w:rPr>
            <w:color w:val="0000FF"/>
          </w:rPr>
          <w:t>пункте 2.2.2</w:t>
        </w:r>
      </w:hyperlink>
      <w:r>
        <w:t xml:space="preserve"> настоящего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
    <w:p w:rsidR="00CE5694" w:rsidRDefault="00CE5694">
      <w:pPr>
        <w:pStyle w:val="ConsPlusNormal"/>
        <w:spacing w:before="220"/>
        <w:ind w:firstLine="540"/>
        <w:jc w:val="both"/>
      </w:pPr>
      <w:r>
        <w:t>2.6.5. Заявление, документы, необходимые для предоставления муниципальной услуги, по выбору заявителя предоставляются:</w:t>
      </w:r>
    </w:p>
    <w:p w:rsidR="00CE5694" w:rsidRDefault="00CE5694">
      <w:pPr>
        <w:pStyle w:val="ConsPlusNormal"/>
        <w:spacing w:before="220"/>
        <w:ind w:firstLine="540"/>
        <w:jc w:val="both"/>
      </w:pPr>
      <w:r>
        <w:t>- при личном обращении в Комитет;</w:t>
      </w:r>
    </w:p>
    <w:p w:rsidR="00CE5694" w:rsidRDefault="00CE5694">
      <w:pPr>
        <w:pStyle w:val="ConsPlusNormal"/>
        <w:spacing w:before="220"/>
        <w:ind w:firstLine="540"/>
        <w:jc w:val="both"/>
      </w:pPr>
      <w:r>
        <w:t>- посредством почтовой связи.</w:t>
      </w:r>
    </w:p>
    <w:p w:rsidR="00CE5694" w:rsidRDefault="00CE5694">
      <w:pPr>
        <w:pStyle w:val="ConsPlusNormal"/>
        <w:spacing w:before="220"/>
        <w:ind w:firstLine="540"/>
        <w:jc w:val="both"/>
      </w:pPr>
      <w:r>
        <w:t>2.6.6. Заявление, направляемое заявителем в адрес Комитета посредством почтовой связи, может быть оформлено в произвольной форме (от руки либо печатным способом) (при условии наличия в заявлении сведений, необходимых для предоставления муниципальной услуги: фамилии, имени, отчества, почтового адреса заявителя, даты, личной подписи заявителя).</w:t>
      </w:r>
    </w:p>
    <w:p w:rsidR="00CE5694" w:rsidRDefault="00CE5694">
      <w:pPr>
        <w:pStyle w:val="ConsPlusNormal"/>
        <w:spacing w:before="220"/>
        <w:ind w:firstLine="540"/>
        <w:jc w:val="both"/>
      </w:pPr>
      <w:r>
        <w:t>Заявление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CE5694" w:rsidRDefault="00CE5694">
      <w:pPr>
        <w:pStyle w:val="ConsPlusNormal"/>
        <w:spacing w:before="220"/>
        <w:ind w:firstLine="540"/>
        <w:jc w:val="both"/>
      </w:pPr>
      <w:r>
        <w:t>2.6.7. Запрещается требовать от заявителя:</w:t>
      </w:r>
    </w:p>
    <w:p w:rsidR="00CE5694" w:rsidRDefault="00CE5694">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694" w:rsidRDefault="00CE5694">
      <w:pPr>
        <w:pStyle w:val="ConsPlusNormal"/>
        <w:spacing w:before="220"/>
        <w:ind w:firstLine="540"/>
        <w:jc w:val="both"/>
      </w:pPr>
      <w:r>
        <w:lastRenderedPageBreak/>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6"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CE5694" w:rsidRDefault="00CE5694">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history="1">
        <w:r>
          <w:rPr>
            <w:color w:val="0000FF"/>
          </w:rPr>
          <w:t>части 1 статьи 9</w:t>
        </w:r>
      </w:hyperlink>
      <w:r>
        <w:t xml:space="preserve"> Федерального закона от 27.07.2010 N 210-ФЗ;</w:t>
      </w:r>
    </w:p>
    <w:p w:rsidR="00CE5694" w:rsidRDefault="00CE5694">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w:t>
      </w:r>
      <w:hyperlink r:id="rId38" w:history="1">
        <w:r>
          <w:rPr>
            <w:color w:val="0000FF"/>
          </w:rPr>
          <w:t>пунктом 4 части 1 статьи 7</w:t>
        </w:r>
      </w:hyperlink>
      <w:r>
        <w:t xml:space="preserve"> Федерального закона от 27.07.2010 N 210-ФЗ.</w:t>
      </w:r>
    </w:p>
    <w:p w:rsidR="00CE5694" w:rsidRDefault="00CE5694">
      <w:pPr>
        <w:pStyle w:val="ConsPlusNormal"/>
        <w:jc w:val="both"/>
      </w:pPr>
    </w:p>
    <w:p w:rsidR="00CE5694" w:rsidRDefault="00CE5694">
      <w:pPr>
        <w:pStyle w:val="ConsPlusTitle"/>
        <w:jc w:val="center"/>
        <w:outlineLvl w:val="2"/>
      </w:pPr>
      <w:bookmarkStart w:id="44" w:name="P282"/>
      <w:bookmarkEnd w:id="44"/>
      <w:r>
        <w:t>2.7. Перечень оснований для отказа в приеме документов,</w:t>
      </w:r>
    </w:p>
    <w:p w:rsidR="00CE5694" w:rsidRDefault="00CE5694">
      <w:pPr>
        <w:pStyle w:val="ConsPlusTitle"/>
        <w:jc w:val="center"/>
      </w:pPr>
      <w:r>
        <w:t>для приостановления и (или) отказа в предоставлении</w:t>
      </w:r>
    </w:p>
    <w:p w:rsidR="00CE5694" w:rsidRDefault="00CE5694">
      <w:pPr>
        <w:pStyle w:val="ConsPlusTitle"/>
        <w:jc w:val="center"/>
      </w:pPr>
      <w:r>
        <w:t>муниципальной услуги</w:t>
      </w:r>
    </w:p>
    <w:p w:rsidR="00CE5694" w:rsidRDefault="00CE5694">
      <w:pPr>
        <w:pStyle w:val="ConsPlusNormal"/>
        <w:jc w:val="both"/>
      </w:pPr>
    </w:p>
    <w:p w:rsidR="00CE5694" w:rsidRDefault="00CE5694">
      <w:pPr>
        <w:pStyle w:val="ConsPlusNormal"/>
        <w:ind w:firstLine="540"/>
        <w:jc w:val="both"/>
      </w:pPr>
      <w:r>
        <w:t>2.7.1. Основаниями для отказа в приеме документов, необходимых для предоставления муниципальной услуги, являются:</w:t>
      </w:r>
    </w:p>
    <w:p w:rsidR="00CE5694" w:rsidRDefault="00CE5694">
      <w:pPr>
        <w:pStyle w:val="ConsPlusNormal"/>
        <w:spacing w:before="220"/>
        <w:ind w:firstLine="540"/>
        <w:jc w:val="both"/>
      </w:pPr>
      <w:r>
        <w:t>- непредставление заявителем документа, удостоверяющего его личность;</w:t>
      </w:r>
    </w:p>
    <w:p w:rsidR="00CE5694" w:rsidRDefault="00CE5694">
      <w:pPr>
        <w:pStyle w:val="ConsPlusNormal"/>
        <w:spacing w:before="220"/>
        <w:ind w:firstLine="540"/>
        <w:jc w:val="both"/>
      </w:pPr>
      <w:r>
        <w:t>- подача заявления от имени заявителя не уполномоченным на то лицом;</w:t>
      </w:r>
    </w:p>
    <w:p w:rsidR="00CE5694" w:rsidRDefault="00CE5694">
      <w:pPr>
        <w:pStyle w:val="ConsPlusNormal"/>
        <w:spacing w:before="220"/>
        <w:ind w:firstLine="540"/>
        <w:jc w:val="both"/>
      </w:pPr>
      <w:r>
        <w:t>- представление документов, составленных не на государственном языке Российской Федерации (при отсутствии нотариально удостоверенного перевода их на русский язык);</w:t>
      </w:r>
    </w:p>
    <w:p w:rsidR="00CE5694" w:rsidRDefault="00CE5694">
      <w:pPr>
        <w:pStyle w:val="ConsPlusNormal"/>
        <w:spacing w:before="220"/>
        <w:ind w:firstLine="540"/>
        <w:jc w:val="both"/>
      </w:pPr>
      <w:r>
        <w:t>- представление документов, утративших силу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p>
    <w:p w:rsidR="00CE5694" w:rsidRDefault="00CE5694">
      <w:pPr>
        <w:pStyle w:val="ConsPlusNormal"/>
        <w:spacing w:before="220"/>
        <w:ind w:firstLine="540"/>
        <w:jc w:val="both"/>
      </w:pPr>
      <w:r>
        <w:t>2.7.2. Основаниями для отказа в предоставлении муниципальной услуги являются:</w:t>
      </w:r>
    </w:p>
    <w:p w:rsidR="00CE5694" w:rsidRDefault="00CE5694">
      <w:pPr>
        <w:pStyle w:val="ConsPlusNormal"/>
        <w:spacing w:before="220"/>
        <w:ind w:firstLine="540"/>
        <w:jc w:val="both"/>
      </w:pPr>
      <w:r>
        <w:t xml:space="preserve">- непредставление заявителем предусмотренных </w:t>
      </w:r>
      <w:hyperlink w:anchor="P198" w:history="1">
        <w:r>
          <w:rPr>
            <w:color w:val="0000FF"/>
          </w:rPr>
          <w:t>пунктом 2.6</w:t>
        </w:r>
      </w:hyperlink>
      <w:r>
        <w:t xml:space="preserve"> административного регламента документов, обязанность по предоставлению которых возложена на заявителя;</w:t>
      </w:r>
    </w:p>
    <w:p w:rsidR="00CE5694" w:rsidRDefault="00CE5694">
      <w:pPr>
        <w:pStyle w:val="ConsPlusNormal"/>
        <w:spacing w:before="220"/>
        <w:ind w:firstLine="540"/>
        <w:jc w:val="both"/>
      </w:pPr>
      <w:r>
        <w:t>- утрата заявителем оснований, дающих право на получение жилого помещения по договору социального найма;</w:t>
      </w:r>
    </w:p>
    <w:p w:rsidR="00CE5694" w:rsidRDefault="00CE5694">
      <w:pPr>
        <w:pStyle w:val="ConsPlusNormal"/>
        <w:spacing w:before="220"/>
        <w:ind w:firstLine="540"/>
        <w:jc w:val="both"/>
      </w:pPr>
      <w:r>
        <w:t>- иные основания, предусмотренные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CE5694" w:rsidRDefault="00CE5694">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E5694" w:rsidRDefault="00CE5694">
      <w:pPr>
        <w:pStyle w:val="ConsPlusNormal"/>
        <w:spacing w:before="220"/>
        <w:ind w:firstLine="540"/>
        <w:jc w:val="both"/>
      </w:pPr>
      <w:r>
        <w:lastRenderedPageBreak/>
        <w:t>2.7.3. Основания для приостановления предоставления муниципальной услуги отсутствуют.</w:t>
      </w:r>
    </w:p>
    <w:p w:rsidR="00CE5694" w:rsidRDefault="00CE5694">
      <w:pPr>
        <w:pStyle w:val="ConsPlusNormal"/>
        <w:jc w:val="both"/>
      </w:pPr>
    </w:p>
    <w:p w:rsidR="00CE5694" w:rsidRDefault="00CE5694">
      <w:pPr>
        <w:pStyle w:val="ConsPlusTitle"/>
        <w:jc w:val="center"/>
        <w:outlineLvl w:val="2"/>
      </w:pPr>
      <w:r>
        <w:t>2.8. Размер платы, взимаемый с заявителя при предоставлении</w:t>
      </w:r>
    </w:p>
    <w:p w:rsidR="00CE5694" w:rsidRDefault="00CE5694">
      <w:pPr>
        <w:pStyle w:val="ConsPlusTitle"/>
        <w:jc w:val="center"/>
      </w:pPr>
      <w:r>
        <w:t>муниципальной услуги, и способы ее взимания</w:t>
      </w:r>
    </w:p>
    <w:p w:rsidR="00CE5694" w:rsidRDefault="00CE5694">
      <w:pPr>
        <w:pStyle w:val="ConsPlusNormal"/>
        <w:jc w:val="both"/>
      </w:pPr>
    </w:p>
    <w:p w:rsidR="00CE5694" w:rsidRDefault="00CE5694">
      <w:pPr>
        <w:pStyle w:val="ConsPlusNormal"/>
        <w:ind w:firstLine="540"/>
        <w:jc w:val="both"/>
      </w:pPr>
      <w:r>
        <w:t>Предоставление муниципальной услуги осуществляется бесплатно.</w:t>
      </w:r>
    </w:p>
    <w:p w:rsidR="00CE5694" w:rsidRDefault="00CE5694">
      <w:pPr>
        <w:pStyle w:val="ConsPlusNormal"/>
        <w:jc w:val="both"/>
      </w:pPr>
    </w:p>
    <w:p w:rsidR="00CE5694" w:rsidRDefault="00CE5694">
      <w:pPr>
        <w:pStyle w:val="ConsPlusTitle"/>
        <w:jc w:val="center"/>
        <w:outlineLvl w:val="2"/>
      </w:pPr>
      <w:r>
        <w:t>2.9. Требования к местам предоставления муниципальной услуги</w:t>
      </w:r>
    </w:p>
    <w:p w:rsidR="00CE5694" w:rsidRDefault="00CE5694">
      <w:pPr>
        <w:pStyle w:val="ConsPlusNormal"/>
        <w:jc w:val="both"/>
      </w:pPr>
    </w:p>
    <w:p w:rsidR="00CE5694" w:rsidRDefault="00CE5694">
      <w:pPr>
        <w:pStyle w:val="ConsPlusNormal"/>
        <w:ind w:firstLine="540"/>
        <w:jc w:val="both"/>
      </w:pPr>
      <w:r>
        <w:t>2.9.1. В помещения для предоставления муниципальной услуги, включающие места для ожидания, информирования и приема получателей муниципальной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w:t>
      </w:r>
    </w:p>
    <w:p w:rsidR="00CE5694" w:rsidRDefault="00CE5694">
      <w:pPr>
        <w:pStyle w:val="ConsPlusNormal"/>
        <w:spacing w:before="220"/>
        <w:ind w:firstLine="540"/>
        <w:jc w:val="both"/>
      </w:pPr>
      <w:r>
        <w:t xml:space="preserve">2.9.2. Помещения, предназначенные для ожидания приема, должны быть оборудованы информационными стендами, содержащими информацию о предоставлении муниципальной услуги согласно </w:t>
      </w:r>
      <w:hyperlink w:anchor="P58" w:history="1">
        <w:r>
          <w:rPr>
            <w:color w:val="0000FF"/>
          </w:rPr>
          <w:t>пункту 1.3</w:t>
        </w:r>
      </w:hyperlink>
      <w:r>
        <w:t xml:space="preserve"> настоящего административного регламента, стульями и столами для возможности оформления документов.</w:t>
      </w:r>
    </w:p>
    <w:p w:rsidR="00CE5694" w:rsidRDefault="00CE5694">
      <w:pPr>
        <w:pStyle w:val="ConsPlusNormal"/>
        <w:spacing w:before="220"/>
        <w:ind w:firstLine="540"/>
        <w:jc w:val="both"/>
      </w:pPr>
      <w:r>
        <w:t>2.9.3. Помещения, где осуществляется прием граждан по вопросам предоставления муниципальной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прием, дополнительным столом и стульями для проведения информирования и приема документов.</w:t>
      </w:r>
    </w:p>
    <w:p w:rsidR="00CE5694" w:rsidRDefault="00CE5694">
      <w:pPr>
        <w:pStyle w:val="ConsPlusNormal"/>
        <w:spacing w:before="220"/>
        <w:ind w:firstLine="540"/>
        <w:jc w:val="both"/>
      </w:pPr>
      <w:r>
        <w:t>2.9.4. Помещения должны соответствовать санитарно-эпидемиологическим правилам и нормам, а также требованиям противопожарной безопасности.</w:t>
      </w:r>
    </w:p>
    <w:p w:rsidR="00CE5694" w:rsidRDefault="00CE5694">
      <w:pPr>
        <w:pStyle w:val="ConsPlusNormal"/>
        <w:spacing w:before="220"/>
        <w:ind w:firstLine="540"/>
        <w:jc w:val="both"/>
      </w:pPr>
      <w:r>
        <w:t>2.9.5. Рабочее место муниципального служащего Комитета, ответственного за 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w:t>
      </w:r>
    </w:p>
    <w:p w:rsidR="00CE5694" w:rsidRDefault="00CE5694">
      <w:pPr>
        <w:pStyle w:val="ConsPlusNormal"/>
        <w:spacing w:before="220"/>
        <w:ind w:firstLine="540"/>
        <w:jc w:val="both"/>
      </w:pPr>
      <w:r>
        <w:t>2.9.6. Доступность помещений, в которых предоставляется муниципальной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CE5694" w:rsidRDefault="00CE5694">
      <w:pPr>
        <w:pStyle w:val="ConsPlusNormal"/>
        <w:jc w:val="both"/>
      </w:pPr>
    </w:p>
    <w:p w:rsidR="00CE5694" w:rsidRDefault="00CE5694">
      <w:pPr>
        <w:pStyle w:val="ConsPlusTitle"/>
        <w:jc w:val="center"/>
        <w:outlineLvl w:val="2"/>
      </w:pPr>
      <w:r>
        <w:t>2.10. Показатели доступности и качества предоставления</w:t>
      </w:r>
    </w:p>
    <w:p w:rsidR="00CE5694" w:rsidRDefault="00CE5694">
      <w:pPr>
        <w:pStyle w:val="ConsPlusTitle"/>
        <w:jc w:val="center"/>
      </w:pPr>
      <w:r>
        <w:t>муниципальной услуги</w:t>
      </w:r>
    </w:p>
    <w:p w:rsidR="00CE5694" w:rsidRDefault="00CE5694">
      <w:pPr>
        <w:pStyle w:val="ConsPlusNormal"/>
        <w:jc w:val="both"/>
      </w:pPr>
    </w:p>
    <w:p w:rsidR="00CE5694" w:rsidRDefault="00CE5694">
      <w:pPr>
        <w:pStyle w:val="ConsPlusNormal"/>
        <w:ind w:firstLine="540"/>
        <w:jc w:val="both"/>
      </w:pPr>
      <w:hyperlink w:anchor="P536"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2 к настоящему административному регламенту.</w:t>
      </w:r>
    </w:p>
    <w:p w:rsidR="00CE5694" w:rsidRDefault="00CE5694">
      <w:pPr>
        <w:pStyle w:val="ConsPlusNormal"/>
        <w:jc w:val="both"/>
      </w:pPr>
    </w:p>
    <w:p w:rsidR="00CE5694" w:rsidRDefault="00CE5694">
      <w:pPr>
        <w:pStyle w:val="ConsPlusTitle"/>
        <w:jc w:val="center"/>
        <w:outlineLvl w:val="2"/>
      </w:pPr>
      <w:r>
        <w:t>2.11. Прочие требования к предоставлению муниципальной</w:t>
      </w:r>
    </w:p>
    <w:p w:rsidR="00CE5694" w:rsidRDefault="00CE5694">
      <w:pPr>
        <w:pStyle w:val="ConsPlusTitle"/>
        <w:jc w:val="center"/>
      </w:pPr>
      <w:r>
        <w:t>услуги</w:t>
      </w:r>
    </w:p>
    <w:p w:rsidR="00CE5694" w:rsidRDefault="00CE5694">
      <w:pPr>
        <w:pStyle w:val="ConsPlusNormal"/>
        <w:jc w:val="both"/>
      </w:pPr>
    </w:p>
    <w:p w:rsidR="00CE5694" w:rsidRDefault="00CE5694">
      <w:pPr>
        <w:pStyle w:val="ConsPlusNormal"/>
        <w:ind w:firstLine="540"/>
        <w:jc w:val="both"/>
      </w:pPr>
      <w:r>
        <w:t>2.11.1. Бланки заявлений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CE5694" w:rsidRDefault="00CE5694">
      <w:pPr>
        <w:pStyle w:val="ConsPlusNormal"/>
        <w:spacing w:before="220"/>
        <w:ind w:firstLine="540"/>
        <w:jc w:val="both"/>
      </w:pPr>
      <w: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CE5694" w:rsidRDefault="00CE5694">
      <w:pPr>
        <w:pStyle w:val="ConsPlusNormal"/>
        <w:spacing w:before="220"/>
        <w:ind w:firstLine="540"/>
        <w:jc w:val="both"/>
      </w:pPr>
      <w:r>
        <w:lastRenderedPageBreak/>
        <w:t>- получение информации о порядке и сроках предоставления муниципальной услуги;</w:t>
      </w:r>
    </w:p>
    <w:p w:rsidR="00CE5694" w:rsidRDefault="00CE5694">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CE5694" w:rsidRDefault="00CE5694">
      <w:pPr>
        <w:pStyle w:val="ConsPlusNormal"/>
        <w:jc w:val="both"/>
      </w:pPr>
    </w:p>
    <w:p w:rsidR="00CE5694" w:rsidRDefault="00CE5694">
      <w:pPr>
        <w:pStyle w:val="ConsPlusTitle"/>
        <w:jc w:val="center"/>
        <w:outlineLvl w:val="1"/>
      </w:pPr>
      <w:r>
        <w:t>3. Состав, последовательность и сроки выполнения</w:t>
      </w:r>
    </w:p>
    <w:p w:rsidR="00CE5694" w:rsidRDefault="00CE5694">
      <w:pPr>
        <w:pStyle w:val="ConsPlusTitle"/>
        <w:jc w:val="center"/>
      </w:pPr>
      <w:r>
        <w:t>административных процедур, требования к порядку их</w:t>
      </w:r>
    </w:p>
    <w:p w:rsidR="00CE5694" w:rsidRDefault="00CE5694">
      <w:pPr>
        <w:pStyle w:val="ConsPlusTitle"/>
        <w:jc w:val="center"/>
      </w:pPr>
      <w:r>
        <w:t>выполнения</w:t>
      </w:r>
    </w:p>
    <w:p w:rsidR="00CE5694" w:rsidRDefault="00CE5694">
      <w:pPr>
        <w:pStyle w:val="ConsPlusNormal"/>
        <w:jc w:val="both"/>
      </w:pPr>
    </w:p>
    <w:p w:rsidR="00CE5694" w:rsidRDefault="00CE5694">
      <w:pPr>
        <w:pStyle w:val="ConsPlusTitle"/>
        <w:jc w:val="center"/>
        <w:outlineLvl w:val="2"/>
      </w:pPr>
      <w:r>
        <w:t>3.1. Общие положения</w:t>
      </w:r>
    </w:p>
    <w:p w:rsidR="00CE5694" w:rsidRDefault="00CE5694">
      <w:pPr>
        <w:pStyle w:val="ConsPlusNormal"/>
        <w:jc w:val="both"/>
      </w:pPr>
    </w:p>
    <w:p w:rsidR="00CE5694" w:rsidRDefault="00CE5694">
      <w:pPr>
        <w:pStyle w:val="ConsPlusNormal"/>
        <w:ind w:firstLine="540"/>
        <w:jc w:val="both"/>
      </w:pPr>
      <w:r>
        <w:t>3.1.1. Предоставление муниципальной услуги включает в себя следующие административные процедуры:</w:t>
      </w:r>
    </w:p>
    <w:p w:rsidR="00CE5694" w:rsidRDefault="00CE5694">
      <w:pPr>
        <w:pStyle w:val="ConsPlusNormal"/>
        <w:spacing w:before="220"/>
        <w:ind w:firstLine="540"/>
        <w:jc w:val="both"/>
      </w:pPr>
      <w:r>
        <w:t>3.1.1.1. Прием и регистрация заявления и документов.</w:t>
      </w:r>
    </w:p>
    <w:p w:rsidR="00CE5694" w:rsidRDefault="00CE5694">
      <w:pPr>
        <w:pStyle w:val="ConsPlusNormal"/>
        <w:spacing w:before="220"/>
        <w:ind w:firstLine="540"/>
        <w:jc w:val="both"/>
      </w:pPr>
      <w:r>
        <w:t>3.1.1.2. Рассмотрение заявления и прилагаемых документов.</w:t>
      </w:r>
    </w:p>
    <w:p w:rsidR="00CE5694" w:rsidRDefault="00CE5694">
      <w:pPr>
        <w:pStyle w:val="ConsPlusNormal"/>
        <w:spacing w:before="220"/>
        <w:ind w:firstLine="540"/>
        <w:jc w:val="both"/>
      </w:pPr>
      <w:r>
        <w:t>3.1.1.3. Формирование и направление межведомственных запросов.</w:t>
      </w:r>
    </w:p>
    <w:p w:rsidR="00CE5694" w:rsidRDefault="00CE5694">
      <w:pPr>
        <w:pStyle w:val="ConsPlusNormal"/>
        <w:spacing w:before="220"/>
        <w:ind w:firstLine="540"/>
        <w:jc w:val="both"/>
      </w:pPr>
      <w:r>
        <w:t>3.1.1.4. Принятие решения о предоставлении муниципальной услуги.</w:t>
      </w:r>
    </w:p>
    <w:p w:rsidR="00CE5694" w:rsidRDefault="00CE5694">
      <w:pPr>
        <w:pStyle w:val="ConsPlusNormal"/>
        <w:spacing w:before="220"/>
        <w:ind w:firstLine="540"/>
        <w:jc w:val="both"/>
      </w:pPr>
      <w:r>
        <w:t>3.1.1.5. Выдача заявителю результата предоставления муниципальной услуги.</w:t>
      </w:r>
    </w:p>
    <w:p w:rsidR="00CE5694" w:rsidRDefault="00CE5694">
      <w:pPr>
        <w:pStyle w:val="ConsPlusNormal"/>
        <w:spacing w:before="220"/>
        <w:ind w:firstLine="540"/>
        <w:jc w:val="both"/>
      </w:pPr>
      <w:r>
        <w:t>3.1.2. Исправление допущенных опечаток и ошибок в выданных в результате предоставления муниципальной услуги документах.</w:t>
      </w:r>
    </w:p>
    <w:p w:rsidR="00CE5694" w:rsidRDefault="00CE5694">
      <w:pPr>
        <w:pStyle w:val="ConsPlusNormal"/>
        <w:jc w:val="both"/>
      </w:pPr>
    </w:p>
    <w:p w:rsidR="00CE5694" w:rsidRDefault="00CE5694">
      <w:pPr>
        <w:pStyle w:val="ConsPlusTitle"/>
        <w:jc w:val="center"/>
        <w:outlineLvl w:val="2"/>
      </w:pPr>
      <w:r>
        <w:t>3.2. Прием и регистрация заявления и документов</w:t>
      </w:r>
    </w:p>
    <w:p w:rsidR="00CE5694" w:rsidRDefault="00CE5694">
      <w:pPr>
        <w:pStyle w:val="ConsPlusNormal"/>
        <w:jc w:val="both"/>
      </w:pPr>
    </w:p>
    <w:p w:rsidR="00CE5694" w:rsidRDefault="00CE5694">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в Комитет заявления и прилагаемых документов:</w:t>
      </w:r>
    </w:p>
    <w:p w:rsidR="00CE5694" w:rsidRDefault="00CE5694">
      <w:pPr>
        <w:pStyle w:val="ConsPlusNormal"/>
        <w:spacing w:before="220"/>
        <w:ind w:firstLine="540"/>
        <w:jc w:val="both"/>
      </w:pPr>
      <w:r>
        <w:t>- при личном обращении заявителя;</w:t>
      </w:r>
    </w:p>
    <w:p w:rsidR="00CE5694" w:rsidRDefault="00CE5694">
      <w:pPr>
        <w:pStyle w:val="ConsPlusNormal"/>
        <w:spacing w:before="220"/>
        <w:ind w:firstLine="540"/>
        <w:jc w:val="both"/>
      </w:pPr>
      <w:r>
        <w:t>- посредством почтовой связи.</w:t>
      </w:r>
    </w:p>
    <w:p w:rsidR="00CE5694" w:rsidRDefault="00CE5694">
      <w:pPr>
        <w:pStyle w:val="ConsPlusNormal"/>
        <w:spacing w:before="220"/>
        <w:ind w:firstLine="540"/>
        <w:jc w:val="both"/>
      </w:pPr>
      <w:r>
        <w:t>3.2.2. Прием и регистрация заявления и прилагаемых документов при личном обращении заявителя в Комитет.</w:t>
      </w:r>
    </w:p>
    <w:p w:rsidR="00CE5694" w:rsidRDefault="00CE5694">
      <w:pPr>
        <w:pStyle w:val="ConsPlusNormal"/>
        <w:spacing w:before="220"/>
        <w:ind w:firstLine="540"/>
        <w:jc w:val="both"/>
      </w:pPr>
      <w:r>
        <w:t>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муниципальной услуги.</w:t>
      </w:r>
    </w:p>
    <w:p w:rsidR="00CE5694" w:rsidRDefault="00CE5694">
      <w:pPr>
        <w:pStyle w:val="ConsPlusNormal"/>
        <w:spacing w:before="220"/>
        <w:ind w:firstLine="540"/>
        <w:jc w:val="both"/>
      </w:pPr>
      <w:r>
        <w:t xml:space="preserve">3.2.2.2. В день личного обращения заявителя в Комитет муниципальный служащий Комитета, ответственный за предоставление муниципальной услуги, устанавливает личность заявителя путем проверки документов, удостоверяющих личность; осуществляет первичную проверку документов, представленных для предоставления муниципальной услуги, на соответствие </w:t>
      </w:r>
      <w:hyperlink w:anchor="P198" w:history="1">
        <w:r>
          <w:rPr>
            <w:color w:val="0000FF"/>
          </w:rPr>
          <w:t>пункту 2.6</w:t>
        </w:r>
      </w:hyperlink>
      <w:r>
        <w:t xml:space="preserve"> настоящего административного регламента.</w:t>
      </w:r>
    </w:p>
    <w:p w:rsidR="00CE5694" w:rsidRDefault="00CE5694">
      <w:pPr>
        <w:pStyle w:val="ConsPlusNormal"/>
        <w:spacing w:before="220"/>
        <w:ind w:firstLine="540"/>
        <w:jc w:val="both"/>
      </w:pPr>
      <w:r>
        <w:t>По итогам проверки:</w:t>
      </w:r>
    </w:p>
    <w:p w:rsidR="00CE5694" w:rsidRDefault="00CE5694">
      <w:pPr>
        <w:pStyle w:val="ConsPlusNormal"/>
        <w:spacing w:before="220"/>
        <w:ind w:firstLine="540"/>
        <w:jc w:val="both"/>
      </w:pPr>
      <w:r>
        <w:t xml:space="preserve">а) при наличии оснований для отказа в приеме документов, указанных в </w:t>
      </w:r>
      <w:hyperlink w:anchor="P282" w:history="1">
        <w:r>
          <w:rPr>
            <w:color w:val="0000FF"/>
          </w:rPr>
          <w:t>пункте 2.7</w:t>
        </w:r>
      </w:hyperlink>
      <w:r>
        <w:t xml:space="preserve"> настоящего административного регламента, возвращает представленные документы заявителю с одновременным уведомлением о причинах отказа в приеме документов;</w:t>
      </w:r>
    </w:p>
    <w:p w:rsidR="00CE5694" w:rsidRDefault="00CE5694">
      <w:pPr>
        <w:pStyle w:val="ConsPlusNormal"/>
        <w:spacing w:before="220"/>
        <w:ind w:firstLine="540"/>
        <w:jc w:val="both"/>
      </w:pPr>
      <w:r>
        <w:t xml:space="preserve">б) при отсутствии оснований для отказа в приеме документов, указанных в </w:t>
      </w:r>
      <w:hyperlink w:anchor="P282" w:history="1">
        <w:r>
          <w:rPr>
            <w:color w:val="0000FF"/>
          </w:rPr>
          <w:t>пункте 2.7</w:t>
        </w:r>
      </w:hyperlink>
      <w:r>
        <w:t xml:space="preserve"> </w:t>
      </w:r>
      <w:r>
        <w:lastRenderedPageBreak/>
        <w:t>настоящего административного регламента:</w:t>
      </w:r>
    </w:p>
    <w:p w:rsidR="00CE5694" w:rsidRDefault="00CE5694">
      <w:pPr>
        <w:pStyle w:val="ConsPlusNormal"/>
        <w:spacing w:before="220"/>
        <w:ind w:firstLine="540"/>
        <w:jc w:val="both"/>
      </w:pPr>
      <w:r>
        <w:t>- выдает заявителю бланк заявления для заполнения и подписания (при отсутствии у заявителя заполненного заявления);</w:t>
      </w:r>
    </w:p>
    <w:p w:rsidR="00CE5694" w:rsidRDefault="00CE5694">
      <w:pPr>
        <w:pStyle w:val="ConsPlusNormal"/>
        <w:spacing w:before="220"/>
        <w:ind w:firstLine="540"/>
        <w:jc w:val="both"/>
      </w:pPr>
      <w:r>
        <w:t>- проверяет правильность заполнения заявления;</w:t>
      </w:r>
    </w:p>
    <w:p w:rsidR="00CE5694" w:rsidRDefault="00CE5694">
      <w:pPr>
        <w:pStyle w:val="ConsPlusNormal"/>
        <w:spacing w:before="220"/>
        <w:ind w:firstLine="540"/>
        <w:jc w:val="both"/>
      </w:pPr>
      <w:r>
        <w:t>- заверяет копии предоставленных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CE5694" w:rsidRDefault="00CE5694">
      <w:pPr>
        <w:pStyle w:val="ConsPlusNormal"/>
        <w:spacing w:before="220"/>
        <w:ind w:firstLine="540"/>
        <w:jc w:val="both"/>
      </w:pPr>
      <w:r>
        <w:t>- приобщает копии предоставленных заявителем документов к заявлению, оригиналы возвращает заявителю;</w:t>
      </w:r>
    </w:p>
    <w:p w:rsidR="00CE5694" w:rsidRDefault="00CE5694">
      <w:pPr>
        <w:pStyle w:val="ConsPlusNormal"/>
        <w:spacing w:before="220"/>
        <w:ind w:firstLine="540"/>
        <w:jc w:val="both"/>
      </w:pPr>
      <w:r>
        <w:t>- при установлении в ходе приема фактов отсутствия документов, обязанность по предоставлению которых возложена на заявителя, и (или) несоответствия документов требованиям действующего законодательства и настоящего административного регламента информирует заявителя о наличии препятствий для предоставления муниципальной услуги, разъясняет содержание выявленных недостатков в представленных документах и предлагает принять меры по их устранению;</w:t>
      </w:r>
    </w:p>
    <w:p w:rsidR="00CE5694" w:rsidRDefault="00CE5694">
      <w:pPr>
        <w:pStyle w:val="ConsPlusNormal"/>
        <w:spacing w:before="220"/>
        <w:ind w:firstLine="540"/>
        <w:jc w:val="both"/>
      </w:pPr>
      <w:r>
        <w:t>- передает заявление и прилагаемые к нему документы муниципальному служащему Комитета, ответственному за делопроизводство, в день приема заявления и документов.</w:t>
      </w:r>
    </w:p>
    <w:p w:rsidR="00CE5694" w:rsidRDefault="00CE5694">
      <w:pPr>
        <w:pStyle w:val="ConsPlusNormal"/>
        <w:spacing w:before="220"/>
        <w:ind w:firstLine="540"/>
        <w:jc w:val="both"/>
      </w:pPr>
      <w:r>
        <w:t xml:space="preserve">3.2.2.3.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корреспонденции, в срок, указанный в </w:t>
      </w:r>
      <w:hyperlink w:anchor="P144" w:history="1">
        <w:r>
          <w:rPr>
            <w:color w:val="0000FF"/>
          </w:rPr>
          <w:t>пункте 2.4</w:t>
        </w:r>
      </w:hyperlink>
      <w:r>
        <w:t xml:space="preserve">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CE5694" w:rsidRDefault="00CE5694">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CE5694" w:rsidRDefault="00CE5694">
      <w:pPr>
        <w:pStyle w:val="ConsPlusNormal"/>
        <w:spacing w:before="220"/>
        <w:ind w:firstLine="540"/>
        <w:jc w:val="both"/>
      </w:pPr>
      <w:r>
        <w:t>3.2.3. Прием и регистрация заявления и прилагаемых документов при поступлении их в Комитет посредством почтовой связи.</w:t>
      </w:r>
    </w:p>
    <w:p w:rsidR="00CE5694" w:rsidRDefault="00CE5694">
      <w:pPr>
        <w:pStyle w:val="ConsPlusNormal"/>
        <w:spacing w:before="220"/>
        <w:ind w:firstLine="540"/>
        <w:jc w:val="both"/>
      </w:pPr>
      <w:r>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CE5694" w:rsidRDefault="00CE5694">
      <w:pPr>
        <w:pStyle w:val="ConsPlusNormal"/>
        <w:spacing w:before="220"/>
        <w:ind w:firstLine="540"/>
        <w:jc w:val="both"/>
      </w:pPr>
      <w:r>
        <w:t>- проверяет правильность адресации почтового отправления и целостность упаковки;</w:t>
      </w:r>
    </w:p>
    <w:p w:rsidR="00CE5694" w:rsidRDefault="00CE5694">
      <w:pPr>
        <w:pStyle w:val="ConsPlusNormal"/>
        <w:spacing w:before="220"/>
        <w:ind w:firstLine="540"/>
        <w:jc w:val="both"/>
      </w:pPr>
      <w:r>
        <w:t>- вскрывает конверт и проверяет наличие в нем документов;</w:t>
      </w:r>
    </w:p>
    <w:p w:rsidR="00CE5694" w:rsidRDefault="00CE5694">
      <w:pPr>
        <w:pStyle w:val="ConsPlusNormal"/>
        <w:spacing w:before="220"/>
        <w:ind w:firstLine="540"/>
        <w:jc w:val="both"/>
      </w:pPr>
      <w:r>
        <w:t>- в случае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CE5694" w:rsidRDefault="00CE5694">
      <w:pPr>
        <w:pStyle w:val="ConsPlusNormal"/>
        <w:spacing w:before="220"/>
        <w:ind w:firstLine="540"/>
        <w:jc w:val="both"/>
      </w:pPr>
      <w:r>
        <w:t xml:space="preserve">- регистрирует заявление и документы в порядке, установленном для регистрации входящей корреспонденции, в срок, указанный в </w:t>
      </w:r>
      <w:hyperlink w:anchor="P144" w:history="1">
        <w:r>
          <w:rPr>
            <w:color w:val="0000FF"/>
          </w:rPr>
          <w:t>пункте 2.4</w:t>
        </w:r>
      </w:hyperlink>
      <w:r>
        <w:t xml:space="preserve">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CE5694" w:rsidRDefault="00CE5694">
      <w:pPr>
        <w:pStyle w:val="ConsPlusNormal"/>
        <w:spacing w:before="220"/>
        <w:ind w:firstLine="540"/>
        <w:jc w:val="both"/>
      </w:pPr>
      <w:r>
        <w:t>Срок выполнения административных действий по приему и регистрации заявления и документов - два рабочих дня.</w:t>
      </w:r>
    </w:p>
    <w:p w:rsidR="00CE5694" w:rsidRDefault="00CE5694">
      <w:pPr>
        <w:pStyle w:val="ConsPlusNormal"/>
        <w:jc w:val="both"/>
      </w:pPr>
    </w:p>
    <w:p w:rsidR="00CE5694" w:rsidRDefault="00CE5694">
      <w:pPr>
        <w:pStyle w:val="ConsPlusTitle"/>
        <w:jc w:val="center"/>
        <w:outlineLvl w:val="2"/>
      </w:pPr>
      <w:r>
        <w:lastRenderedPageBreak/>
        <w:t>3.3. Рассмотрение заявления и прилагаемых документов</w:t>
      </w:r>
    </w:p>
    <w:p w:rsidR="00CE5694" w:rsidRDefault="00CE5694">
      <w:pPr>
        <w:pStyle w:val="ConsPlusNormal"/>
        <w:jc w:val="both"/>
      </w:pPr>
    </w:p>
    <w:p w:rsidR="00CE5694" w:rsidRDefault="00CE5694">
      <w:pPr>
        <w:pStyle w:val="ConsPlusNormal"/>
        <w:ind w:firstLine="540"/>
        <w:jc w:val="both"/>
      </w:pPr>
      <w: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CE5694" w:rsidRDefault="00CE5694">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и документов рассматривает его, проставляет на нем свою резолюцию с указанием о предоставлении муниципальной услуги и передает вместе с документами муниципальному служащему Комитета, ответственному за предоставление муниципальной услуги.</w:t>
      </w:r>
    </w:p>
    <w:p w:rsidR="00CE5694" w:rsidRDefault="00CE5694">
      <w:pPr>
        <w:pStyle w:val="ConsPlusNormal"/>
        <w:spacing w:before="220"/>
        <w:ind w:firstLine="540"/>
        <w:jc w:val="both"/>
      </w:pPr>
      <w:r>
        <w:t>3.3.3. Муниципальный служащий Комитета, ответственный за предоставление муниципальной услуги, в срок не более одного рабочего дня с даты получения заявления осуществляет:</w:t>
      </w:r>
    </w:p>
    <w:p w:rsidR="00CE5694" w:rsidRDefault="00CE5694">
      <w:pPr>
        <w:pStyle w:val="ConsPlusNormal"/>
        <w:spacing w:before="220"/>
        <w:ind w:firstLine="540"/>
        <w:jc w:val="both"/>
      </w:pPr>
      <w:r>
        <w:t xml:space="preserve">- проверку на соответствие заявления и предоставленных заявителем документов требованиям </w:t>
      </w:r>
      <w:hyperlink w:anchor="P198" w:history="1">
        <w:r>
          <w:rPr>
            <w:color w:val="0000FF"/>
          </w:rPr>
          <w:t>пункта 2.6</w:t>
        </w:r>
      </w:hyperlink>
      <w:r>
        <w:t xml:space="preserve"> настоящего административного регламента;</w:t>
      </w:r>
    </w:p>
    <w:p w:rsidR="00CE5694" w:rsidRDefault="00CE5694">
      <w:pPr>
        <w:pStyle w:val="ConsPlusNormal"/>
        <w:spacing w:before="220"/>
        <w:ind w:firstLine="540"/>
        <w:jc w:val="both"/>
      </w:pPr>
      <w:r>
        <w:t xml:space="preserve">- устанавливает необходимость получения документов, указанных в </w:t>
      </w:r>
      <w:hyperlink w:anchor="P270" w:history="1">
        <w:r>
          <w:rPr>
            <w:color w:val="0000FF"/>
          </w:rPr>
          <w:t>пункте 2.6.4</w:t>
        </w:r>
      </w:hyperlink>
      <w:r>
        <w:t xml:space="preserve"> настоящего административного регламента, в рамках межведомственного информационного взаимодействия.</w:t>
      </w:r>
    </w:p>
    <w:p w:rsidR="00CE5694" w:rsidRDefault="00CE5694">
      <w:pPr>
        <w:pStyle w:val="ConsPlusNormal"/>
        <w:spacing w:before="220"/>
        <w:ind w:firstLine="540"/>
        <w:jc w:val="both"/>
      </w:pPr>
      <w:r>
        <w:t>3.3.4. Срок выполнения административных действий по рассмотрению заявления и документов составляет не более двух рабочих дней.</w:t>
      </w:r>
    </w:p>
    <w:p w:rsidR="00CE5694" w:rsidRDefault="00CE5694">
      <w:pPr>
        <w:pStyle w:val="ConsPlusNormal"/>
        <w:jc w:val="both"/>
      </w:pPr>
    </w:p>
    <w:p w:rsidR="00CE5694" w:rsidRDefault="00CE5694">
      <w:pPr>
        <w:pStyle w:val="ConsPlusTitle"/>
        <w:jc w:val="center"/>
        <w:outlineLvl w:val="2"/>
      </w:pPr>
      <w:r>
        <w:t>3.4. Формирование и направление межведомственных запросов</w:t>
      </w:r>
    </w:p>
    <w:p w:rsidR="00CE5694" w:rsidRDefault="00CE5694">
      <w:pPr>
        <w:pStyle w:val="ConsPlusNormal"/>
        <w:jc w:val="both"/>
      </w:pPr>
    </w:p>
    <w:p w:rsidR="00CE5694" w:rsidRDefault="00CE5694">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70" w:history="1">
        <w:r>
          <w:rPr>
            <w:color w:val="0000FF"/>
          </w:rPr>
          <w:t>пункте 2.6.4</w:t>
        </w:r>
      </w:hyperlink>
      <w:r>
        <w:t xml:space="preserve"> настоящего административного регламента.</w:t>
      </w:r>
    </w:p>
    <w:p w:rsidR="00CE5694" w:rsidRDefault="00CE5694">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организации, указанные в </w:t>
      </w:r>
      <w:hyperlink w:anchor="P119" w:history="1">
        <w:r>
          <w:rPr>
            <w:color w:val="0000FF"/>
          </w:rPr>
          <w:t>пункте 2.2</w:t>
        </w:r>
      </w:hyperlink>
      <w:r>
        <w:t xml:space="preserve"> настоящего административного регламента.</w:t>
      </w:r>
    </w:p>
    <w:p w:rsidR="00CE5694" w:rsidRDefault="00CE5694">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CE5694" w:rsidRDefault="00CE5694">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39" w:history="1">
        <w:r>
          <w:rPr>
            <w:color w:val="0000FF"/>
          </w:rPr>
          <w:t>статьями 7.1</w:t>
        </w:r>
      </w:hyperlink>
      <w:r>
        <w:t xml:space="preserve">, </w:t>
      </w:r>
      <w:hyperlink r:id="rId40" w:history="1">
        <w:r>
          <w:rPr>
            <w:color w:val="0000FF"/>
          </w:rPr>
          <w:t>7.2</w:t>
        </w:r>
      </w:hyperlink>
      <w:r>
        <w:t xml:space="preserve"> Федерального закона от 27.07.2010 N 210-ФЗ.</w:t>
      </w:r>
    </w:p>
    <w:p w:rsidR="00CE5694" w:rsidRDefault="00CE5694">
      <w:pPr>
        <w:pStyle w:val="ConsPlusNormal"/>
        <w:spacing w:before="220"/>
        <w:ind w:firstLine="540"/>
        <w:jc w:val="both"/>
      </w:pPr>
      <w:r>
        <w:t>3.4.5. Срок выполнения действий в рамках данной административной процедуры составляет не более пяти рабочих дней.</w:t>
      </w:r>
    </w:p>
    <w:p w:rsidR="00CE5694" w:rsidRDefault="00CE5694">
      <w:pPr>
        <w:pStyle w:val="ConsPlusNormal"/>
        <w:jc w:val="both"/>
      </w:pPr>
    </w:p>
    <w:p w:rsidR="00CE5694" w:rsidRDefault="00CE5694">
      <w:pPr>
        <w:pStyle w:val="ConsPlusTitle"/>
        <w:jc w:val="center"/>
        <w:outlineLvl w:val="2"/>
      </w:pPr>
      <w:r>
        <w:t>3.5. Принятие решения о предоставлении муниципальной услуги</w:t>
      </w:r>
    </w:p>
    <w:p w:rsidR="00CE5694" w:rsidRDefault="00CE5694">
      <w:pPr>
        <w:pStyle w:val="ConsPlusNormal"/>
        <w:jc w:val="both"/>
      </w:pPr>
    </w:p>
    <w:p w:rsidR="00CE5694" w:rsidRDefault="00CE5694">
      <w:pPr>
        <w:pStyle w:val="ConsPlusNormal"/>
        <w:ind w:firstLine="540"/>
        <w:jc w:val="both"/>
      </w:pPr>
      <w: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CE5694" w:rsidRDefault="00CE5694">
      <w:pPr>
        <w:pStyle w:val="ConsPlusNormal"/>
        <w:spacing w:before="220"/>
        <w:ind w:firstLine="540"/>
        <w:jc w:val="both"/>
      </w:pPr>
      <w:r>
        <w:t xml:space="preserve">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w:t>
      </w:r>
      <w:r>
        <w:lastRenderedPageBreak/>
        <w:t>также документов, поступивших в рамках межведомственного информационного взаимодействия:</w:t>
      </w:r>
    </w:p>
    <w:p w:rsidR="00CE5694" w:rsidRDefault="00CE5694">
      <w:pPr>
        <w:pStyle w:val="ConsPlusNormal"/>
        <w:spacing w:before="220"/>
        <w:ind w:firstLine="540"/>
        <w:jc w:val="both"/>
      </w:pPr>
      <w:r>
        <w:t xml:space="preserve">- в случае отсутствия оснований для отказа в предоставлении муниципальной услуги, указанных в </w:t>
      </w:r>
      <w:hyperlink w:anchor="P282" w:history="1">
        <w:r>
          <w:rPr>
            <w:color w:val="0000FF"/>
          </w:rPr>
          <w:t>пункте 2.7</w:t>
        </w:r>
      </w:hyperlink>
      <w:r>
        <w:t xml:space="preserve"> настоящего административного регламента, готовит проект постановления администрации о предоставлении жилого помещения по договору социального найма заявителю и передает его вместе с заявлением и прилагаемыми к нему документами председателю Комитета (лицу, исполняющему его обязанности) для согласования;</w:t>
      </w:r>
    </w:p>
    <w:p w:rsidR="00CE5694" w:rsidRDefault="00CE5694">
      <w:pPr>
        <w:pStyle w:val="ConsPlusNormal"/>
        <w:spacing w:before="220"/>
        <w:ind w:firstLine="540"/>
        <w:jc w:val="both"/>
      </w:pPr>
      <w:r>
        <w:t xml:space="preserve">- в случае наличия оснований для отказа в предоставлении муниципальной услуги, указанных в </w:t>
      </w:r>
      <w:hyperlink w:anchor="P282" w:history="1">
        <w:r>
          <w:rPr>
            <w:color w:val="0000FF"/>
          </w:rPr>
          <w:t>пункте 2.7</w:t>
        </w:r>
      </w:hyperlink>
      <w:r>
        <w:t xml:space="preserve"> настоящего административного регламента, готовит проект постановления администрации об отказе в предоставлении жилого помещения по договору социального найма заявителю и передает его вместе с заявлением и представленными документами председателю Комитета (лицу, исполняющему его обязанности) для согласования.</w:t>
      </w:r>
    </w:p>
    <w:p w:rsidR="00CE5694" w:rsidRDefault="00CE5694">
      <w:pPr>
        <w:pStyle w:val="ConsPlusNormal"/>
        <w:spacing w:before="220"/>
        <w:ind w:firstLine="540"/>
        <w:jc w:val="both"/>
      </w:pPr>
      <w:r>
        <w:t>3.5.3. Согласованный председателем Комитета (лицом, исполняющим его обязанности) проект постановления администрации о предоставлении жилого помещения по договору социального найма заявителю или постановления администрации об отказе в предоставлении жилого помещения по договору социального найма заявителю и сформированный пакет документов передаются в администрацию города Мурманска для согласования и принятия постановления.</w:t>
      </w:r>
    </w:p>
    <w:p w:rsidR="00CE5694" w:rsidRDefault="00CE5694">
      <w:pPr>
        <w:pStyle w:val="ConsPlusNormal"/>
        <w:spacing w:before="220"/>
        <w:ind w:firstLine="540"/>
        <w:jc w:val="both"/>
      </w:pPr>
      <w:r>
        <w:t>3.5.4. Порядок и сроки принятия постановления определяются Регламентом работы администрации города Мурманска, в соответствии с которым принятое постановление администрации о предоставлении жилого помещения по договору социального найма заявителю или постановление администрации об отказе в предоставлении жилого помещения по договору социального найма заявителю направляется заявителю.</w:t>
      </w:r>
    </w:p>
    <w:p w:rsidR="00CE5694" w:rsidRDefault="00CE5694">
      <w:pPr>
        <w:pStyle w:val="ConsPlusNormal"/>
        <w:spacing w:before="220"/>
        <w:ind w:firstLine="540"/>
        <w:jc w:val="both"/>
      </w:pPr>
      <w:r>
        <w:t>3.5.5. Срок исполнения административной процедуры составляет не более 25 рабочих дней со дня поступления заявления в Комитет.</w:t>
      </w:r>
    </w:p>
    <w:p w:rsidR="00CE5694" w:rsidRDefault="00CE5694">
      <w:pPr>
        <w:pStyle w:val="ConsPlusNormal"/>
        <w:jc w:val="both"/>
      </w:pPr>
    </w:p>
    <w:p w:rsidR="00CE5694" w:rsidRDefault="00CE5694">
      <w:pPr>
        <w:pStyle w:val="ConsPlusTitle"/>
        <w:jc w:val="center"/>
        <w:outlineLvl w:val="2"/>
      </w:pPr>
      <w:r>
        <w:t>3.6. Выдача заявителю результата предоставления</w:t>
      </w:r>
    </w:p>
    <w:p w:rsidR="00CE5694" w:rsidRDefault="00CE5694">
      <w:pPr>
        <w:pStyle w:val="ConsPlusTitle"/>
        <w:jc w:val="center"/>
      </w:pPr>
      <w:r>
        <w:t>муниципальной услуги</w:t>
      </w:r>
    </w:p>
    <w:p w:rsidR="00CE5694" w:rsidRDefault="00CE5694">
      <w:pPr>
        <w:pStyle w:val="ConsPlusNormal"/>
        <w:jc w:val="both"/>
      </w:pPr>
    </w:p>
    <w:p w:rsidR="00CE5694" w:rsidRDefault="00CE5694">
      <w:pPr>
        <w:pStyle w:val="ConsPlusNormal"/>
        <w:ind w:firstLine="540"/>
        <w:jc w:val="both"/>
      </w:pPr>
      <w:r>
        <w:t>3.6.1. Основанием для начала административной процедуры является поступление в Комитет подписанного главой администрации города Мурманска постановления о предоставлении жилого помещения по договору социального найма заявителю или постановления об отказе в предоставлении жилого помещения по договору социального найма заявителю.</w:t>
      </w:r>
    </w:p>
    <w:p w:rsidR="00CE5694" w:rsidRDefault="00CE5694">
      <w:pPr>
        <w:pStyle w:val="ConsPlusNormal"/>
        <w:spacing w:before="220"/>
        <w:ind w:firstLine="540"/>
        <w:jc w:val="both"/>
      </w:pPr>
      <w:r>
        <w:t>3.6.2. Муниципальный служащий Комитета, ответственный за предоставление муниципальной услуги, на основании постановления администрации города Мурманска о предоставлении жилого помещения по договору социального найма заявителю или об отказе в предоставлении жилого помещения по договору социального найма заявителю готовит проект уведомление заявителю о предоставлении муниципальной услуги или об отказе в предоставлении муниципальной услуги и передает для подписания председателю Комитета (лицу, исполняющему его обязанности).</w:t>
      </w:r>
    </w:p>
    <w:p w:rsidR="00CE5694" w:rsidRDefault="00CE5694">
      <w:pPr>
        <w:pStyle w:val="ConsPlusNormal"/>
        <w:spacing w:before="220"/>
        <w:ind w:firstLine="540"/>
        <w:jc w:val="both"/>
      </w:pPr>
      <w:r>
        <w:t>3.6.3. После регистрации уведомления о предоставлении муниципальной услуги или об отказе в предоставлении муниципальной услуги муниципальный служащий Комитета, ответственный за делопроизводство, направляет его по почте заказным письмом.</w:t>
      </w:r>
    </w:p>
    <w:p w:rsidR="00CE5694" w:rsidRDefault="00CE5694">
      <w:pPr>
        <w:pStyle w:val="ConsPlusNormal"/>
        <w:spacing w:before="220"/>
        <w:ind w:firstLine="540"/>
        <w:jc w:val="both"/>
      </w:pPr>
      <w:r>
        <w:t>3.6.4. Срок выполнения административных действий по выдаче результата предоставления муниципальной услуги заявителю составляет не более трех рабочих дней.</w:t>
      </w:r>
    </w:p>
    <w:p w:rsidR="00CE5694" w:rsidRDefault="00CE5694">
      <w:pPr>
        <w:pStyle w:val="ConsPlusNormal"/>
        <w:jc w:val="both"/>
      </w:pPr>
    </w:p>
    <w:p w:rsidR="00CE5694" w:rsidRDefault="00CE5694">
      <w:pPr>
        <w:pStyle w:val="ConsPlusTitle"/>
        <w:jc w:val="center"/>
        <w:outlineLvl w:val="2"/>
      </w:pPr>
      <w:r>
        <w:t>3.7. Исправление допущенных опечаток и ошибок в выданных</w:t>
      </w:r>
    </w:p>
    <w:p w:rsidR="00CE5694" w:rsidRDefault="00CE5694">
      <w:pPr>
        <w:pStyle w:val="ConsPlusTitle"/>
        <w:jc w:val="center"/>
      </w:pPr>
      <w:r>
        <w:t>в результате предоставления муниципальной услуги документах</w:t>
      </w:r>
    </w:p>
    <w:p w:rsidR="00CE5694" w:rsidRDefault="00CE5694">
      <w:pPr>
        <w:pStyle w:val="ConsPlusNormal"/>
        <w:jc w:val="both"/>
      </w:pPr>
    </w:p>
    <w:p w:rsidR="00CE5694" w:rsidRDefault="00CE5694">
      <w:pPr>
        <w:pStyle w:val="ConsPlusNormal"/>
        <w:ind w:firstLine="540"/>
        <w:jc w:val="both"/>
      </w:pPr>
      <w: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CE5694" w:rsidRDefault="00CE5694">
      <w:pPr>
        <w:pStyle w:val="ConsPlusNormal"/>
        <w:spacing w:before="220"/>
        <w:ind w:firstLine="540"/>
        <w:jc w:val="both"/>
      </w:pPr>
      <w: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CE5694" w:rsidRDefault="00CE5694">
      <w:pPr>
        <w:pStyle w:val="ConsPlusNormal"/>
        <w:spacing w:before="22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CE5694" w:rsidRDefault="00CE5694">
      <w:pPr>
        <w:pStyle w:val="ConsPlusNormal"/>
        <w:spacing w:before="220"/>
        <w:ind w:firstLine="540"/>
        <w:jc w:val="both"/>
      </w:pPr>
      <w: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CE5694" w:rsidRDefault="00CE5694">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CE5694" w:rsidRDefault="00CE5694">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CE5694" w:rsidRDefault="00CE5694">
      <w:pPr>
        <w:pStyle w:val="ConsPlusNormal"/>
        <w:spacing w:before="220"/>
        <w:ind w:firstLine="540"/>
        <w:jc w:val="both"/>
      </w:pPr>
      <w:r>
        <w:t>3.7.5. Максимальный срок выполнения данной административной процедуры - пять рабочих дней.</w:t>
      </w:r>
    </w:p>
    <w:p w:rsidR="00CE5694" w:rsidRDefault="00CE5694">
      <w:pPr>
        <w:pStyle w:val="ConsPlusNormal"/>
        <w:jc w:val="both"/>
      </w:pPr>
    </w:p>
    <w:p w:rsidR="00CE5694" w:rsidRDefault="00CE5694">
      <w:pPr>
        <w:pStyle w:val="ConsPlusTitle"/>
        <w:jc w:val="center"/>
        <w:outlineLvl w:val="1"/>
      </w:pPr>
      <w:r>
        <w:t>4. Формы контроля за исполнением административного</w:t>
      </w:r>
    </w:p>
    <w:p w:rsidR="00CE5694" w:rsidRDefault="00CE5694">
      <w:pPr>
        <w:pStyle w:val="ConsPlusTitle"/>
        <w:jc w:val="center"/>
      </w:pPr>
      <w:r>
        <w:t>регламента</w:t>
      </w:r>
    </w:p>
    <w:p w:rsidR="00CE5694" w:rsidRDefault="00CE5694">
      <w:pPr>
        <w:pStyle w:val="ConsPlusNormal"/>
        <w:jc w:val="both"/>
      </w:pPr>
    </w:p>
    <w:p w:rsidR="00CE5694" w:rsidRDefault="00CE5694">
      <w:pPr>
        <w:pStyle w:val="ConsPlusNormal"/>
        <w:ind w:firstLine="540"/>
        <w:jc w:val="both"/>
      </w:pPr>
      <w:r>
        <w:t>4.1. Текущий контроль за соблюдением и исполнением должностными лицами 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CE5694" w:rsidRDefault="00CE5694">
      <w:pPr>
        <w:pStyle w:val="ConsPlusNormal"/>
        <w:spacing w:before="220"/>
        <w:ind w:firstLine="540"/>
        <w:jc w:val="both"/>
      </w:pPr>
      <w:r>
        <w:t>4.2.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CE5694" w:rsidRDefault="00CE5694">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оформляемому приказом Комитета.</w:t>
      </w:r>
    </w:p>
    <w:p w:rsidR="00CE5694" w:rsidRDefault="00CE5694">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CE5694" w:rsidRDefault="00CE5694">
      <w:pPr>
        <w:pStyle w:val="ConsPlusNormal"/>
        <w:spacing w:before="220"/>
        <w:ind w:firstLine="540"/>
        <w:jc w:val="both"/>
      </w:pPr>
      <w:r>
        <w:t>4.5. Внеплановые проверки полноты и качества предоставления муниципальной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CE5694" w:rsidRDefault="00CE5694">
      <w:pPr>
        <w:pStyle w:val="ConsPlusNormal"/>
        <w:spacing w:before="220"/>
        <w:ind w:firstLine="540"/>
        <w:jc w:val="both"/>
      </w:pPr>
      <w:r>
        <w:t xml:space="preserve">4.6. Результаты проверки оформляются в виде справки произвольной формы, в которой </w:t>
      </w:r>
      <w:r>
        <w:lastRenderedPageBreak/>
        <w:t>отмечаются выявленные в ходе проверки недостатки и даются предложения по их устранению.</w:t>
      </w:r>
    </w:p>
    <w:p w:rsidR="00CE5694" w:rsidRDefault="00CE5694">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CE5694" w:rsidRDefault="00CE5694">
      <w:pPr>
        <w:pStyle w:val="ConsPlusNormal"/>
        <w:spacing w:before="220"/>
        <w:ind w:firstLine="540"/>
        <w:jc w:val="both"/>
      </w:pPr>
      <w:r>
        <w:t>4.7. По результатам проверки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CE5694" w:rsidRDefault="00CE5694">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административным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CE5694" w:rsidRDefault="00CE5694">
      <w:pPr>
        <w:pStyle w:val="ConsPlusNormal"/>
        <w:spacing w:before="220"/>
        <w:ind w:firstLine="540"/>
        <w:jc w:val="both"/>
      </w:pPr>
      <w:r>
        <w:t>4.9. Персональная ответственность за соблюдение муниципальными служащими Комитета, ответственными за предоставление муниципальной услуги, требований административного регламента закреплена в их должностных инструкциях, утверждаемых председателем Комитета (лицом, исполняющим его обязанности).</w:t>
      </w:r>
    </w:p>
    <w:p w:rsidR="00CE5694" w:rsidRDefault="00CE5694">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CE5694" w:rsidRDefault="00CE5694">
      <w:pPr>
        <w:pStyle w:val="ConsPlusNormal"/>
        <w:spacing w:before="220"/>
        <w:ind w:firstLine="540"/>
        <w:jc w:val="both"/>
      </w:pPr>
      <w: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CE5694" w:rsidRDefault="00CE5694">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rsidR="00CE5694" w:rsidRDefault="00CE5694">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CE5694" w:rsidRDefault="00CE5694">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58" w:history="1">
        <w:r>
          <w:rPr>
            <w:color w:val="0000FF"/>
          </w:rPr>
          <w:t>пунктом 5.1.5</w:t>
        </w:r>
      </w:hyperlink>
      <w:r>
        <w:t xml:space="preserve"> административного регламента.</w:t>
      </w:r>
    </w:p>
    <w:p w:rsidR="00CE5694" w:rsidRDefault="00CE5694">
      <w:pPr>
        <w:pStyle w:val="ConsPlusNormal"/>
        <w:jc w:val="both"/>
      </w:pPr>
    </w:p>
    <w:p w:rsidR="00CE5694" w:rsidRDefault="00CE5694">
      <w:pPr>
        <w:pStyle w:val="ConsPlusTitle"/>
        <w:jc w:val="center"/>
        <w:outlineLvl w:val="1"/>
      </w:pPr>
      <w:r>
        <w:t>5. Досудебный (внесудебный) порядок обжалования решений</w:t>
      </w:r>
    </w:p>
    <w:p w:rsidR="00CE5694" w:rsidRDefault="00CE5694">
      <w:pPr>
        <w:pStyle w:val="ConsPlusTitle"/>
        <w:jc w:val="center"/>
      </w:pPr>
      <w:r>
        <w:t>и действий (бездействия) Комитета, а также должностных лиц</w:t>
      </w:r>
    </w:p>
    <w:p w:rsidR="00CE5694" w:rsidRDefault="00CE5694">
      <w:pPr>
        <w:pStyle w:val="ConsPlusTitle"/>
        <w:jc w:val="center"/>
      </w:pPr>
      <w:r>
        <w:t>или муниципальных служащих Комитета</w:t>
      </w:r>
    </w:p>
    <w:p w:rsidR="00CE5694" w:rsidRDefault="00CE5694">
      <w:pPr>
        <w:pStyle w:val="ConsPlusNormal"/>
        <w:jc w:val="both"/>
      </w:pPr>
    </w:p>
    <w:p w:rsidR="00CE5694" w:rsidRDefault="00CE5694">
      <w:pPr>
        <w:pStyle w:val="ConsPlusNormal"/>
        <w:ind w:firstLine="540"/>
        <w:jc w:val="both"/>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E5694" w:rsidRDefault="00CE5694">
      <w:pPr>
        <w:pStyle w:val="ConsPlusNormal"/>
        <w:spacing w:before="220"/>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w:t>
      </w:r>
    </w:p>
    <w:p w:rsidR="00CE5694" w:rsidRDefault="00CE5694">
      <w:pPr>
        <w:pStyle w:val="ConsPlusNormal"/>
        <w:spacing w:before="220"/>
        <w:ind w:firstLine="540"/>
        <w:jc w:val="both"/>
      </w:pPr>
      <w:r>
        <w:t>5.1.2. Заявитель может обратиться с жалобой, в том числе в следующих случаях:</w:t>
      </w:r>
    </w:p>
    <w:p w:rsidR="00CE5694" w:rsidRDefault="00CE5694">
      <w:pPr>
        <w:pStyle w:val="ConsPlusNormal"/>
        <w:spacing w:before="220"/>
        <w:ind w:firstLine="540"/>
        <w:jc w:val="both"/>
      </w:pPr>
      <w:r>
        <w:lastRenderedPageBreak/>
        <w:t>а) нарушение срока регистрации заявления, комплексного запроса;</w:t>
      </w:r>
    </w:p>
    <w:p w:rsidR="00CE5694" w:rsidRDefault="00CE5694">
      <w:pPr>
        <w:pStyle w:val="ConsPlusNormal"/>
        <w:spacing w:before="220"/>
        <w:ind w:firstLine="540"/>
        <w:jc w:val="both"/>
      </w:pPr>
      <w:r>
        <w:t>б) нарушение срока предоставления муниципальной услуги;</w:t>
      </w:r>
    </w:p>
    <w:p w:rsidR="00CE5694" w:rsidRDefault="00CE5694">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CE5694" w:rsidRDefault="00CE5694">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E5694" w:rsidRDefault="00CE5694">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CE5694" w:rsidRDefault="00CE5694">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E5694" w:rsidRDefault="00CE5694">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694" w:rsidRDefault="00CE5694">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CE5694" w:rsidRDefault="00CE5694">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CE5694" w:rsidRDefault="00CE5694">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 его работников возможно в случае, если на ГОБУ "МФЦ МО" возложена функция по предоставлению муниципальной услуги в полном объеме в порядке, определенном </w:t>
      </w:r>
      <w:hyperlink r:id="rId42" w:history="1">
        <w:r>
          <w:rPr>
            <w:color w:val="0000FF"/>
          </w:rPr>
          <w:t>частью 1.3 статьи 16</w:t>
        </w:r>
      </w:hyperlink>
      <w:r>
        <w:t xml:space="preserve"> Федерального закона от 27.07.2010 N 210-ФЗ.</w:t>
      </w:r>
    </w:p>
    <w:p w:rsidR="00CE5694" w:rsidRDefault="00CE5694">
      <w:pPr>
        <w:pStyle w:val="ConsPlusNormal"/>
        <w:spacing w:before="220"/>
        <w:ind w:firstLine="540"/>
        <w:jc w:val="both"/>
      </w:pPr>
      <w:r>
        <w:t>5.1.3. Жалоба должна содержать:</w:t>
      </w:r>
    </w:p>
    <w:p w:rsidR="00CE5694" w:rsidRDefault="00CE5694">
      <w:pPr>
        <w:pStyle w:val="ConsPlusNormal"/>
        <w:spacing w:before="220"/>
        <w:ind w:firstLine="540"/>
        <w:jc w:val="both"/>
      </w:pPr>
      <w: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CE5694" w:rsidRDefault="00CE5694">
      <w:pPr>
        <w:pStyle w:val="ConsPlusNormal"/>
        <w:spacing w:before="220"/>
        <w:ind w:firstLine="540"/>
        <w:jc w:val="both"/>
      </w:pPr>
      <w: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lastRenderedPageBreak/>
        <w:t>наличии) и почтовый адрес, по которым должен быть направлен ответ заявителю;</w:t>
      </w:r>
    </w:p>
    <w:p w:rsidR="00CE5694" w:rsidRDefault="00CE5694">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CE5694" w:rsidRDefault="00CE5694">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многофункционального центра, его руководителя и (или)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E5694" w:rsidRDefault="00CE5694">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E5694" w:rsidRDefault="00CE5694">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CE5694" w:rsidRDefault="00CE5694">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E5694" w:rsidRDefault="00CE5694">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E5694" w:rsidRDefault="00CE5694">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E5694" w:rsidRDefault="00CE5694">
      <w:pPr>
        <w:pStyle w:val="ConsPlusNormal"/>
        <w:spacing w:before="220"/>
        <w:ind w:firstLine="540"/>
        <w:jc w:val="both"/>
      </w:pPr>
      <w:bookmarkStart w:id="45" w:name="P458"/>
      <w:bookmarkEnd w:id="45"/>
      <w:r>
        <w:t>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5694" w:rsidRDefault="00CE5694">
      <w:pPr>
        <w:pStyle w:val="ConsPlusNormal"/>
        <w:spacing w:before="220"/>
        <w:ind w:firstLine="540"/>
        <w:jc w:val="both"/>
      </w:pPr>
      <w:r>
        <w:t xml:space="preserve">5.1.6. По результатам рассмотрения жалобы в соответствии с </w:t>
      </w:r>
      <w:hyperlink r:id="rId43" w:history="1">
        <w:r>
          <w:rPr>
            <w:color w:val="0000FF"/>
          </w:rPr>
          <w:t>частью 7 статьи 11.2</w:t>
        </w:r>
      </w:hyperlink>
      <w:r>
        <w:t xml:space="preserve"> Федерального закона от 27.07.2010 N 210-ФЗ принимается одно из следующих решений:</w:t>
      </w:r>
    </w:p>
    <w:p w:rsidR="00CE5694" w:rsidRDefault="00CE569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CE5694" w:rsidRDefault="00CE5694">
      <w:pPr>
        <w:pStyle w:val="ConsPlusNormal"/>
        <w:spacing w:before="220"/>
        <w:ind w:firstLine="540"/>
        <w:jc w:val="both"/>
      </w:pPr>
      <w:r>
        <w:t>2) в удовлетворении жалобы отказывается.</w:t>
      </w:r>
    </w:p>
    <w:p w:rsidR="00CE5694" w:rsidRDefault="00CE5694">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CE5694" w:rsidRDefault="00CE5694">
      <w:pPr>
        <w:pStyle w:val="ConsPlusNormal"/>
        <w:spacing w:before="220"/>
        <w:ind w:firstLine="540"/>
        <w:jc w:val="both"/>
      </w:pPr>
      <w: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w:t>
      </w:r>
      <w:r>
        <w:lastRenderedPageBreak/>
        <w:t>направляет заявителю в письменной форме и, по желанию заявителя, в электронной форме мотивированный ответ о результатах рассмотрения жалобы.</w:t>
      </w:r>
    </w:p>
    <w:p w:rsidR="00CE5694" w:rsidRDefault="00CE5694">
      <w:pPr>
        <w:pStyle w:val="ConsPlusNormal"/>
        <w:spacing w:before="220"/>
        <w:ind w:firstLine="540"/>
        <w:jc w:val="both"/>
      </w:pPr>
      <w:r>
        <w:t>5.1.8. В ответе по результатам рассмотрения жалобы указываются:</w:t>
      </w:r>
    </w:p>
    <w:p w:rsidR="00CE5694" w:rsidRDefault="00CE5694">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CE5694" w:rsidRDefault="00CE5694">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CE5694" w:rsidRDefault="00CE5694">
      <w:pPr>
        <w:pStyle w:val="ConsPlusNormal"/>
        <w:spacing w:before="220"/>
        <w:ind w:firstLine="540"/>
        <w:jc w:val="both"/>
      </w:pPr>
      <w:r>
        <w:t>в) фамилия, имя, отчество (последнее - при наличии) или наименование заявителя;</w:t>
      </w:r>
    </w:p>
    <w:p w:rsidR="00CE5694" w:rsidRDefault="00CE5694">
      <w:pPr>
        <w:pStyle w:val="ConsPlusNormal"/>
        <w:spacing w:before="220"/>
        <w:ind w:firstLine="540"/>
        <w:jc w:val="both"/>
      </w:pPr>
      <w:r>
        <w:t>г) основания для принятия решения по жалобе;</w:t>
      </w:r>
    </w:p>
    <w:p w:rsidR="00CE5694" w:rsidRDefault="00CE5694">
      <w:pPr>
        <w:pStyle w:val="ConsPlusNormal"/>
        <w:spacing w:before="220"/>
        <w:ind w:firstLine="540"/>
        <w:jc w:val="both"/>
      </w:pPr>
      <w:r>
        <w:t>д) принятое по жалобе решение;</w:t>
      </w:r>
    </w:p>
    <w:p w:rsidR="00CE5694" w:rsidRDefault="00CE5694">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694" w:rsidRDefault="00CE5694">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E5694" w:rsidRDefault="00CE5694">
      <w:pPr>
        <w:pStyle w:val="ConsPlusNormal"/>
        <w:spacing w:before="220"/>
        <w:ind w:firstLine="540"/>
        <w:jc w:val="both"/>
      </w:pPr>
      <w:r>
        <w:t>5.1.9. Комитет отказывает в удовлетворении жалобы в следующих случаях:</w:t>
      </w:r>
    </w:p>
    <w:p w:rsidR="00CE5694" w:rsidRDefault="00CE5694">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CE5694" w:rsidRDefault="00CE5694">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CE5694" w:rsidRDefault="00CE5694">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CE5694" w:rsidRDefault="00CE5694">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CE5694" w:rsidRDefault="00CE5694">
      <w:pPr>
        <w:pStyle w:val="ConsPlusNormal"/>
        <w:spacing w:before="220"/>
        <w:ind w:firstLine="540"/>
        <w:jc w:val="both"/>
      </w:pPr>
      <w: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CE5694" w:rsidRDefault="00CE5694">
      <w:pPr>
        <w:pStyle w:val="ConsPlusNormal"/>
        <w:spacing w:before="220"/>
        <w:ind w:firstLine="540"/>
        <w:jc w:val="both"/>
      </w:pPr>
      <w:r>
        <w:t>5.2.1. Прием жалоб осуществляется Комитетом, администрацией города Мурманска, ГОБУ "МФЦ МО", комитетом по развитию информационных технологий и связи Мурманской области.</w:t>
      </w:r>
    </w:p>
    <w:p w:rsidR="00CE5694" w:rsidRDefault="00CE5694">
      <w:pPr>
        <w:pStyle w:val="ConsPlusNormal"/>
        <w:spacing w:before="220"/>
        <w:ind w:firstLine="540"/>
        <w:jc w:val="both"/>
      </w:pPr>
      <w:r>
        <w:t>Жалоба может быть принята при личном приеме заявителя или направлена:</w:t>
      </w:r>
    </w:p>
    <w:p w:rsidR="00CE5694" w:rsidRDefault="00CE5694">
      <w:pPr>
        <w:pStyle w:val="ConsPlusNormal"/>
        <w:spacing w:before="220"/>
        <w:ind w:firstLine="540"/>
        <w:jc w:val="both"/>
      </w:pPr>
      <w:r>
        <w:t>- по почте;</w:t>
      </w:r>
    </w:p>
    <w:p w:rsidR="00CE5694" w:rsidRDefault="00CE5694">
      <w:pPr>
        <w:pStyle w:val="ConsPlusNormal"/>
        <w:spacing w:before="220"/>
        <w:ind w:firstLine="540"/>
        <w:jc w:val="both"/>
      </w:pPr>
      <w:r>
        <w:t xml:space="preserve">-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lastRenderedPageBreak/>
        <w:t>предоставлении муниципальных услуг;</w:t>
      </w:r>
    </w:p>
    <w:p w:rsidR="00CE5694" w:rsidRDefault="00CE5694">
      <w:pPr>
        <w:pStyle w:val="ConsPlusNormal"/>
        <w:spacing w:before="220"/>
        <w:ind w:firstLine="540"/>
        <w:jc w:val="both"/>
      </w:pPr>
      <w:r>
        <w:t>- через официальный сайт администрации города Мурманска;</w:t>
      </w:r>
    </w:p>
    <w:p w:rsidR="00CE5694" w:rsidRDefault="00CE5694">
      <w:pPr>
        <w:pStyle w:val="ConsPlusNormal"/>
        <w:spacing w:before="220"/>
        <w:ind w:firstLine="540"/>
        <w:jc w:val="both"/>
      </w:pPr>
      <w:r>
        <w:t>- через официальный сайт ГОБУ "МФЦ МО" (www.mfc51.ru);</w:t>
      </w:r>
    </w:p>
    <w:p w:rsidR="00CE5694" w:rsidRDefault="00CE5694">
      <w:pPr>
        <w:pStyle w:val="ConsPlusNormal"/>
        <w:spacing w:before="220"/>
        <w:ind w:firstLine="540"/>
        <w:jc w:val="both"/>
      </w:pPr>
      <w:r>
        <w:t>- через официальный сайт комитета по развитию информационных технологий и связи Мурманской области;</w:t>
      </w:r>
    </w:p>
    <w:p w:rsidR="00CE5694" w:rsidRDefault="00CE5694">
      <w:pPr>
        <w:pStyle w:val="ConsPlusNormal"/>
        <w:spacing w:before="220"/>
        <w:ind w:firstLine="540"/>
        <w:jc w:val="both"/>
      </w:pPr>
      <w:r>
        <w:t>- посредством Единого портала.</w:t>
      </w:r>
    </w:p>
    <w:p w:rsidR="00CE5694" w:rsidRDefault="00CE5694">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CE5694" w:rsidRDefault="00CE5694">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CE5694" w:rsidRDefault="00CE5694">
      <w:pPr>
        <w:pStyle w:val="ConsPlusNormal"/>
        <w:spacing w:before="220"/>
        <w:ind w:firstLine="540"/>
        <w:jc w:val="both"/>
      </w:pPr>
      <w: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CE5694" w:rsidRDefault="00CE5694">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w:t>
      </w:r>
    </w:p>
    <w:p w:rsidR="00CE5694" w:rsidRDefault="00CE5694">
      <w:pPr>
        <w:pStyle w:val="ConsPlusNormal"/>
        <w:spacing w:before="220"/>
        <w:ind w:firstLine="540"/>
        <w:jc w:val="both"/>
      </w:pPr>
      <w:r>
        <w:t>Информацию о порядке подачи и рассмотрения жалобы можно получить следующими способами:</w:t>
      </w:r>
    </w:p>
    <w:p w:rsidR="00CE5694" w:rsidRDefault="00CE5694">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CE5694" w:rsidRDefault="00CE5694">
      <w:pPr>
        <w:pStyle w:val="ConsPlusNormal"/>
        <w:spacing w:before="220"/>
        <w:ind w:firstLine="540"/>
        <w:jc w:val="both"/>
      </w:pPr>
      <w:r>
        <w:t>- с использованием Единого портала;</w:t>
      </w:r>
    </w:p>
    <w:p w:rsidR="00CE5694" w:rsidRDefault="00CE5694">
      <w:pPr>
        <w:pStyle w:val="ConsPlusNormal"/>
        <w:spacing w:before="220"/>
        <w:ind w:firstLine="540"/>
        <w:jc w:val="both"/>
      </w:pPr>
      <w:r>
        <w:t>- на информационных стендах в местах предоставления муниципальной услуги;</w:t>
      </w:r>
    </w:p>
    <w:p w:rsidR="00CE5694" w:rsidRDefault="00CE5694">
      <w:pPr>
        <w:pStyle w:val="ConsPlusNormal"/>
        <w:spacing w:before="220"/>
        <w:ind w:firstLine="540"/>
        <w:jc w:val="both"/>
      </w:pPr>
      <w:r>
        <w:t>- посредством личного обращения (в т.ч. по телефону, по электронной почте, почтовой связью) в Комитет, ГОБУ "МФЦ МО".</w:t>
      </w:r>
    </w:p>
    <w:p w:rsidR="00CE5694" w:rsidRDefault="00CE5694">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E5694" w:rsidRDefault="00CE5694">
      <w:pPr>
        <w:pStyle w:val="ConsPlusNormal"/>
        <w:spacing w:before="220"/>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CE5694" w:rsidRDefault="00CE5694">
      <w:pPr>
        <w:pStyle w:val="ConsPlusNormal"/>
        <w:spacing w:before="220"/>
        <w:ind w:firstLine="540"/>
        <w:jc w:val="both"/>
      </w:pPr>
      <w:r>
        <w:t xml:space="preserve">- Федеральным </w:t>
      </w:r>
      <w:hyperlink r:id="rId44" w:history="1">
        <w:r>
          <w:rPr>
            <w:color w:val="0000FF"/>
          </w:rPr>
          <w:t>законом</w:t>
        </w:r>
      </w:hyperlink>
      <w:r>
        <w:t xml:space="preserve"> от 27.07.2010 N 210-ФЗ;</w:t>
      </w:r>
    </w:p>
    <w:p w:rsidR="00CE5694" w:rsidRDefault="00CE5694">
      <w:pPr>
        <w:pStyle w:val="ConsPlusNormal"/>
        <w:spacing w:before="220"/>
        <w:ind w:firstLine="540"/>
        <w:jc w:val="both"/>
      </w:pPr>
      <w:r>
        <w:t xml:space="preserve">- </w:t>
      </w:r>
      <w:hyperlink r:id="rId45"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CE5694" w:rsidRDefault="00CE5694">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right"/>
        <w:outlineLvl w:val="1"/>
      </w:pPr>
      <w:r>
        <w:t>Приложение N 1</w:t>
      </w:r>
    </w:p>
    <w:p w:rsidR="00CE5694" w:rsidRDefault="00CE5694">
      <w:pPr>
        <w:pStyle w:val="ConsPlusNormal"/>
        <w:jc w:val="right"/>
      </w:pPr>
      <w:r>
        <w:t>к административному регламенту</w:t>
      </w:r>
    </w:p>
    <w:p w:rsidR="00CE5694" w:rsidRDefault="00CE5694">
      <w:pPr>
        <w:pStyle w:val="ConsPlusNormal"/>
        <w:jc w:val="both"/>
      </w:pPr>
    </w:p>
    <w:p w:rsidR="00CE5694" w:rsidRDefault="00CE5694">
      <w:pPr>
        <w:pStyle w:val="ConsPlusNonformat"/>
        <w:jc w:val="both"/>
      </w:pPr>
      <w:r>
        <w:t xml:space="preserve">                                         Председателю комитета</w:t>
      </w:r>
    </w:p>
    <w:p w:rsidR="00CE5694" w:rsidRDefault="00CE5694">
      <w:pPr>
        <w:pStyle w:val="ConsPlusNonformat"/>
        <w:jc w:val="both"/>
      </w:pPr>
      <w:r>
        <w:t xml:space="preserve">                                         имущественных отношений</w:t>
      </w:r>
    </w:p>
    <w:p w:rsidR="00CE5694" w:rsidRDefault="00CE5694">
      <w:pPr>
        <w:pStyle w:val="ConsPlusNonformat"/>
        <w:jc w:val="both"/>
      </w:pPr>
      <w:r>
        <w:t xml:space="preserve">                                         города Мурманска</w:t>
      </w:r>
    </w:p>
    <w:p w:rsidR="00CE5694" w:rsidRDefault="00CE5694">
      <w:pPr>
        <w:pStyle w:val="ConsPlusNonformat"/>
        <w:jc w:val="both"/>
      </w:pPr>
      <w:r>
        <w:t xml:space="preserve">                                         __________________________________</w:t>
      </w:r>
    </w:p>
    <w:p w:rsidR="00CE5694" w:rsidRDefault="00CE5694">
      <w:pPr>
        <w:pStyle w:val="ConsPlusNonformat"/>
        <w:jc w:val="both"/>
      </w:pPr>
      <w:r>
        <w:t xml:space="preserve">                                         от _______________________________</w:t>
      </w:r>
    </w:p>
    <w:p w:rsidR="00CE5694" w:rsidRDefault="00CE5694">
      <w:pPr>
        <w:pStyle w:val="ConsPlusNonformat"/>
        <w:jc w:val="both"/>
      </w:pPr>
      <w:r>
        <w:t xml:space="preserve">                                         зарегистрированного(ой) по адресу:</w:t>
      </w:r>
    </w:p>
    <w:p w:rsidR="00CE5694" w:rsidRDefault="00CE5694">
      <w:pPr>
        <w:pStyle w:val="ConsPlusNonformat"/>
        <w:jc w:val="both"/>
      </w:pPr>
      <w:r>
        <w:t xml:space="preserve">                                         __________________________________</w:t>
      </w:r>
    </w:p>
    <w:p w:rsidR="00CE5694" w:rsidRDefault="00CE5694">
      <w:pPr>
        <w:pStyle w:val="ConsPlusNonformat"/>
        <w:jc w:val="both"/>
      </w:pPr>
      <w:r>
        <w:t xml:space="preserve">                                         __________________________________</w:t>
      </w:r>
    </w:p>
    <w:p w:rsidR="00CE5694" w:rsidRDefault="00CE5694">
      <w:pPr>
        <w:pStyle w:val="ConsPlusNormal"/>
        <w:jc w:val="both"/>
      </w:pPr>
    </w:p>
    <w:p w:rsidR="00CE5694" w:rsidRDefault="00CE5694">
      <w:pPr>
        <w:pStyle w:val="ConsPlusNormal"/>
        <w:jc w:val="center"/>
      </w:pPr>
      <w:bookmarkStart w:id="46" w:name="P517"/>
      <w:bookmarkEnd w:id="46"/>
      <w:r>
        <w:t>ЗАЯВЛЕНИЕ</w:t>
      </w:r>
    </w:p>
    <w:p w:rsidR="00CE5694" w:rsidRDefault="00CE5694">
      <w:pPr>
        <w:pStyle w:val="ConsPlusNormal"/>
        <w:jc w:val="both"/>
      </w:pPr>
    </w:p>
    <w:p w:rsidR="00CE5694" w:rsidRDefault="00CE5694">
      <w:pPr>
        <w:pStyle w:val="ConsPlusNonformat"/>
        <w:jc w:val="both"/>
      </w:pPr>
      <w:r>
        <w:t xml:space="preserve">    Прошу предоставить по договору социального найма жилого помещения жилое</w:t>
      </w:r>
    </w:p>
    <w:p w:rsidR="00CE5694" w:rsidRDefault="00CE5694">
      <w:pPr>
        <w:pStyle w:val="ConsPlusNonformat"/>
        <w:jc w:val="both"/>
      </w:pPr>
      <w:r>
        <w:t>помещение, расположенное по адресу: ______________________________________.</w:t>
      </w:r>
    </w:p>
    <w:p w:rsidR="00CE5694" w:rsidRDefault="00CE5694">
      <w:pPr>
        <w:pStyle w:val="ConsPlusNonformat"/>
        <w:jc w:val="both"/>
      </w:pPr>
      <w:r>
        <w:t xml:space="preserve">    В   соответствии   с  Федеральным  </w:t>
      </w:r>
      <w:hyperlink r:id="rId46" w:history="1">
        <w:r>
          <w:rPr>
            <w:color w:val="0000FF"/>
          </w:rPr>
          <w:t>законом</w:t>
        </w:r>
      </w:hyperlink>
      <w:r>
        <w:t xml:space="preserve">  от  27.07.2006  N 152-ФЗ "О</w:t>
      </w:r>
    </w:p>
    <w:p w:rsidR="00CE5694" w:rsidRDefault="00CE5694">
      <w:pPr>
        <w:pStyle w:val="ConsPlusNonformat"/>
        <w:jc w:val="both"/>
      </w:pPr>
      <w:r>
        <w:t>персональных   данных"   согласен(а)   на  обработку  персональных  данных,</w:t>
      </w:r>
    </w:p>
    <w:p w:rsidR="00CE5694" w:rsidRDefault="00CE5694">
      <w:pPr>
        <w:pStyle w:val="ConsPlusNonformat"/>
        <w:jc w:val="both"/>
      </w:pPr>
      <w:r>
        <w:t>переданных  мною  лично  и  содержащихся  в базах учреждений (организаций),</w:t>
      </w:r>
    </w:p>
    <w:p w:rsidR="00CE5694" w:rsidRDefault="00CE5694">
      <w:pPr>
        <w:pStyle w:val="ConsPlusNonformat"/>
        <w:jc w:val="both"/>
      </w:pPr>
      <w:r>
        <w:t>обладающих   необходимыми  сведениями  для  установления  и  предоставления</w:t>
      </w:r>
    </w:p>
    <w:p w:rsidR="00CE5694" w:rsidRDefault="00CE5694">
      <w:pPr>
        <w:pStyle w:val="ConsPlusNonformat"/>
        <w:jc w:val="both"/>
      </w:pPr>
      <w:r>
        <w:t>социальных гарантий.</w:t>
      </w:r>
    </w:p>
    <w:p w:rsidR="00CE5694" w:rsidRDefault="00CE5694">
      <w:pPr>
        <w:pStyle w:val="ConsPlusNonformat"/>
        <w:jc w:val="both"/>
      </w:pPr>
    </w:p>
    <w:p w:rsidR="00CE5694" w:rsidRDefault="00CE5694">
      <w:pPr>
        <w:pStyle w:val="ConsPlusNonformat"/>
        <w:jc w:val="both"/>
      </w:pPr>
      <w:r>
        <w:t>Дата                                                         Подпись</w:t>
      </w: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both"/>
      </w:pPr>
    </w:p>
    <w:p w:rsidR="00CE5694" w:rsidRDefault="00CE5694">
      <w:pPr>
        <w:pStyle w:val="ConsPlusNormal"/>
        <w:jc w:val="right"/>
        <w:outlineLvl w:val="1"/>
      </w:pPr>
      <w:r>
        <w:t>Приложение N 2</w:t>
      </w:r>
    </w:p>
    <w:p w:rsidR="00CE5694" w:rsidRDefault="00CE5694">
      <w:pPr>
        <w:pStyle w:val="ConsPlusNormal"/>
        <w:jc w:val="right"/>
      </w:pPr>
      <w:r>
        <w:t>к административному регламенту</w:t>
      </w:r>
    </w:p>
    <w:p w:rsidR="00CE5694" w:rsidRDefault="00CE5694">
      <w:pPr>
        <w:pStyle w:val="ConsPlusNormal"/>
        <w:jc w:val="both"/>
      </w:pPr>
    </w:p>
    <w:p w:rsidR="00CE5694" w:rsidRDefault="00CE5694">
      <w:pPr>
        <w:pStyle w:val="ConsPlusTitle"/>
        <w:jc w:val="center"/>
      </w:pPr>
      <w:bookmarkStart w:id="47" w:name="P536"/>
      <w:bookmarkEnd w:id="47"/>
      <w:r>
        <w:t>ПОКАЗАТЕЛИ</w:t>
      </w:r>
    </w:p>
    <w:p w:rsidR="00CE5694" w:rsidRDefault="00CE5694">
      <w:pPr>
        <w:pStyle w:val="ConsPlusTitle"/>
        <w:jc w:val="center"/>
      </w:pPr>
      <w:r>
        <w:t>ДОСТУПНОСТИ И КАЧЕСТВА ПРЕДОСТАВЛЕНИЯ МУНИЦИПАЛЬНОЙ УСЛУГИ</w:t>
      </w:r>
    </w:p>
    <w:p w:rsidR="00CE5694" w:rsidRDefault="00CE56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664"/>
        <w:gridCol w:w="1701"/>
      </w:tblGrid>
      <w:tr w:rsidR="00CE5694">
        <w:tc>
          <w:tcPr>
            <w:tcW w:w="624" w:type="dxa"/>
          </w:tcPr>
          <w:p w:rsidR="00CE5694" w:rsidRDefault="00CE5694">
            <w:pPr>
              <w:pStyle w:val="ConsPlusNormal"/>
              <w:jc w:val="center"/>
            </w:pPr>
            <w:r>
              <w:t>N п/п</w:t>
            </w:r>
          </w:p>
        </w:tc>
        <w:tc>
          <w:tcPr>
            <w:tcW w:w="6664" w:type="dxa"/>
          </w:tcPr>
          <w:p w:rsidR="00CE5694" w:rsidRDefault="00CE5694">
            <w:pPr>
              <w:pStyle w:val="ConsPlusNormal"/>
              <w:jc w:val="center"/>
            </w:pPr>
            <w:r>
              <w:t>Показатели доступности и качества предоставления муниципальной услуги</w:t>
            </w:r>
          </w:p>
        </w:tc>
        <w:tc>
          <w:tcPr>
            <w:tcW w:w="1701" w:type="dxa"/>
          </w:tcPr>
          <w:p w:rsidR="00CE5694" w:rsidRDefault="00CE5694">
            <w:pPr>
              <w:pStyle w:val="ConsPlusNormal"/>
              <w:jc w:val="center"/>
            </w:pPr>
            <w:r>
              <w:t>Нормативное значение показателя</w:t>
            </w:r>
          </w:p>
        </w:tc>
      </w:tr>
      <w:tr w:rsidR="00CE5694">
        <w:tc>
          <w:tcPr>
            <w:tcW w:w="8989" w:type="dxa"/>
            <w:gridSpan w:val="3"/>
          </w:tcPr>
          <w:p w:rsidR="00CE5694" w:rsidRDefault="00CE5694">
            <w:pPr>
              <w:pStyle w:val="ConsPlusNormal"/>
              <w:jc w:val="center"/>
              <w:outlineLvl w:val="2"/>
            </w:pPr>
            <w:r>
              <w:t>Показатели доступности предоставления муниципальной услуги</w:t>
            </w:r>
          </w:p>
        </w:tc>
      </w:tr>
      <w:tr w:rsidR="00CE5694">
        <w:tc>
          <w:tcPr>
            <w:tcW w:w="624" w:type="dxa"/>
          </w:tcPr>
          <w:p w:rsidR="00CE5694" w:rsidRDefault="00CE5694">
            <w:pPr>
              <w:pStyle w:val="ConsPlusNormal"/>
              <w:jc w:val="center"/>
            </w:pPr>
            <w:r>
              <w:t>1</w:t>
            </w:r>
          </w:p>
        </w:tc>
        <w:tc>
          <w:tcPr>
            <w:tcW w:w="6664" w:type="dxa"/>
          </w:tcPr>
          <w:p w:rsidR="00CE5694" w:rsidRDefault="00CE5694">
            <w:pPr>
              <w:pStyle w:val="ConsPlusNormal"/>
            </w:pPr>
            <w:r>
              <w:t>Процент заявителей, ожидавших в очереди при подаче документов не более 15 минут</w:t>
            </w:r>
          </w:p>
        </w:tc>
        <w:tc>
          <w:tcPr>
            <w:tcW w:w="1701" w:type="dxa"/>
          </w:tcPr>
          <w:p w:rsidR="00CE5694" w:rsidRDefault="00CE5694">
            <w:pPr>
              <w:pStyle w:val="ConsPlusNormal"/>
            </w:pPr>
            <w:r>
              <w:t>100 %</w:t>
            </w:r>
          </w:p>
        </w:tc>
      </w:tr>
      <w:tr w:rsidR="00CE5694">
        <w:tc>
          <w:tcPr>
            <w:tcW w:w="624" w:type="dxa"/>
          </w:tcPr>
          <w:p w:rsidR="00CE5694" w:rsidRDefault="00CE5694">
            <w:pPr>
              <w:pStyle w:val="ConsPlusNormal"/>
              <w:jc w:val="center"/>
            </w:pPr>
            <w:r>
              <w:t>2</w:t>
            </w:r>
          </w:p>
        </w:tc>
        <w:tc>
          <w:tcPr>
            <w:tcW w:w="6664" w:type="dxa"/>
          </w:tcPr>
          <w:p w:rsidR="00CE5694" w:rsidRDefault="00CE5694">
            <w:pPr>
              <w:pStyle w:val="ConsPlusNormal"/>
            </w:pPr>
            <w:r>
              <w:t>Процент заявителей, удовлетворенных графиком работы Комитета</w:t>
            </w:r>
          </w:p>
        </w:tc>
        <w:tc>
          <w:tcPr>
            <w:tcW w:w="1701" w:type="dxa"/>
          </w:tcPr>
          <w:p w:rsidR="00CE5694" w:rsidRDefault="00CE5694">
            <w:pPr>
              <w:pStyle w:val="ConsPlusNormal"/>
            </w:pPr>
            <w:r>
              <w:t>100 %</w:t>
            </w:r>
          </w:p>
        </w:tc>
      </w:tr>
      <w:tr w:rsidR="00CE5694">
        <w:tc>
          <w:tcPr>
            <w:tcW w:w="624" w:type="dxa"/>
          </w:tcPr>
          <w:p w:rsidR="00CE5694" w:rsidRDefault="00CE5694">
            <w:pPr>
              <w:pStyle w:val="ConsPlusNormal"/>
              <w:jc w:val="center"/>
            </w:pPr>
            <w:r>
              <w:t>3</w:t>
            </w:r>
          </w:p>
        </w:tc>
        <w:tc>
          <w:tcPr>
            <w:tcW w:w="6664" w:type="dxa"/>
          </w:tcPr>
          <w:p w:rsidR="00CE5694" w:rsidRDefault="00CE5694">
            <w:pPr>
              <w:pStyle w:val="ConsPlusNormal"/>
            </w:pPr>
            <w:r>
              <w:t>Наличие на стендах в местах предоставления услуг информации о порядке предоставления муниципальной услуги</w:t>
            </w:r>
          </w:p>
        </w:tc>
        <w:tc>
          <w:tcPr>
            <w:tcW w:w="1701" w:type="dxa"/>
          </w:tcPr>
          <w:p w:rsidR="00CE5694" w:rsidRDefault="00CE5694">
            <w:pPr>
              <w:pStyle w:val="ConsPlusNormal"/>
            </w:pPr>
            <w:r>
              <w:t>100 %</w:t>
            </w:r>
          </w:p>
        </w:tc>
      </w:tr>
      <w:tr w:rsidR="00CE5694">
        <w:tc>
          <w:tcPr>
            <w:tcW w:w="624" w:type="dxa"/>
          </w:tcPr>
          <w:p w:rsidR="00CE5694" w:rsidRDefault="00CE5694">
            <w:pPr>
              <w:pStyle w:val="ConsPlusNormal"/>
              <w:jc w:val="center"/>
            </w:pPr>
            <w:r>
              <w:t>4</w:t>
            </w:r>
          </w:p>
        </w:tc>
        <w:tc>
          <w:tcPr>
            <w:tcW w:w="6664" w:type="dxa"/>
          </w:tcPr>
          <w:p w:rsidR="00CE5694" w:rsidRDefault="00CE5694">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701" w:type="dxa"/>
          </w:tcPr>
          <w:p w:rsidR="00CE5694" w:rsidRDefault="00CE5694">
            <w:pPr>
              <w:pStyle w:val="ConsPlusNormal"/>
            </w:pPr>
            <w:r>
              <w:t>2</w:t>
            </w:r>
          </w:p>
        </w:tc>
      </w:tr>
      <w:tr w:rsidR="00CE5694">
        <w:tc>
          <w:tcPr>
            <w:tcW w:w="624" w:type="dxa"/>
          </w:tcPr>
          <w:p w:rsidR="00CE5694" w:rsidRDefault="00CE5694">
            <w:pPr>
              <w:pStyle w:val="ConsPlusNormal"/>
              <w:jc w:val="center"/>
            </w:pPr>
            <w:r>
              <w:lastRenderedPageBreak/>
              <w:t>5</w:t>
            </w:r>
          </w:p>
        </w:tc>
        <w:tc>
          <w:tcPr>
            <w:tcW w:w="6664" w:type="dxa"/>
          </w:tcPr>
          <w:p w:rsidR="00CE5694" w:rsidRDefault="00CE5694">
            <w:pPr>
              <w:pStyle w:val="ConsPlusNormal"/>
            </w:pPr>
            <w:r>
              <w:t>Возможность получения муниципальной услуги в электронной форме</w:t>
            </w:r>
          </w:p>
        </w:tc>
        <w:tc>
          <w:tcPr>
            <w:tcW w:w="1701" w:type="dxa"/>
          </w:tcPr>
          <w:p w:rsidR="00CE5694" w:rsidRDefault="00CE5694">
            <w:pPr>
              <w:pStyle w:val="ConsPlusNormal"/>
            </w:pPr>
            <w:r>
              <w:t>нет</w:t>
            </w:r>
          </w:p>
        </w:tc>
      </w:tr>
      <w:tr w:rsidR="00CE5694">
        <w:tc>
          <w:tcPr>
            <w:tcW w:w="624" w:type="dxa"/>
          </w:tcPr>
          <w:p w:rsidR="00CE5694" w:rsidRDefault="00CE5694">
            <w:pPr>
              <w:pStyle w:val="ConsPlusNormal"/>
              <w:jc w:val="center"/>
            </w:pPr>
            <w:r>
              <w:t>6</w:t>
            </w:r>
          </w:p>
        </w:tc>
        <w:tc>
          <w:tcPr>
            <w:tcW w:w="6664" w:type="dxa"/>
          </w:tcPr>
          <w:p w:rsidR="00CE5694" w:rsidRDefault="00CE5694">
            <w:pPr>
              <w:pStyle w:val="ConsPlusNormal"/>
            </w:pPr>
            <w:r>
              <w:t>Возможность получения услуги через многофункциональный центр</w:t>
            </w:r>
          </w:p>
        </w:tc>
        <w:tc>
          <w:tcPr>
            <w:tcW w:w="1701" w:type="dxa"/>
          </w:tcPr>
          <w:p w:rsidR="00CE5694" w:rsidRDefault="00CE5694">
            <w:pPr>
              <w:pStyle w:val="ConsPlusNormal"/>
            </w:pPr>
            <w:r>
              <w:t>нет</w:t>
            </w:r>
          </w:p>
        </w:tc>
      </w:tr>
      <w:tr w:rsidR="00CE5694">
        <w:tc>
          <w:tcPr>
            <w:tcW w:w="624" w:type="dxa"/>
          </w:tcPr>
          <w:p w:rsidR="00CE5694" w:rsidRDefault="00CE5694">
            <w:pPr>
              <w:pStyle w:val="ConsPlusNormal"/>
              <w:jc w:val="center"/>
            </w:pPr>
            <w:r>
              <w:t>7</w:t>
            </w:r>
          </w:p>
        </w:tc>
        <w:tc>
          <w:tcPr>
            <w:tcW w:w="6664" w:type="dxa"/>
          </w:tcPr>
          <w:p w:rsidR="00CE5694" w:rsidRDefault="00CE5694">
            <w:pPr>
              <w:pStyle w:val="ConsPlusNormal"/>
            </w:pPr>
            <w:r>
              <w:t>Возможность получения информации о ходе предоставления муниципальной услуги</w:t>
            </w:r>
          </w:p>
        </w:tc>
        <w:tc>
          <w:tcPr>
            <w:tcW w:w="1701" w:type="dxa"/>
          </w:tcPr>
          <w:p w:rsidR="00CE5694" w:rsidRDefault="00CE5694">
            <w:pPr>
              <w:pStyle w:val="ConsPlusNormal"/>
            </w:pPr>
            <w:r>
              <w:t>да</w:t>
            </w:r>
          </w:p>
        </w:tc>
      </w:tr>
      <w:tr w:rsidR="00CE5694">
        <w:tc>
          <w:tcPr>
            <w:tcW w:w="8989" w:type="dxa"/>
            <w:gridSpan w:val="3"/>
          </w:tcPr>
          <w:p w:rsidR="00CE5694" w:rsidRDefault="00CE5694">
            <w:pPr>
              <w:pStyle w:val="ConsPlusNormal"/>
              <w:jc w:val="center"/>
              <w:outlineLvl w:val="2"/>
            </w:pPr>
            <w:r>
              <w:t>Показатели качества предоставления муниципальной услуги</w:t>
            </w:r>
          </w:p>
        </w:tc>
      </w:tr>
      <w:tr w:rsidR="00CE5694">
        <w:tc>
          <w:tcPr>
            <w:tcW w:w="624" w:type="dxa"/>
          </w:tcPr>
          <w:p w:rsidR="00CE5694" w:rsidRDefault="00CE5694">
            <w:pPr>
              <w:pStyle w:val="ConsPlusNormal"/>
              <w:jc w:val="center"/>
            </w:pPr>
            <w:r>
              <w:t>1</w:t>
            </w:r>
          </w:p>
        </w:tc>
        <w:tc>
          <w:tcPr>
            <w:tcW w:w="6664" w:type="dxa"/>
          </w:tcPr>
          <w:p w:rsidR="00CE5694" w:rsidRDefault="00CE5694">
            <w:pPr>
              <w:pStyle w:val="ConsPlusNormal"/>
            </w:pPr>
            <w:r>
              <w:t>Процент обоснованных жалоб</w:t>
            </w:r>
          </w:p>
        </w:tc>
        <w:tc>
          <w:tcPr>
            <w:tcW w:w="1701" w:type="dxa"/>
          </w:tcPr>
          <w:p w:rsidR="00CE5694" w:rsidRDefault="00CE5694">
            <w:pPr>
              <w:pStyle w:val="ConsPlusNormal"/>
            </w:pPr>
            <w:r>
              <w:t>0</w:t>
            </w:r>
          </w:p>
        </w:tc>
      </w:tr>
      <w:tr w:rsidR="00CE5694">
        <w:tc>
          <w:tcPr>
            <w:tcW w:w="624" w:type="dxa"/>
          </w:tcPr>
          <w:p w:rsidR="00CE5694" w:rsidRDefault="00CE5694">
            <w:pPr>
              <w:pStyle w:val="ConsPlusNormal"/>
              <w:jc w:val="center"/>
            </w:pPr>
            <w:r>
              <w:t>2</w:t>
            </w:r>
          </w:p>
        </w:tc>
        <w:tc>
          <w:tcPr>
            <w:tcW w:w="6664" w:type="dxa"/>
          </w:tcPr>
          <w:p w:rsidR="00CE5694" w:rsidRDefault="00CE5694">
            <w:pPr>
              <w:pStyle w:val="ConsPlusNormal"/>
            </w:pPr>
            <w:r>
              <w:t>Соблюдение сроков предоставления муниципальной услуги (процент случаев предоставления услуги в установленный срок с момента приема документов)</w:t>
            </w:r>
          </w:p>
        </w:tc>
        <w:tc>
          <w:tcPr>
            <w:tcW w:w="1701" w:type="dxa"/>
          </w:tcPr>
          <w:p w:rsidR="00CE5694" w:rsidRDefault="00CE5694">
            <w:pPr>
              <w:pStyle w:val="ConsPlusNormal"/>
            </w:pPr>
            <w:r>
              <w:t>100 %</w:t>
            </w:r>
          </w:p>
        </w:tc>
      </w:tr>
      <w:tr w:rsidR="00CE5694">
        <w:tc>
          <w:tcPr>
            <w:tcW w:w="624" w:type="dxa"/>
          </w:tcPr>
          <w:p w:rsidR="00CE5694" w:rsidRDefault="00CE5694">
            <w:pPr>
              <w:pStyle w:val="ConsPlusNormal"/>
              <w:jc w:val="center"/>
            </w:pPr>
            <w:r>
              <w:t>3</w:t>
            </w:r>
          </w:p>
        </w:tc>
        <w:tc>
          <w:tcPr>
            <w:tcW w:w="6664" w:type="dxa"/>
          </w:tcPr>
          <w:p w:rsidR="00CE5694" w:rsidRDefault="00CE5694">
            <w:pPr>
              <w:pStyle w:val="ConsPlusNormal"/>
            </w:pPr>
            <w:r>
              <w:t>Процент заявителей, удовлетворенных культурой обслуживания муниципальных служащих Комитета при предоставлении муниципальной услуги</w:t>
            </w:r>
          </w:p>
        </w:tc>
        <w:tc>
          <w:tcPr>
            <w:tcW w:w="1701" w:type="dxa"/>
          </w:tcPr>
          <w:p w:rsidR="00CE5694" w:rsidRDefault="00CE5694">
            <w:pPr>
              <w:pStyle w:val="ConsPlusNormal"/>
            </w:pPr>
            <w:r>
              <w:t>100 %</w:t>
            </w:r>
          </w:p>
        </w:tc>
      </w:tr>
      <w:tr w:rsidR="00CE5694">
        <w:tc>
          <w:tcPr>
            <w:tcW w:w="624" w:type="dxa"/>
          </w:tcPr>
          <w:p w:rsidR="00CE5694" w:rsidRDefault="00CE5694">
            <w:pPr>
              <w:pStyle w:val="ConsPlusNormal"/>
              <w:jc w:val="center"/>
            </w:pPr>
            <w:r>
              <w:t>4</w:t>
            </w:r>
          </w:p>
        </w:tc>
        <w:tc>
          <w:tcPr>
            <w:tcW w:w="6664" w:type="dxa"/>
          </w:tcPr>
          <w:p w:rsidR="00CE5694" w:rsidRDefault="00CE5694">
            <w:pPr>
              <w:pStyle w:val="ConsPlusNormal"/>
            </w:pPr>
            <w:r>
              <w:t>Процент заявителей, удовлетворенных качеством результатов труда муниципальных служащих Комитета при предоставлении муниципальной услуги</w:t>
            </w:r>
          </w:p>
        </w:tc>
        <w:tc>
          <w:tcPr>
            <w:tcW w:w="1701" w:type="dxa"/>
          </w:tcPr>
          <w:p w:rsidR="00CE5694" w:rsidRDefault="00CE5694">
            <w:pPr>
              <w:pStyle w:val="ConsPlusNormal"/>
            </w:pPr>
            <w:r>
              <w:t>100 %</w:t>
            </w:r>
          </w:p>
        </w:tc>
      </w:tr>
    </w:tbl>
    <w:p w:rsidR="00CE5694" w:rsidRDefault="00CE5694">
      <w:pPr>
        <w:pStyle w:val="ConsPlusNormal"/>
        <w:jc w:val="both"/>
      </w:pPr>
    </w:p>
    <w:p w:rsidR="00CE5694" w:rsidRDefault="00CE5694">
      <w:pPr>
        <w:pStyle w:val="ConsPlusNormal"/>
        <w:jc w:val="both"/>
      </w:pPr>
    </w:p>
    <w:p w:rsidR="00CE5694" w:rsidRDefault="00CE5694">
      <w:pPr>
        <w:pStyle w:val="ConsPlusNormal"/>
        <w:pBdr>
          <w:top w:val="single" w:sz="6" w:space="0" w:color="auto"/>
        </w:pBdr>
        <w:spacing w:before="100" w:after="100"/>
        <w:jc w:val="both"/>
        <w:rPr>
          <w:sz w:val="2"/>
          <w:szCs w:val="2"/>
        </w:rPr>
      </w:pPr>
    </w:p>
    <w:p w:rsidR="001F0753" w:rsidRDefault="001F0753"/>
    <w:sectPr w:rsidR="001F0753" w:rsidSect="00EB5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94"/>
    <w:rsid w:val="001F0753"/>
    <w:rsid w:val="00CE5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08352-B4C6-4F27-A08D-780F98BF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6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6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6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6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6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6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886E24C41DE880B7E021CFB2253409B542F717971EE6AE325C81F138642B778FD2D1FEC7B5E36210E3A6154348223DD4300580736F5D79D959BEV8P1M" TargetMode="External"/><Relationship Id="rId13" Type="http://schemas.openxmlformats.org/officeDocument/2006/relationships/hyperlink" Target="consultantplus://offline/ref=69886E24C41DE880B7E021CFB2253409B542F7179B1AE6AA345C81F138642B778FD2D1FEC7B5E36210E3A6154348223DD4300580736F5D79D959BEV8P1M" TargetMode="External"/><Relationship Id="rId18" Type="http://schemas.openxmlformats.org/officeDocument/2006/relationships/hyperlink" Target="consultantplus://offline/ref=69886E24C41DE880B7E021CFB2253409B542F7179B1BE4A1305C81F138642B778FD2D1FEC7B5E36210E2A5124348223DD4300580736F5D79D959BEV8P1M" TargetMode="External"/><Relationship Id="rId26" Type="http://schemas.openxmlformats.org/officeDocument/2006/relationships/hyperlink" Target="consultantplus://offline/ref=69886E24C41DE880B7E03FC2A4496A0CB14AAD1F971CEDFE6903DAAC6F6D2120DA9DD0B082BEFC6211FDA4104AV1PCM" TargetMode="External"/><Relationship Id="rId39" Type="http://schemas.openxmlformats.org/officeDocument/2006/relationships/hyperlink" Target="consultantplus://offline/ref=69886E24C41DE880B7E03FC2A4496A0CB14DAB1A911DEDFE6903DAAC6F6D2120C89D88BB80B3B63354B6AB114E0273789F3F0484V6PDM" TargetMode="External"/><Relationship Id="rId3" Type="http://schemas.openxmlformats.org/officeDocument/2006/relationships/webSettings" Target="webSettings.xml"/><Relationship Id="rId21" Type="http://schemas.openxmlformats.org/officeDocument/2006/relationships/hyperlink" Target="consultantplus://offline/ref=69886E24C41DE880B7E021CFB2253409B542F7179A1BE0AB305C81F138642B778FD2D1FEC7B5E36210E3A6164348223DD4300580736F5D79D959BEV8P1M" TargetMode="External"/><Relationship Id="rId34" Type="http://schemas.openxmlformats.org/officeDocument/2006/relationships/hyperlink" Target="consultantplus://offline/ref=69886E24C41DE880B7E03FC2A4496A0CB041AD1D9710EDFE6903DAAC6F6D2120C89D88BC83B8EB6519E8F2410C497E7887230487736D5C65VDPBM" TargetMode="External"/><Relationship Id="rId42" Type="http://schemas.openxmlformats.org/officeDocument/2006/relationships/hyperlink" Target="consultantplus://offline/ref=69886E24C41DE880B7E03FC2A4496A0CB14DAB1A911DEDFE6903DAAC6F6D2120C89D88BC83B8E16714E8F2410C497E7887230487736D5C65VDPBM" TargetMode="External"/><Relationship Id="rId47" Type="http://schemas.openxmlformats.org/officeDocument/2006/relationships/fontTable" Target="fontTable.xml"/><Relationship Id="rId7" Type="http://schemas.openxmlformats.org/officeDocument/2006/relationships/hyperlink" Target="consultantplus://offline/ref=69886E24C41DE880B7E021CFB2253409B542F7179719E2AC315C81F138642B778FD2D1FEC7B5E36210E3A6154348223DD4300580736F5D79D959BEV8P1M" TargetMode="External"/><Relationship Id="rId12" Type="http://schemas.openxmlformats.org/officeDocument/2006/relationships/hyperlink" Target="consultantplus://offline/ref=69886E24C41DE880B7E021CFB2253409B542F7179B18E1AD3C5C81F138642B778FD2D1FEC7B5E36210E3A6154348223DD4300580736F5D79D959BEV8P1M" TargetMode="External"/><Relationship Id="rId17" Type="http://schemas.openxmlformats.org/officeDocument/2006/relationships/hyperlink" Target="consultantplus://offline/ref=69886E24C41DE880B7E021CFB2253409B542F7179A19E6A8315C81F138642B778FD2D1ECC7EDEF6316FDA611561E737BV8P1M" TargetMode="External"/><Relationship Id="rId25" Type="http://schemas.openxmlformats.org/officeDocument/2006/relationships/hyperlink" Target="consultantplus://offline/ref=69886E24C41DE880B7E03FC2A4496A0CB14DAB1A911DEDFE6903DAAC6F6D2120DA9DD0B082BEFC6211FDA4104AV1PCM" TargetMode="External"/><Relationship Id="rId33" Type="http://schemas.openxmlformats.org/officeDocument/2006/relationships/hyperlink" Target="consultantplus://offline/ref=69886E24C41DE880B7E021CFB2253409B542F7179B1CE5A83D5C81F138642B778FD2D1ECC7EDEF6316FDA611561E737BV8P1M" TargetMode="External"/><Relationship Id="rId38" Type="http://schemas.openxmlformats.org/officeDocument/2006/relationships/hyperlink" Target="consultantplus://offline/ref=69886E24C41DE880B7E03FC2A4496A0CB14DAB1A911DEDFE6903DAAC6F6D2120C89D88BF8AB8E93641A7F31D491A6D79802306866FV6PFM" TargetMode="External"/><Relationship Id="rId46" Type="http://schemas.openxmlformats.org/officeDocument/2006/relationships/hyperlink" Target="consultantplus://offline/ref=69886E24C41DE880B7E03FC2A4496A0CB041AF139710EDFE6903DAAC6F6D2120DA9DD0B082BEFC6211FDA4104AV1PCM" TargetMode="External"/><Relationship Id="rId2" Type="http://schemas.openxmlformats.org/officeDocument/2006/relationships/settings" Target="settings.xml"/><Relationship Id="rId16" Type="http://schemas.openxmlformats.org/officeDocument/2006/relationships/hyperlink" Target="consultantplus://offline/ref=69886E24C41DE880B7E03FC2A4496A0CB14DAB1A911DEDFE6903DAAC6F6D2120C89D88BC83B8E26B14E8F2410C497E7887230487736D5C65VDPBM" TargetMode="External"/><Relationship Id="rId20" Type="http://schemas.openxmlformats.org/officeDocument/2006/relationships/hyperlink" Target="consultantplus://offline/ref=69886E24C41DE880B7E021CFB2253409B542F717971EE6AE325C81F138642B778FD2D1FEC7B5E36210E3A6164348223DD4300580736F5D79D959BEV8P1M" TargetMode="External"/><Relationship Id="rId29" Type="http://schemas.openxmlformats.org/officeDocument/2006/relationships/hyperlink" Target="consultantplus://offline/ref=69886E24C41DE880B7E021CFB2253409B542F7179A1EEFA0375C81F138642B778FD2D1ECC7EDEF6316FDA611561E737BV8P1M" TargetMode="External"/><Relationship Id="rId41" Type="http://schemas.openxmlformats.org/officeDocument/2006/relationships/hyperlink" Target="consultantplus://offline/ref=69886E24C41DE880B7E03FC2A4496A0CB14DAB1A911DEDFE6903DAAC6F6D2120C89D88BF8AB8E93641A7F31D491A6D79802306866FV6PFM" TargetMode="External"/><Relationship Id="rId1" Type="http://schemas.openxmlformats.org/officeDocument/2006/relationships/styles" Target="styles.xml"/><Relationship Id="rId6" Type="http://schemas.openxmlformats.org/officeDocument/2006/relationships/hyperlink" Target="consultantplus://offline/ref=69886E24C41DE880B7E021CFB2253409B542F7179610E2AD3C5C81F138642B778FD2D1FEC7B5E36210E3A6154348223DD4300580736F5D79D959BEV8P1M" TargetMode="External"/><Relationship Id="rId11" Type="http://schemas.openxmlformats.org/officeDocument/2006/relationships/hyperlink" Target="consultantplus://offline/ref=69886E24C41DE880B7E021CFB2253409B542F7179B19E6A0345C81F138642B778FD2D1FEC7B5E36210E3A6154348223DD4300580736F5D79D959BEV8P1M" TargetMode="External"/><Relationship Id="rId24" Type="http://schemas.openxmlformats.org/officeDocument/2006/relationships/hyperlink" Target="consultantplus://offline/ref=69886E24C41DE880B7E03FC2A4496A0CB14DAB1A911EEDFE6903DAAC6F6D2120DA9DD0B082BEFC6211FDA4104AV1PCM" TargetMode="External"/><Relationship Id="rId32" Type="http://schemas.openxmlformats.org/officeDocument/2006/relationships/hyperlink" Target="consultantplus://offline/ref=69886E24C41DE880B7E021CFB2253409B542F7179A10EEA8365C81F138642B778FD2D1ECC7EDEF6316FDA611561E737BV8P1M" TargetMode="External"/><Relationship Id="rId37" Type="http://schemas.openxmlformats.org/officeDocument/2006/relationships/hyperlink" Target="consultantplus://offline/ref=69886E24C41DE880B7E03FC2A4496A0CB14DAB1A911DEDFE6903DAAC6F6D2120C89D88BC83B8E26716E8F2410C497E7887230487736D5C65VDPBM" TargetMode="External"/><Relationship Id="rId40" Type="http://schemas.openxmlformats.org/officeDocument/2006/relationships/hyperlink" Target="consultantplus://offline/ref=69886E24C41DE880B7E03FC2A4496A0CB14DAB1A911DEDFE6903DAAC6F6D2120C89D88B585B3B63354B6AB114E0273789F3F0484V6PDM" TargetMode="External"/><Relationship Id="rId45" Type="http://schemas.openxmlformats.org/officeDocument/2006/relationships/hyperlink" Target="consultantplus://offline/ref=69886E24C41DE880B7E021CFB2253409B542F7179B18E2AC325C81F138642B778FD2D1ECC7EDEF6316FDA611561E737BV8P1M" TargetMode="External"/><Relationship Id="rId5" Type="http://schemas.openxmlformats.org/officeDocument/2006/relationships/hyperlink" Target="consultantplus://offline/ref=69886E24C41DE880B7E021CFB2253409B542F717961CE0A0365C81F138642B778FD2D1FEC7B5E36210E3A6154348223DD4300580736F5D79D959BEV8P1M" TargetMode="External"/><Relationship Id="rId15" Type="http://schemas.openxmlformats.org/officeDocument/2006/relationships/hyperlink" Target="consultantplus://offline/ref=69886E24C41DE880B7E03FC2A4496A0CB14DAB1A911EEDFE6903DAAC6F6D2120DA9DD0B082BEFC6211FDA4104AV1PCM" TargetMode="External"/><Relationship Id="rId23" Type="http://schemas.openxmlformats.org/officeDocument/2006/relationships/hyperlink" Target="consultantplus://offline/ref=69886E24C41DE880B7E03FC2A4496A0CB14AAD1F971CEDFE6903DAAC6F6D2120C89D88BC83B8E16411E8F2410C497E7887230487736D5C65VDPBM" TargetMode="External"/><Relationship Id="rId28" Type="http://schemas.openxmlformats.org/officeDocument/2006/relationships/hyperlink" Target="consultantplus://offline/ref=69886E24C41DE880B7E03FC2A4496A0CB041AF139710EDFE6903DAAC6F6D2120DA9DD0B082BEFC6211FDA4104AV1PCM" TargetMode="External"/><Relationship Id="rId36" Type="http://schemas.openxmlformats.org/officeDocument/2006/relationships/hyperlink" Target="consultantplus://offline/ref=69886E24C41DE880B7E03FC2A4496A0CB14DAB1A911DEDFE6903DAAC6F6D2120C89D88B980B3B63354B6AB114E0273789F3F0484V6PDM" TargetMode="External"/><Relationship Id="rId10" Type="http://schemas.openxmlformats.org/officeDocument/2006/relationships/hyperlink" Target="consultantplus://offline/ref=69886E24C41DE880B7E021CFB2253409B542F7179A1FEEAD3C5C81F138642B778FD2D1FEC7B5E36210E3A6154348223DD4300580736F5D79D959BEV8P1M" TargetMode="External"/><Relationship Id="rId19" Type="http://schemas.openxmlformats.org/officeDocument/2006/relationships/hyperlink" Target="consultantplus://offline/ref=69886E24C41DE880B7E021CFB2253409B542F7179B1CE5A83D5C81F138642B778FD2D1FEC7B5E36211E4AE184348223DD4300580736F5D79D959BEV8P1M" TargetMode="External"/><Relationship Id="rId31" Type="http://schemas.openxmlformats.org/officeDocument/2006/relationships/hyperlink" Target="consultantplus://offline/ref=69886E24C41DE880B7E021CFB2253409B542F717931CE1AD305C81F138642B778FD2D1ECC7EDEF6316FDA611561E737BV8P1M" TargetMode="External"/><Relationship Id="rId44" Type="http://schemas.openxmlformats.org/officeDocument/2006/relationships/hyperlink" Target="consultantplus://offline/ref=69886E24C41DE880B7E03FC2A4496A0CB14DAB1A911DEDFE6903DAAC6F6D2120DA9DD0B082BEFC6211FDA4104AV1PCM" TargetMode="External"/><Relationship Id="rId4" Type="http://schemas.openxmlformats.org/officeDocument/2006/relationships/hyperlink" Target="consultantplus://offline/ref=69886E24C41DE880B7E021CFB2253409B542F717961BE0A8325C81F138642B778FD2D1FEC7B5E36210E3A6154348223DD4300580736F5D79D959BEV8P1M" TargetMode="External"/><Relationship Id="rId9" Type="http://schemas.openxmlformats.org/officeDocument/2006/relationships/hyperlink" Target="consultantplus://offline/ref=69886E24C41DE880B7E021CFB2253409B542F7179A1BE0AB305C81F138642B778FD2D1FEC7B5E36210E3A6154348223DD4300580736F5D79D959BEV8P1M" TargetMode="External"/><Relationship Id="rId14" Type="http://schemas.openxmlformats.org/officeDocument/2006/relationships/hyperlink" Target="consultantplus://offline/ref=69886E24C41DE880B7E03FC2A4496A0CB14AAD1F971CEDFE6903DAAC6F6D2120C89D88BC83B8E36010E8F2410C497E7887230487736D5C65VDPBM" TargetMode="External"/><Relationship Id="rId22" Type="http://schemas.openxmlformats.org/officeDocument/2006/relationships/hyperlink" Target="consultantplus://offline/ref=69886E24C41DE880B7E021CFB2253409B542F7179B1AE6AA345C81F138642B778FD2D1FEC7B5E36210E3A6154348223DD4300580736F5D79D959BEV8P1M" TargetMode="External"/><Relationship Id="rId27" Type="http://schemas.openxmlformats.org/officeDocument/2006/relationships/hyperlink" Target="consultantplus://offline/ref=69886E24C41DE880B7E03FC2A4496A0CB14AA912931EEDFE6903DAAC6F6D2120DA9DD0B082BEFC6211FDA4104AV1PCM" TargetMode="External"/><Relationship Id="rId30" Type="http://schemas.openxmlformats.org/officeDocument/2006/relationships/hyperlink" Target="consultantplus://offline/ref=69886E24C41DE880B7E021CFB2253409B542F7179B1BE6A1305C81F138642B778FD2D1FEC7B5E36210E3A2134348223DD4300580736F5D79D959BEV8P1M" TargetMode="External"/><Relationship Id="rId35" Type="http://schemas.openxmlformats.org/officeDocument/2006/relationships/hyperlink" Target="consultantplus://offline/ref=69886E24C41DE880B7E03FC2A4496A0CB14AAD1F971CEDFE6903DAAC6F6D2120DA9DD0B082BEFC6211FDA4104AV1PCM" TargetMode="External"/><Relationship Id="rId43" Type="http://schemas.openxmlformats.org/officeDocument/2006/relationships/hyperlink" Target="consultantplus://offline/ref=69886E24C41DE880B7E03FC2A4496A0CB14DAB1A911DEDFE6903DAAC6F6D2120C89D88BF80BCE93641A7F31D491A6D79802306866FV6PF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11360</Words>
  <Characters>64755</Characters>
  <Application>Microsoft Office Word</Application>
  <DocSecurity>0</DocSecurity>
  <Lines>539</Lines>
  <Paragraphs>151</Paragraphs>
  <ScaleCrop>false</ScaleCrop>
  <Company/>
  <LinksUpToDate>false</LinksUpToDate>
  <CharactersWithSpaces>75964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Азорин Егор Николаевич</dc:creator>
  <cp:keywords/>
  <dc:description/>
  <cp:lastModifiedBy>Азорин Егор Николаевич</cp:lastModifiedBy>
  <cp:revision>1</cp:revision>
  <dcterms:created xsi:type="dcterms:W3CDTF">2020-01-16T12:15:00Z</dcterms:created>
  <dcterms:modified xsi:type="dcterms:W3CDTF">2020-01-16T12:15:00Z</dcterms:modified>
</cp:coreProperties>
</file>