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17" w:rsidRDefault="00726117">
      <w:pPr>
        <w:pStyle w:val="ConsPlusTitlePage"/>
      </w:pPr>
      <w:bookmarkStart w:id="0" w:name="_GoBack"/>
      <w:bookmarkEnd w:id="0"/>
      <w:r>
        <w:br/>
      </w:r>
    </w:p>
    <w:p w:rsidR="00726117" w:rsidRDefault="00726117">
      <w:pPr>
        <w:pStyle w:val="ConsPlusNormal"/>
        <w:jc w:val="both"/>
        <w:outlineLvl w:val="0"/>
      </w:pPr>
    </w:p>
    <w:p w:rsidR="00726117" w:rsidRDefault="00726117">
      <w:pPr>
        <w:pStyle w:val="ConsPlusTitle"/>
        <w:jc w:val="center"/>
        <w:outlineLvl w:val="0"/>
      </w:pPr>
      <w:r>
        <w:t>АДМИНИСТРАЦИЯ ГОРОДА МУРМАНСКА</w:t>
      </w:r>
    </w:p>
    <w:p w:rsidR="00726117" w:rsidRDefault="00726117">
      <w:pPr>
        <w:pStyle w:val="ConsPlusTitle"/>
        <w:jc w:val="center"/>
      </w:pPr>
    </w:p>
    <w:p w:rsidR="00726117" w:rsidRDefault="00726117">
      <w:pPr>
        <w:pStyle w:val="ConsPlusTitle"/>
        <w:jc w:val="center"/>
      </w:pPr>
      <w:r>
        <w:t>ПОСТАНОВЛЕНИЕ</w:t>
      </w:r>
    </w:p>
    <w:p w:rsidR="00726117" w:rsidRDefault="00726117">
      <w:pPr>
        <w:pStyle w:val="ConsPlusTitle"/>
        <w:jc w:val="center"/>
      </w:pPr>
      <w:r>
        <w:t>от 19 июня 2014 г. N 1896</w:t>
      </w:r>
    </w:p>
    <w:p w:rsidR="00726117" w:rsidRDefault="00726117">
      <w:pPr>
        <w:pStyle w:val="ConsPlusTitle"/>
        <w:jc w:val="center"/>
      </w:pPr>
    </w:p>
    <w:p w:rsidR="00726117" w:rsidRDefault="00726117">
      <w:pPr>
        <w:pStyle w:val="ConsPlusTitle"/>
        <w:jc w:val="center"/>
      </w:pPr>
      <w:r>
        <w:t>ОБ УТВЕРЖДЕНИИ АДМИНИСТРАТИВНОГО РЕГЛАМЕНТА ПРЕДОСТАВЛЕНИЯ</w:t>
      </w:r>
    </w:p>
    <w:p w:rsidR="00726117" w:rsidRDefault="00726117">
      <w:pPr>
        <w:pStyle w:val="ConsPlusTitle"/>
        <w:jc w:val="center"/>
      </w:pPr>
      <w:r>
        <w:t>ГОСУДАРСТВЕННОЙ УСЛУГИ "ВКЛЮЧЕНИЕ В МУНИЦИПАЛЬНЫЙ СПИСОК</w:t>
      </w:r>
    </w:p>
    <w:p w:rsidR="00726117" w:rsidRDefault="00726117">
      <w:pPr>
        <w:pStyle w:val="ConsPlusTitle"/>
        <w:jc w:val="center"/>
      </w:pPr>
      <w:r>
        <w:t>ДЕТЕЙ-СИРОТ И ДЕТЕЙ, ОСТАВШИХСЯ БЕЗ ПОПЕЧЕНИЯ РОДИТЕЛЕЙ,</w:t>
      </w:r>
    </w:p>
    <w:p w:rsidR="00726117" w:rsidRDefault="00726117">
      <w:pPr>
        <w:pStyle w:val="ConsPlusTitle"/>
        <w:jc w:val="center"/>
      </w:pPr>
      <w:r>
        <w:t>ЛИЦ ИЗ ЧИСЛА ДЕТЕЙ-СИРОТ И ДЕТЕЙ, ОСТАВШИХСЯ БЕЗ ПОПЕЧЕНИЯ</w:t>
      </w:r>
    </w:p>
    <w:p w:rsidR="00726117" w:rsidRDefault="00726117">
      <w:pPr>
        <w:pStyle w:val="ConsPlusTitle"/>
        <w:jc w:val="center"/>
      </w:pPr>
      <w:r>
        <w:t>РОДИТЕЛЕЙ, ПОДЛЕЖАЩИХ ОБЕСПЕЧЕНИЮ ЖИЛЫМИ ПОМЕЩЕНИЯМИ</w:t>
      </w:r>
    </w:p>
    <w:p w:rsidR="00726117" w:rsidRDefault="00726117">
      <w:pPr>
        <w:pStyle w:val="ConsPlusTitle"/>
        <w:jc w:val="center"/>
      </w:pPr>
      <w:r>
        <w:t>СПЕЦИАЛИЗИРОВАННОГО ЖИЛИЩНОГО ФОНДА"</w:t>
      </w:r>
    </w:p>
    <w:p w:rsidR="00726117" w:rsidRDefault="007261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26117">
        <w:trPr>
          <w:jc w:val="center"/>
        </w:trPr>
        <w:tc>
          <w:tcPr>
            <w:tcW w:w="9294" w:type="dxa"/>
            <w:tcBorders>
              <w:top w:val="nil"/>
              <w:left w:val="single" w:sz="24" w:space="0" w:color="CED3F1"/>
              <w:bottom w:val="nil"/>
              <w:right w:val="single" w:sz="24" w:space="0" w:color="F4F3F8"/>
            </w:tcBorders>
            <w:shd w:val="clear" w:color="auto" w:fill="F4F3F8"/>
          </w:tcPr>
          <w:p w:rsidR="00726117" w:rsidRDefault="00726117">
            <w:pPr>
              <w:pStyle w:val="ConsPlusNormal"/>
              <w:jc w:val="center"/>
            </w:pPr>
            <w:r>
              <w:rPr>
                <w:color w:val="392C69"/>
              </w:rPr>
              <w:t>Список изменяющих документов</w:t>
            </w:r>
          </w:p>
          <w:p w:rsidR="00726117" w:rsidRDefault="00726117">
            <w:pPr>
              <w:pStyle w:val="ConsPlusNormal"/>
              <w:jc w:val="center"/>
            </w:pPr>
            <w:r>
              <w:rPr>
                <w:color w:val="392C69"/>
              </w:rPr>
              <w:t>(в ред. постановлений администрации города Мурманска</w:t>
            </w:r>
          </w:p>
          <w:p w:rsidR="00726117" w:rsidRDefault="00726117">
            <w:pPr>
              <w:pStyle w:val="ConsPlusNormal"/>
              <w:jc w:val="center"/>
            </w:pPr>
            <w:r>
              <w:rPr>
                <w:color w:val="392C69"/>
              </w:rPr>
              <w:t xml:space="preserve">от 24.04.2015 </w:t>
            </w:r>
            <w:hyperlink r:id="rId5" w:history="1">
              <w:r>
                <w:rPr>
                  <w:color w:val="0000FF"/>
                </w:rPr>
                <w:t>N 1034</w:t>
              </w:r>
            </w:hyperlink>
            <w:r>
              <w:rPr>
                <w:color w:val="392C69"/>
              </w:rPr>
              <w:t xml:space="preserve">, от 25.08.2015 </w:t>
            </w:r>
            <w:hyperlink r:id="rId6" w:history="1">
              <w:r>
                <w:rPr>
                  <w:color w:val="0000FF"/>
                </w:rPr>
                <w:t>N 2328</w:t>
              </w:r>
            </w:hyperlink>
            <w:r>
              <w:rPr>
                <w:color w:val="392C69"/>
              </w:rPr>
              <w:t xml:space="preserve">, от 22.04.2016 </w:t>
            </w:r>
            <w:hyperlink r:id="rId7" w:history="1">
              <w:r>
                <w:rPr>
                  <w:color w:val="0000FF"/>
                </w:rPr>
                <w:t>N 1049</w:t>
              </w:r>
            </w:hyperlink>
            <w:r>
              <w:rPr>
                <w:color w:val="392C69"/>
              </w:rPr>
              <w:t>,</w:t>
            </w:r>
          </w:p>
          <w:p w:rsidR="00726117" w:rsidRDefault="00726117">
            <w:pPr>
              <w:pStyle w:val="ConsPlusNormal"/>
              <w:jc w:val="center"/>
            </w:pPr>
            <w:r>
              <w:rPr>
                <w:color w:val="392C69"/>
              </w:rPr>
              <w:t xml:space="preserve">от 08.08.2017 </w:t>
            </w:r>
            <w:hyperlink r:id="rId8" w:history="1">
              <w:r>
                <w:rPr>
                  <w:color w:val="0000FF"/>
                </w:rPr>
                <w:t>N 2588</w:t>
              </w:r>
            </w:hyperlink>
            <w:r>
              <w:rPr>
                <w:color w:val="392C69"/>
              </w:rPr>
              <w:t xml:space="preserve">, от 09.10.2017 </w:t>
            </w:r>
            <w:hyperlink r:id="rId9" w:history="1">
              <w:r>
                <w:rPr>
                  <w:color w:val="0000FF"/>
                </w:rPr>
                <w:t>N 3248</w:t>
              </w:r>
            </w:hyperlink>
            <w:r>
              <w:rPr>
                <w:color w:val="392C69"/>
              </w:rPr>
              <w:t xml:space="preserve">, от 03.07.2018 </w:t>
            </w:r>
            <w:hyperlink r:id="rId10" w:history="1">
              <w:r>
                <w:rPr>
                  <w:color w:val="0000FF"/>
                </w:rPr>
                <w:t>N 1984</w:t>
              </w:r>
            </w:hyperlink>
            <w:r>
              <w:rPr>
                <w:color w:val="392C69"/>
              </w:rPr>
              <w:t>,</w:t>
            </w:r>
          </w:p>
          <w:p w:rsidR="00726117" w:rsidRDefault="00726117">
            <w:pPr>
              <w:pStyle w:val="ConsPlusNormal"/>
              <w:jc w:val="center"/>
            </w:pPr>
            <w:r>
              <w:rPr>
                <w:color w:val="392C69"/>
              </w:rPr>
              <w:t xml:space="preserve">от 01.04.2019 </w:t>
            </w:r>
            <w:hyperlink r:id="rId11" w:history="1">
              <w:r>
                <w:rPr>
                  <w:color w:val="0000FF"/>
                </w:rPr>
                <w:t>N 1189</w:t>
              </w:r>
            </w:hyperlink>
            <w:r>
              <w:rPr>
                <w:color w:val="392C69"/>
              </w:rPr>
              <w:t xml:space="preserve">, от 27.11.2019 </w:t>
            </w:r>
            <w:hyperlink r:id="rId12" w:history="1">
              <w:r>
                <w:rPr>
                  <w:color w:val="0000FF"/>
                </w:rPr>
                <w:t>N 3942</w:t>
              </w:r>
            </w:hyperlink>
            <w:r>
              <w:rPr>
                <w:color w:val="392C69"/>
              </w:rPr>
              <w:t>)</w:t>
            </w:r>
          </w:p>
        </w:tc>
      </w:tr>
    </w:tbl>
    <w:p w:rsidR="00726117" w:rsidRDefault="00726117">
      <w:pPr>
        <w:pStyle w:val="ConsPlusNormal"/>
        <w:jc w:val="both"/>
      </w:pPr>
    </w:p>
    <w:p w:rsidR="00726117" w:rsidRDefault="00726117">
      <w:pPr>
        <w:pStyle w:val="ConsPlusNormal"/>
        <w:ind w:firstLine="540"/>
        <w:jc w:val="both"/>
      </w:pPr>
      <w:r>
        <w:t xml:space="preserve">В соответствии с Федеральными законами от 06.10.2003 </w:t>
      </w:r>
      <w:hyperlink r:id="rId13" w:history="1">
        <w:r>
          <w:rPr>
            <w:color w:val="0000FF"/>
          </w:rPr>
          <w:t>N 131-ФЗ</w:t>
        </w:r>
      </w:hyperlink>
      <w:r>
        <w:t xml:space="preserve"> "Об общих принципах организации местного самоуправления в Российской Федерации", от 27.07.2010 </w:t>
      </w:r>
      <w:hyperlink r:id="rId14" w:history="1">
        <w:r>
          <w:rPr>
            <w:color w:val="0000FF"/>
          </w:rPr>
          <w:t>N 210-ФЗ</w:t>
        </w:r>
      </w:hyperlink>
      <w:r>
        <w:t xml:space="preserve"> "Об организации предоставления государственных и муниципальных услуг", от 21.12.1996 </w:t>
      </w:r>
      <w:hyperlink r:id="rId15" w:history="1">
        <w:r>
          <w:rPr>
            <w:color w:val="0000FF"/>
          </w:rPr>
          <w:t>N 159-ФЗ</w:t>
        </w:r>
      </w:hyperlink>
      <w:r>
        <w:t xml:space="preserve"> "О дополнительных гарантиях по социальной поддержке детей-сирот и детей, оставшихся без попечения родителей", </w:t>
      </w:r>
      <w:hyperlink r:id="rId16" w:history="1">
        <w:r>
          <w:rPr>
            <w:color w:val="0000FF"/>
          </w:rPr>
          <w:t>Законом</w:t>
        </w:r>
      </w:hyperlink>
      <w:r>
        <w:t xml:space="preserve"> Мурманской области от 25.12.2012 N 1567-01-ЗМО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w:t>
      </w:r>
      <w:hyperlink r:id="rId17" w:history="1">
        <w:r>
          <w:rPr>
            <w:color w:val="0000FF"/>
          </w:rPr>
          <w:t>Законом</w:t>
        </w:r>
      </w:hyperlink>
      <w:r>
        <w:t xml:space="preserve"> Мурманской области от 28.12.2004 N 568-01-ЗМО "О дополнительных гарантиях по социальной поддержке детей-сирот и детей, оставшихся без попечения родителей, лиц из числа детей-сирот и детей, оставшихся без попечения родителей", </w:t>
      </w:r>
      <w:hyperlink r:id="rId18" w:history="1">
        <w:r>
          <w:rPr>
            <w:color w:val="0000FF"/>
          </w:rPr>
          <w:t>постановлением</w:t>
        </w:r>
      </w:hyperlink>
      <w:r>
        <w:t xml:space="preserve"> Правительства Мурманской области от 10.12.2012 N 620-ПП "О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представляющих государственные услуги", руководствуясь постановлениями Правительства Мурманской области от 17.02.2005 </w:t>
      </w:r>
      <w:hyperlink r:id="rId19" w:history="1">
        <w:r>
          <w:rPr>
            <w:color w:val="0000FF"/>
          </w:rPr>
          <w:t>N 46-ПП</w:t>
        </w:r>
      </w:hyperlink>
      <w:r>
        <w:t xml:space="preserve"> "О Правилах обеспечения жилым помещением детей-сирот и детей, оставшихся без попечения родителей, лиц из числа детей-сирот и детей, оставшихся без попечения родителей", от 16.11.2010 </w:t>
      </w:r>
      <w:hyperlink r:id="rId20" w:history="1">
        <w:r>
          <w:rPr>
            <w:color w:val="0000FF"/>
          </w:rPr>
          <w:t>N 513-ПП</w:t>
        </w:r>
      </w:hyperlink>
      <w:r>
        <w:t xml:space="preserve"> "О разработке и утверждении административных регламентов предоставления государственных услуг (функций), осуществляемых по обращениям заявителей", Уставом муниципального образования город Мурманск, постановляю:</w:t>
      </w:r>
    </w:p>
    <w:p w:rsidR="00726117" w:rsidRDefault="00726117">
      <w:pPr>
        <w:pStyle w:val="ConsPlusNormal"/>
        <w:spacing w:before="220"/>
        <w:ind w:firstLine="540"/>
        <w:jc w:val="both"/>
      </w:pPr>
      <w:r>
        <w:t xml:space="preserve">1. Утвердить административный </w:t>
      </w:r>
      <w:hyperlink w:anchor="P39" w:history="1">
        <w:r>
          <w:rPr>
            <w:color w:val="0000FF"/>
          </w:rPr>
          <w:t>регламент</w:t>
        </w:r>
      </w:hyperlink>
      <w:r>
        <w:t xml:space="preserve"> предоставления государственной услуги "Включение в муниципальный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специализированного жилищного фонда" согласно приложению к настоящему постановлению.</w:t>
      </w:r>
    </w:p>
    <w:p w:rsidR="00726117" w:rsidRDefault="00726117">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39" w:history="1">
        <w:r>
          <w:rPr>
            <w:color w:val="0000FF"/>
          </w:rPr>
          <w:t>приложением</w:t>
        </w:r>
      </w:hyperlink>
      <w:r>
        <w:t xml:space="preserve"> на официальном сайте администрации города Мурманска в сети Интернет.</w:t>
      </w:r>
    </w:p>
    <w:p w:rsidR="00726117" w:rsidRDefault="00726117">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9" w:history="1">
        <w:r>
          <w:rPr>
            <w:color w:val="0000FF"/>
          </w:rPr>
          <w:t>приложением</w:t>
        </w:r>
      </w:hyperlink>
      <w:r>
        <w:t>.</w:t>
      </w:r>
    </w:p>
    <w:p w:rsidR="00726117" w:rsidRDefault="00726117">
      <w:pPr>
        <w:pStyle w:val="ConsPlusNormal"/>
        <w:spacing w:before="220"/>
        <w:ind w:firstLine="540"/>
        <w:jc w:val="both"/>
      </w:pPr>
      <w:r>
        <w:lastRenderedPageBreak/>
        <w:t>4. Настоящее постановление вступает в силу со дня официального опубликования и действует до принятия исполнительным органом государственной власти Мурманской области, осуществляющим управление в сфере управления и распоряжения в установленном порядке имуществом, находящимся в муниципальной собственности, соответствующего нормативного правового акта.</w:t>
      </w:r>
    </w:p>
    <w:p w:rsidR="00726117" w:rsidRDefault="00726117">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Мурманска Синякаева Р.Р.</w:t>
      </w:r>
    </w:p>
    <w:p w:rsidR="00726117" w:rsidRDefault="00726117">
      <w:pPr>
        <w:pStyle w:val="ConsPlusNormal"/>
        <w:jc w:val="both"/>
      </w:pPr>
      <w:r>
        <w:t xml:space="preserve">(в ред. постановлений администрации города Мурманска от 09.10.2017 </w:t>
      </w:r>
      <w:hyperlink r:id="rId21" w:history="1">
        <w:r>
          <w:rPr>
            <w:color w:val="0000FF"/>
          </w:rPr>
          <w:t>N 3248</w:t>
        </w:r>
      </w:hyperlink>
      <w:r>
        <w:t xml:space="preserve">, от 03.07.2018 </w:t>
      </w:r>
      <w:hyperlink r:id="rId22" w:history="1">
        <w:r>
          <w:rPr>
            <w:color w:val="0000FF"/>
          </w:rPr>
          <w:t>N 1984</w:t>
        </w:r>
      </w:hyperlink>
      <w:r>
        <w:t>)</w:t>
      </w:r>
    </w:p>
    <w:p w:rsidR="00726117" w:rsidRDefault="00726117">
      <w:pPr>
        <w:pStyle w:val="ConsPlusNormal"/>
        <w:jc w:val="both"/>
      </w:pPr>
    </w:p>
    <w:p w:rsidR="00726117" w:rsidRDefault="00726117">
      <w:pPr>
        <w:pStyle w:val="ConsPlusNormal"/>
        <w:jc w:val="right"/>
      </w:pPr>
      <w:r>
        <w:t>Глава</w:t>
      </w:r>
    </w:p>
    <w:p w:rsidR="00726117" w:rsidRDefault="00726117">
      <w:pPr>
        <w:pStyle w:val="ConsPlusNormal"/>
        <w:jc w:val="right"/>
      </w:pPr>
      <w:r>
        <w:t>администрации города Мурманска</w:t>
      </w:r>
    </w:p>
    <w:p w:rsidR="00726117" w:rsidRDefault="00726117">
      <w:pPr>
        <w:pStyle w:val="ConsPlusNormal"/>
        <w:jc w:val="right"/>
      </w:pPr>
      <w:r>
        <w:t>А.И.СЫСОЕВ</w:t>
      </w: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right"/>
        <w:outlineLvl w:val="0"/>
      </w:pPr>
      <w:r>
        <w:t>Приложение</w:t>
      </w:r>
    </w:p>
    <w:p w:rsidR="00726117" w:rsidRDefault="00726117">
      <w:pPr>
        <w:pStyle w:val="ConsPlusNormal"/>
        <w:jc w:val="right"/>
      </w:pPr>
      <w:r>
        <w:t>к постановлению</w:t>
      </w:r>
    </w:p>
    <w:p w:rsidR="00726117" w:rsidRDefault="00726117">
      <w:pPr>
        <w:pStyle w:val="ConsPlusNormal"/>
        <w:jc w:val="right"/>
      </w:pPr>
      <w:r>
        <w:t>администрации города Мурманска</w:t>
      </w:r>
    </w:p>
    <w:p w:rsidR="00726117" w:rsidRDefault="00726117">
      <w:pPr>
        <w:pStyle w:val="ConsPlusNormal"/>
        <w:jc w:val="right"/>
      </w:pPr>
      <w:r>
        <w:t>от 19 июня 2014 г. N 1896</w:t>
      </w:r>
    </w:p>
    <w:p w:rsidR="00726117" w:rsidRDefault="00726117">
      <w:pPr>
        <w:pStyle w:val="ConsPlusNormal"/>
        <w:jc w:val="both"/>
      </w:pPr>
    </w:p>
    <w:p w:rsidR="00726117" w:rsidRDefault="00726117">
      <w:pPr>
        <w:pStyle w:val="ConsPlusTitle"/>
        <w:jc w:val="center"/>
      </w:pPr>
      <w:bookmarkStart w:id="1" w:name="P39"/>
      <w:bookmarkEnd w:id="1"/>
      <w:r>
        <w:t>АДМИНИСТРАТИВНЫЙ РЕГЛАМЕНТ</w:t>
      </w:r>
    </w:p>
    <w:p w:rsidR="00726117" w:rsidRDefault="00726117">
      <w:pPr>
        <w:pStyle w:val="ConsPlusTitle"/>
        <w:jc w:val="center"/>
      </w:pPr>
      <w:r>
        <w:t>ПРЕДОСТАВЛЕНИЯ ГОСУДАРСТВЕННОЙ УСЛУГИ "ВКЛЮЧЕНИЕ</w:t>
      </w:r>
    </w:p>
    <w:p w:rsidR="00726117" w:rsidRDefault="00726117">
      <w:pPr>
        <w:pStyle w:val="ConsPlusTitle"/>
        <w:jc w:val="center"/>
      </w:pPr>
      <w:r>
        <w:t>В МУНИЦИПАЛЬНЫЙ СПИСОК ДЕТЕЙ-СИРОТ И ДЕТЕЙ, ОСТАВШИХСЯ</w:t>
      </w:r>
    </w:p>
    <w:p w:rsidR="00726117" w:rsidRDefault="00726117">
      <w:pPr>
        <w:pStyle w:val="ConsPlusTitle"/>
        <w:jc w:val="center"/>
      </w:pPr>
      <w:r>
        <w:t>БЕЗ ПОПЕЧЕНИЯ РОДИТЕЛЕЙ, ЛИЦ ИЗ ЧИСЛА ДЕТЕЙ-СИРОТ И ДЕТЕЙ,</w:t>
      </w:r>
    </w:p>
    <w:p w:rsidR="00726117" w:rsidRDefault="00726117">
      <w:pPr>
        <w:pStyle w:val="ConsPlusTitle"/>
        <w:jc w:val="center"/>
      </w:pPr>
      <w:r>
        <w:t>ОСТАВШИХСЯ БЕЗ ПОПЕЧЕНИЯ РОДИТЕЛЕЙ, ПОДЛЕЖАЩИХ ОБЕСПЕЧЕНИЮ</w:t>
      </w:r>
    </w:p>
    <w:p w:rsidR="00726117" w:rsidRDefault="00726117">
      <w:pPr>
        <w:pStyle w:val="ConsPlusTitle"/>
        <w:jc w:val="center"/>
      </w:pPr>
      <w:r>
        <w:t>ЖИЛЫМИ ПОМЕЩЕНИЯМИ СПЕЦИАЛИЗИРОВАННОГО ЖИЛИЩНОГО ФОНДА"</w:t>
      </w:r>
    </w:p>
    <w:p w:rsidR="00726117" w:rsidRDefault="007261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26117">
        <w:trPr>
          <w:jc w:val="center"/>
        </w:trPr>
        <w:tc>
          <w:tcPr>
            <w:tcW w:w="9294" w:type="dxa"/>
            <w:tcBorders>
              <w:top w:val="nil"/>
              <w:left w:val="single" w:sz="24" w:space="0" w:color="CED3F1"/>
              <w:bottom w:val="nil"/>
              <w:right w:val="single" w:sz="24" w:space="0" w:color="F4F3F8"/>
            </w:tcBorders>
            <w:shd w:val="clear" w:color="auto" w:fill="F4F3F8"/>
          </w:tcPr>
          <w:p w:rsidR="00726117" w:rsidRDefault="00726117">
            <w:pPr>
              <w:pStyle w:val="ConsPlusNormal"/>
              <w:jc w:val="center"/>
            </w:pPr>
            <w:r>
              <w:rPr>
                <w:color w:val="392C69"/>
              </w:rPr>
              <w:t>Список изменяющих документов</w:t>
            </w:r>
          </w:p>
          <w:p w:rsidR="00726117" w:rsidRDefault="00726117">
            <w:pPr>
              <w:pStyle w:val="ConsPlusNormal"/>
              <w:jc w:val="center"/>
            </w:pPr>
            <w:r>
              <w:rPr>
                <w:color w:val="392C69"/>
              </w:rPr>
              <w:t>(в ред. постановлений администрации города Мурманска</w:t>
            </w:r>
          </w:p>
          <w:p w:rsidR="00726117" w:rsidRDefault="00726117">
            <w:pPr>
              <w:pStyle w:val="ConsPlusNormal"/>
              <w:jc w:val="center"/>
            </w:pPr>
            <w:r>
              <w:rPr>
                <w:color w:val="392C69"/>
              </w:rPr>
              <w:t xml:space="preserve">от 01.04.2019 </w:t>
            </w:r>
            <w:hyperlink r:id="rId23" w:history="1">
              <w:r>
                <w:rPr>
                  <w:color w:val="0000FF"/>
                </w:rPr>
                <w:t>N 1189</w:t>
              </w:r>
            </w:hyperlink>
            <w:r>
              <w:rPr>
                <w:color w:val="392C69"/>
              </w:rPr>
              <w:t xml:space="preserve">, от 27.11.2019 </w:t>
            </w:r>
            <w:hyperlink r:id="rId24" w:history="1">
              <w:r>
                <w:rPr>
                  <w:color w:val="0000FF"/>
                </w:rPr>
                <w:t>N 3942</w:t>
              </w:r>
            </w:hyperlink>
            <w:r>
              <w:rPr>
                <w:color w:val="392C69"/>
              </w:rPr>
              <w:t>)</w:t>
            </w:r>
          </w:p>
        </w:tc>
      </w:tr>
    </w:tbl>
    <w:p w:rsidR="00726117" w:rsidRDefault="00726117">
      <w:pPr>
        <w:pStyle w:val="ConsPlusNormal"/>
        <w:jc w:val="both"/>
      </w:pPr>
    </w:p>
    <w:p w:rsidR="00726117" w:rsidRDefault="00726117">
      <w:pPr>
        <w:pStyle w:val="ConsPlusTitle"/>
        <w:jc w:val="center"/>
        <w:outlineLvl w:val="1"/>
      </w:pPr>
      <w:r>
        <w:t>1. Общие положения</w:t>
      </w:r>
    </w:p>
    <w:p w:rsidR="00726117" w:rsidRDefault="00726117">
      <w:pPr>
        <w:pStyle w:val="ConsPlusNormal"/>
        <w:jc w:val="both"/>
      </w:pPr>
    </w:p>
    <w:p w:rsidR="00726117" w:rsidRDefault="00726117">
      <w:pPr>
        <w:pStyle w:val="ConsPlusTitle"/>
        <w:jc w:val="center"/>
        <w:outlineLvl w:val="2"/>
      </w:pPr>
      <w:r>
        <w:t>1.1. Предмет регулирования административного регламента</w:t>
      </w:r>
    </w:p>
    <w:p w:rsidR="00726117" w:rsidRDefault="00726117">
      <w:pPr>
        <w:pStyle w:val="ConsPlusNormal"/>
        <w:jc w:val="both"/>
      </w:pPr>
    </w:p>
    <w:p w:rsidR="00726117" w:rsidRDefault="00726117">
      <w:pPr>
        <w:pStyle w:val="ConsPlusNormal"/>
        <w:ind w:firstLine="540"/>
        <w:jc w:val="both"/>
      </w:pPr>
      <w:r>
        <w:t>Административный регламент предоставления государственной услуги "Включение в муниципальный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специализированного жилищного фонда" (далее - административный регламент и государственная услуга соответственно) разработан в целях повышения качества и доступности предоставления государственной услуги, определения сроков и последовательности административных процедур при осуществлении полномочий по предоставлению государственной услуги, а также регулирует порядок предоставления государственной услуги.</w:t>
      </w:r>
    </w:p>
    <w:p w:rsidR="00726117" w:rsidRDefault="00726117">
      <w:pPr>
        <w:pStyle w:val="ConsPlusNormal"/>
        <w:jc w:val="both"/>
      </w:pPr>
    </w:p>
    <w:p w:rsidR="00726117" w:rsidRDefault="00726117">
      <w:pPr>
        <w:pStyle w:val="ConsPlusTitle"/>
        <w:jc w:val="center"/>
        <w:outlineLvl w:val="2"/>
      </w:pPr>
      <w:r>
        <w:t>1.2. Описание заявителей</w:t>
      </w:r>
    </w:p>
    <w:p w:rsidR="00726117" w:rsidRDefault="00726117">
      <w:pPr>
        <w:pStyle w:val="ConsPlusNormal"/>
        <w:jc w:val="both"/>
      </w:pPr>
    </w:p>
    <w:p w:rsidR="00726117" w:rsidRDefault="00726117">
      <w:pPr>
        <w:pStyle w:val="ConsPlusNormal"/>
        <w:ind w:firstLine="540"/>
        <w:jc w:val="both"/>
      </w:pPr>
      <w:r>
        <w:t xml:space="preserve">Заявителями на предоставление государственной услуги являются законные представители детей-сирот и детей, оставшихся без попечения родителей, достигших возраста 14 лет; дети-сироты и дети, оставшиеся без попечения родителей, объявленные полностью дееспособными </w:t>
      </w:r>
      <w:r>
        <w:lastRenderedPageBreak/>
        <w:t>(эмансипированными); лица из числа детей-сирот и детей, оставшихся без попечения родителей,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(далее - заявители).</w:t>
      </w:r>
    </w:p>
    <w:p w:rsidR="00726117" w:rsidRDefault="00726117">
      <w:pPr>
        <w:pStyle w:val="ConsPlusNormal"/>
        <w:spacing w:before="220"/>
        <w:ind w:firstLine="540"/>
        <w:jc w:val="both"/>
      </w:pPr>
      <w:r>
        <w:t>Получателями государственной услуги являются дети-сироты и дети, оставшиеся без попечения родителей, лица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либо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(далее - получатели).</w:t>
      </w:r>
    </w:p>
    <w:p w:rsidR="00726117" w:rsidRDefault="00726117">
      <w:pPr>
        <w:pStyle w:val="ConsPlusNormal"/>
        <w:jc w:val="both"/>
      </w:pPr>
    </w:p>
    <w:p w:rsidR="00726117" w:rsidRDefault="00726117">
      <w:pPr>
        <w:pStyle w:val="ConsPlusTitle"/>
        <w:jc w:val="center"/>
        <w:outlineLvl w:val="2"/>
      </w:pPr>
      <w:bookmarkStart w:id="2" w:name="P60"/>
      <w:bookmarkEnd w:id="2"/>
      <w:r>
        <w:t>1.3. Требования к порядку информирования о предоставлении</w:t>
      </w:r>
    </w:p>
    <w:p w:rsidR="00726117" w:rsidRDefault="00726117">
      <w:pPr>
        <w:pStyle w:val="ConsPlusTitle"/>
        <w:jc w:val="center"/>
      </w:pPr>
      <w:r>
        <w:t>государственной услуги</w:t>
      </w:r>
    </w:p>
    <w:p w:rsidR="00726117" w:rsidRDefault="00726117">
      <w:pPr>
        <w:pStyle w:val="ConsPlusNormal"/>
        <w:jc w:val="both"/>
      </w:pPr>
    </w:p>
    <w:p w:rsidR="00726117" w:rsidRDefault="00726117">
      <w:pPr>
        <w:pStyle w:val="ConsPlusNormal"/>
        <w:ind w:firstLine="540"/>
        <w:jc w:val="both"/>
      </w:pPr>
      <w:r>
        <w:t>1.3.1. Информация, предоставляемая заинтересованным лицам о государственной услуге, является открытой и общедоступной.</w:t>
      </w:r>
    </w:p>
    <w:p w:rsidR="00726117" w:rsidRDefault="00726117">
      <w:pPr>
        <w:pStyle w:val="ConsPlusNormal"/>
        <w:spacing w:before="220"/>
        <w:ind w:firstLine="540"/>
        <w:jc w:val="both"/>
      </w:pPr>
      <w:r>
        <w:t>Основными требованиями к информированию заинтересованных лиц являются:</w:t>
      </w:r>
    </w:p>
    <w:p w:rsidR="00726117" w:rsidRDefault="00726117">
      <w:pPr>
        <w:pStyle w:val="ConsPlusNormal"/>
        <w:spacing w:before="220"/>
        <w:ind w:firstLine="540"/>
        <w:jc w:val="both"/>
      </w:pPr>
      <w:r>
        <w:t>- достоверность и полнота информирования;</w:t>
      </w:r>
    </w:p>
    <w:p w:rsidR="00726117" w:rsidRDefault="00726117">
      <w:pPr>
        <w:pStyle w:val="ConsPlusNormal"/>
        <w:spacing w:before="220"/>
        <w:ind w:firstLine="540"/>
        <w:jc w:val="both"/>
      </w:pPr>
      <w:r>
        <w:t>- четкость в изложении информации;</w:t>
      </w:r>
    </w:p>
    <w:p w:rsidR="00726117" w:rsidRDefault="00726117">
      <w:pPr>
        <w:pStyle w:val="ConsPlusNormal"/>
        <w:spacing w:before="220"/>
        <w:ind w:firstLine="540"/>
        <w:jc w:val="both"/>
      </w:pPr>
      <w:r>
        <w:t>- удобство и доступность получения информации;</w:t>
      </w:r>
    </w:p>
    <w:p w:rsidR="00726117" w:rsidRDefault="00726117">
      <w:pPr>
        <w:pStyle w:val="ConsPlusNormal"/>
        <w:spacing w:before="220"/>
        <w:ind w:firstLine="540"/>
        <w:jc w:val="both"/>
      </w:pPr>
      <w:r>
        <w:t>- оперативность предоставления информации.</w:t>
      </w:r>
    </w:p>
    <w:p w:rsidR="00726117" w:rsidRDefault="00726117">
      <w:pPr>
        <w:pStyle w:val="ConsPlusNormal"/>
        <w:spacing w:before="220"/>
        <w:ind w:firstLine="540"/>
        <w:jc w:val="both"/>
      </w:pPr>
      <w:r>
        <w:t>1.3.2. Информирование о порядке и ходе предоставления государственной услуги осуществляют специалисты отдела предоставления жилья комитета имущественных отношений города Мурманска (далее - муниципальные служащие Комитета, ответственные за предоставление государственной услуги, и Комитет соответственно).</w:t>
      </w:r>
    </w:p>
    <w:p w:rsidR="00726117" w:rsidRDefault="00726117">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726117" w:rsidRDefault="00726117">
      <w:pPr>
        <w:pStyle w:val="ConsPlusNormal"/>
        <w:spacing w:before="220"/>
        <w:ind w:firstLine="540"/>
        <w:jc w:val="both"/>
      </w:pPr>
      <w:r>
        <w:t>- на официальном сайте администрации города Мурманска;</w:t>
      </w:r>
    </w:p>
    <w:p w:rsidR="00726117" w:rsidRDefault="00726117">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726117" w:rsidRDefault="00726117">
      <w:pPr>
        <w:pStyle w:val="ConsPlusNormal"/>
        <w:spacing w:before="220"/>
        <w:ind w:firstLine="540"/>
        <w:jc w:val="both"/>
      </w:pPr>
      <w:r>
        <w:t>- на Едином портале государственных и муниципальных услуг (функций) (далее - Единый портал);</w:t>
      </w:r>
    </w:p>
    <w:p w:rsidR="00726117" w:rsidRDefault="00726117">
      <w:pPr>
        <w:pStyle w:val="ConsPlusNormal"/>
        <w:spacing w:before="220"/>
        <w:ind w:firstLine="540"/>
        <w:jc w:val="both"/>
      </w:pPr>
      <w:r>
        <w:t>- на информационных стендах, расположенных в помещениях Комитета.</w:t>
      </w:r>
    </w:p>
    <w:p w:rsidR="00726117" w:rsidRDefault="00726117">
      <w:pPr>
        <w:pStyle w:val="ConsPlusNormal"/>
        <w:spacing w:before="220"/>
        <w:ind w:firstLine="540"/>
        <w:jc w:val="both"/>
      </w:pPr>
      <w:r>
        <w:t>1.3.4. На Едином портале размещается следующая информация:</w:t>
      </w:r>
    </w:p>
    <w:p w:rsidR="00726117" w:rsidRDefault="00726117">
      <w:pPr>
        <w:pStyle w:val="ConsPlusNormal"/>
        <w:spacing w:before="220"/>
        <w:ind w:firstLine="540"/>
        <w:jc w:val="both"/>
      </w:pPr>
      <w:r>
        <w:t>1) способы предоставления государственной услуги;</w:t>
      </w:r>
    </w:p>
    <w:p w:rsidR="00726117" w:rsidRDefault="00726117">
      <w:pPr>
        <w:pStyle w:val="ConsPlusNormal"/>
        <w:spacing w:before="220"/>
        <w:ind w:firstLine="540"/>
        <w:jc w:val="both"/>
      </w:pPr>
      <w:r>
        <w:t>2) перечень нормативных правовых актов, непосредственно регулирующих предоставление государственной услуги;</w:t>
      </w:r>
    </w:p>
    <w:p w:rsidR="00726117" w:rsidRDefault="00726117">
      <w:pPr>
        <w:pStyle w:val="ConsPlusNormal"/>
        <w:spacing w:before="220"/>
        <w:ind w:firstLine="540"/>
        <w:jc w:val="both"/>
      </w:pPr>
      <w:r>
        <w:t xml:space="preserve">3)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w:t>
      </w:r>
      <w:r>
        <w:lastRenderedPageBreak/>
        <w:t>документов, которые заявитель вправе представить по собственной инициативе;</w:t>
      </w:r>
    </w:p>
    <w:p w:rsidR="00726117" w:rsidRDefault="00726117">
      <w:pPr>
        <w:pStyle w:val="ConsPlusNormal"/>
        <w:spacing w:before="220"/>
        <w:ind w:firstLine="540"/>
        <w:jc w:val="both"/>
      </w:pPr>
      <w:r>
        <w:t>4) категория заявителей, которым предоставляется государственная услуга;</w:t>
      </w:r>
    </w:p>
    <w:p w:rsidR="00726117" w:rsidRDefault="00726117">
      <w:pPr>
        <w:pStyle w:val="ConsPlusNormal"/>
        <w:spacing w:before="220"/>
        <w:ind w:firstLine="540"/>
        <w:jc w:val="both"/>
      </w:pPr>
      <w:r>
        <w:t>5) срок предоставления государственной услуги;</w:t>
      </w:r>
    </w:p>
    <w:p w:rsidR="00726117" w:rsidRDefault="00726117">
      <w:pPr>
        <w:pStyle w:val="ConsPlusNormal"/>
        <w:spacing w:before="220"/>
        <w:ind w:firstLine="540"/>
        <w:jc w:val="both"/>
      </w:pPr>
      <w:r>
        <w:t>6) описание результата предоставления государственной услуги;</w:t>
      </w:r>
    </w:p>
    <w:p w:rsidR="00726117" w:rsidRDefault="00726117">
      <w:pPr>
        <w:pStyle w:val="ConsPlusNormal"/>
        <w:spacing w:before="220"/>
        <w:ind w:firstLine="540"/>
        <w:jc w:val="both"/>
      </w:pPr>
      <w:r>
        <w:t>7) сведения о возмездности (безвозмездности) предоставления государственной услуги;</w:t>
      </w:r>
    </w:p>
    <w:p w:rsidR="00726117" w:rsidRDefault="00726117">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государственной услуги;</w:t>
      </w:r>
    </w:p>
    <w:p w:rsidR="00726117" w:rsidRDefault="00726117">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26117" w:rsidRDefault="00726117">
      <w:pPr>
        <w:pStyle w:val="ConsPlusNormal"/>
        <w:spacing w:before="220"/>
        <w:ind w:firstLine="540"/>
        <w:jc w:val="both"/>
      </w:pPr>
      <w:r>
        <w:t>10) формы заявлений (уведомлений, сообщений), используемые при предоставлении государственной услуги.</w:t>
      </w:r>
    </w:p>
    <w:p w:rsidR="00726117" w:rsidRDefault="00726117">
      <w:pPr>
        <w:pStyle w:val="ConsPlusNormal"/>
        <w:spacing w:before="220"/>
        <w:ind w:firstLine="540"/>
        <w:jc w:val="both"/>
      </w:pPr>
      <w:r>
        <w:t>1.3.5. 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726117" w:rsidRDefault="00726117">
      <w:pPr>
        <w:pStyle w:val="ConsPlusNormal"/>
        <w:spacing w:before="220"/>
        <w:ind w:firstLine="540"/>
        <w:jc w:val="both"/>
      </w:pPr>
      <w:r>
        <w:t>1.3.6.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26117" w:rsidRDefault="00726117">
      <w:pPr>
        <w:pStyle w:val="ConsPlusNormal"/>
        <w:spacing w:before="220"/>
        <w:ind w:firstLine="540"/>
        <w:jc w:val="both"/>
      </w:pPr>
      <w:r>
        <w:t>1.3.7. Индивидуальное информирование заявителей о государственной услуге осуществляется:</w:t>
      </w:r>
    </w:p>
    <w:p w:rsidR="00726117" w:rsidRDefault="00726117">
      <w:pPr>
        <w:pStyle w:val="ConsPlusNormal"/>
        <w:spacing w:before="220"/>
        <w:ind w:firstLine="540"/>
        <w:jc w:val="both"/>
      </w:pPr>
      <w:r>
        <w:t>- в устной форме лично или по телефону;</w:t>
      </w:r>
    </w:p>
    <w:p w:rsidR="00726117" w:rsidRDefault="00726117">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726117" w:rsidRDefault="00726117">
      <w:pPr>
        <w:pStyle w:val="ConsPlusNormal"/>
        <w:spacing w:before="220"/>
        <w:ind w:firstLine="540"/>
        <w:jc w:val="both"/>
      </w:pPr>
      <w:r>
        <w:t>1.3.8. При консультировании о порядке предоставления государственной услуги муниципальный служащий Комитета, ответственный за предоставление государственной услуги, обязан проинформировать заявителя:</w:t>
      </w:r>
    </w:p>
    <w:p w:rsidR="00726117" w:rsidRDefault="00726117">
      <w:pPr>
        <w:pStyle w:val="ConsPlusNormal"/>
        <w:spacing w:before="220"/>
        <w:ind w:firstLine="540"/>
        <w:jc w:val="both"/>
      </w:pPr>
      <w:r>
        <w:t>- о перечне документов, необходимых для предоставления государственной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726117" w:rsidRDefault="00726117">
      <w:pPr>
        <w:pStyle w:val="ConsPlusNormal"/>
        <w:spacing w:before="220"/>
        <w:ind w:firstLine="540"/>
        <w:jc w:val="both"/>
      </w:pPr>
      <w:r>
        <w:t>- о сроках принятия решения о предоставлении государственной услуги;</w:t>
      </w:r>
    </w:p>
    <w:p w:rsidR="00726117" w:rsidRDefault="00726117">
      <w:pPr>
        <w:pStyle w:val="ConsPlusNormal"/>
        <w:spacing w:before="220"/>
        <w:ind w:firstLine="540"/>
        <w:jc w:val="both"/>
      </w:pPr>
      <w:r>
        <w:t>- об основаниях и условиях предоставления государственной услуги;</w:t>
      </w:r>
    </w:p>
    <w:p w:rsidR="00726117" w:rsidRDefault="00726117">
      <w:pPr>
        <w:pStyle w:val="ConsPlusNormal"/>
        <w:spacing w:before="220"/>
        <w:ind w:firstLine="540"/>
        <w:jc w:val="both"/>
      </w:pPr>
      <w:r>
        <w:t>- об основаниях для отказа в приеме документов, необходимых для предоставления государственной услуги;</w:t>
      </w:r>
    </w:p>
    <w:p w:rsidR="00726117" w:rsidRDefault="00726117">
      <w:pPr>
        <w:pStyle w:val="ConsPlusNormal"/>
        <w:spacing w:before="220"/>
        <w:ind w:firstLine="540"/>
        <w:jc w:val="both"/>
      </w:pPr>
      <w:r>
        <w:t>- об основаниях для отказа в предоставлении государственной услуги;</w:t>
      </w:r>
    </w:p>
    <w:p w:rsidR="00726117" w:rsidRDefault="00726117">
      <w:pPr>
        <w:pStyle w:val="ConsPlusNormal"/>
        <w:spacing w:before="220"/>
        <w:ind w:firstLine="540"/>
        <w:jc w:val="both"/>
      </w:pPr>
      <w:r>
        <w:t>- о порядке получения консультаций по вопросам предоставления государственной услуги;</w:t>
      </w:r>
    </w:p>
    <w:p w:rsidR="00726117" w:rsidRDefault="00726117">
      <w:pPr>
        <w:pStyle w:val="ConsPlusNormal"/>
        <w:spacing w:before="220"/>
        <w:ind w:firstLine="540"/>
        <w:jc w:val="both"/>
      </w:pPr>
      <w:r>
        <w:lastRenderedPageBreak/>
        <w:t>- о порядке обжалования решений, действий или бездействия Комитета, а также должностных лиц и муниципальных служащих Комитета.</w:t>
      </w:r>
    </w:p>
    <w:p w:rsidR="00726117" w:rsidRDefault="00726117">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государственной услуги, в пределах своей компетенции дает ответ самостоятельно.</w:t>
      </w:r>
    </w:p>
    <w:p w:rsidR="00726117" w:rsidRDefault="00726117">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государственной услуги, не может в данный момент ответить на вопрос самостоятельно, он обязан выбрать один из вариантов дальнейших действий:</w:t>
      </w:r>
    </w:p>
    <w:p w:rsidR="00726117" w:rsidRDefault="00726117">
      <w:pPr>
        <w:pStyle w:val="ConsPlusNormal"/>
        <w:spacing w:before="220"/>
        <w:ind w:firstLine="540"/>
        <w:jc w:val="both"/>
      </w:pPr>
      <w:r>
        <w:t>а) предложить заявителю обратиться за необходимой информацией в письменном виде;</w:t>
      </w:r>
    </w:p>
    <w:p w:rsidR="00726117" w:rsidRDefault="00726117">
      <w:pPr>
        <w:pStyle w:val="ConsPlusNormal"/>
        <w:spacing w:before="220"/>
        <w:ind w:firstLine="540"/>
        <w:jc w:val="both"/>
      </w:pPr>
      <w:r>
        <w:t>б) согласовать с заявителем другое время для проведения устного информирования.</w:t>
      </w:r>
    </w:p>
    <w:p w:rsidR="00726117" w:rsidRDefault="00726117">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726117" w:rsidRDefault="00726117">
      <w:pPr>
        <w:pStyle w:val="ConsPlusNormal"/>
        <w:spacing w:before="220"/>
        <w:ind w:firstLine="540"/>
        <w:jc w:val="both"/>
      </w:pPr>
      <w:r>
        <w:t>1.3.11. Заявителям предоставляется возможность осуществить предварительную запись на прием по телефону, с использованием электронной почты.</w:t>
      </w:r>
    </w:p>
    <w:p w:rsidR="00726117" w:rsidRDefault="00726117">
      <w:pPr>
        <w:pStyle w:val="ConsPlusNormal"/>
        <w:spacing w:before="220"/>
        <w:ind w:firstLine="540"/>
        <w:jc w:val="both"/>
      </w:pPr>
      <w:r>
        <w:t>1.3.12. Информирование осуществляется также путем публикации информационных материалов в средствах массовой информации.</w:t>
      </w:r>
    </w:p>
    <w:p w:rsidR="00726117" w:rsidRDefault="00726117">
      <w:pPr>
        <w:pStyle w:val="ConsPlusNormal"/>
        <w:spacing w:before="220"/>
        <w:ind w:firstLine="540"/>
        <w:jc w:val="both"/>
      </w:pPr>
      <w:r>
        <w:t>1.3.13. На информационных стендах размещается следующая информация:</w:t>
      </w:r>
    </w:p>
    <w:p w:rsidR="00726117" w:rsidRDefault="00726117">
      <w:pPr>
        <w:pStyle w:val="ConsPlusNormal"/>
        <w:spacing w:before="220"/>
        <w:ind w:firstLine="540"/>
        <w:jc w:val="both"/>
      </w:pPr>
      <w:r>
        <w:t>- полное наименование Комитета, его структурного подразделения, предоставляющего государственную услугу;</w:t>
      </w:r>
    </w:p>
    <w:p w:rsidR="00726117" w:rsidRDefault="00726117">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726117" w:rsidRDefault="00726117">
      <w:pPr>
        <w:pStyle w:val="ConsPlusNormal"/>
        <w:spacing w:before="220"/>
        <w:ind w:firstLine="540"/>
        <w:jc w:val="both"/>
      </w:pPr>
      <w:r>
        <w:t>- образцы оформления заявлений;</w:t>
      </w:r>
    </w:p>
    <w:p w:rsidR="00726117" w:rsidRDefault="00726117">
      <w:pPr>
        <w:pStyle w:val="ConsPlusNormal"/>
        <w:spacing w:before="220"/>
        <w:ind w:firstLine="540"/>
        <w:jc w:val="both"/>
      </w:pPr>
      <w:r>
        <w:t>- перечень документов, необходимых для предоставления государственной услуги;</w:t>
      </w:r>
    </w:p>
    <w:p w:rsidR="00726117" w:rsidRDefault="00726117">
      <w:pPr>
        <w:pStyle w:val="ConsPlusNormal"/>
        <w:spacing w:before="220"/>
        <w:ind w:firstLine="540"/>
        <w:jc w:val="both"/>
      </w:pPr>
      <w:r>
        <w:t>- перечень оснований для отказа в приеме документов, необходимых для предоставления государственной услуги;</w:t>
      </w:r>
    </w:p>
    <w:p w:rsidR="00726117" w:rsidRDefault="00726117">
      <w:pPr>
        <w:pStyle w:val="ConsPlusNormal"/>
        <w:spacing w:before="220"/>
        <w:ind w:firstLine="540"/>
        <w:jc w:val="both"/>
      </w:pPr>
      <w:r>
        <w:t>- перечень оснований для отказа в предоставлении государственной услуги;</w:t>
      </w:r>
    </w:p>
    <w:p w:rsidR="00726117" w:rsidRDefault="00726117">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государственную услугу.</w:t>
      </w:r>
    </w:p>
    <w:p w:rsidR="00726117" w:rsidRDefault="00726117">
      <w:pPr>
        <w:pStyle w:val="ConsPlusNormal"/>
        <w:jc w:val="both"/>
      </w:pPr>
    </w:p>
    <w:p w:rsidR="00726117" w:rsidRDefault="00726117">
      <w:pPr>
        <w:pStyle w:val="ConsPlusTitle"/>
        <w:jc w:val="center"/>
        <w:outlineLvl w:val="1"/>
      </w:pPr>
      <w:r>
        <w:t>2. Стандарт предоставления государственной услуги</w:t>
      </w:r>
    </w:p>
    <w:p w:rsidR="00726117" w:rsidRDefault="00726117">
      <w:pPr>
        <w:pStyle w:val="ConsPlusNormal"/>
        <w:jc w:val="both"/>
      </w:pPr>
    </w:p>
    <w:p w:rsidR="00726117" w:rsidRDefault="00726117">
      <w:pPr>
        <w:pStyle w:val="ConsPlusTitle"/>
        <w:jc w:val="center"/>
        <w:outlineLvl w:val="2"/>
      </w:pPr>
      <w:r>
        <w:t>2.1. Наименование государственной услуги</w:t>
      </w:r>
    </w:p>
    <w:p w:rsidR="00726117" w:rsidRDefault="00726117">
      <w:pPr>
        <w:pStyle w:val="ConsPlusNormal"/>
        <w:jc w:val="both"/>
      </w:pPr>
    </w:p>
    <w:p w:rsidR="00726117" w:rsidRDefault="00726117">
      <w:pPr>
        <w:pStyle w:val="ConsPlusNormal"/>
        <w:ind w:firstLine="540"/>
        <w:jc w:val="both"/>
      </w:pPr>
      <w:r>
        <w:t>Включение в муниципальный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специализированного жилищного фонда (далее - муниципальный список).</w:t>
      </w:r>
    </w:p>
    <w:p w:rsidR="00726117" w:rsidRDefault="00726117">
      <w:pPr>
        <w:pStyle w:val="ConsPlusNormal"/>
        <w:jc w:val="both"/>
      </w:pPr>
    </w:p>
    <w:p w:rsidR="00726117" w:rsidRDefault="00726117">
      <w:pPr>
        <w:pStyle w:val="ConsPlusTitle"/>
        <w:jc w:val="center"/>
        <w:outlineLvl w:val="2"/>
      </w:pPr>
      <w:bookmarkStart w:id="3" w:name="P121"/>
      <w:bookmarkEnd w:id="3"/>
      <w:r>
        <w:t>2.2. Наименование органа, предоставляющего государственную</w:t>
      </w:r>
    </w:p>
    <w:p w:rsidR="00726117" w:rsidRDefault="00726117">
      <w:pPr>
        <w:pStyle w:val="ConsPlusTitle"/>
        <w:jc w:val="center"/>
      </w:pPr>
      <w:r>
        <w:lastRenderedPageBreak/>
        <w:t>услугу</w:t>
      </w:r>
    </w:p>
    <w:p w:rsidR="00726117" w:rsidRDefault="00726117">
      <w:pPr>
        <w:pStyle w:val="ConsPlusNormal"/>
        <w:jc w:val="both"/>
      </w:pPr>
    </w:p>
    <w:p w:rsidR="00726117" w:rsidRDefault="00726117">
      <w:pPr>
        <w:pStyle w:val="ConsPlusNormal"/>
        <w:ind w:firstLine="540"/>
        <w:jc w:val="both"/>
      </w:pPr>
      <w:r>
        <w:t>2.2.1. Предоставление государственной услуги осуществляет Комитет.</w:t>
      </w:r>
    </w:p>
    <w:p w:rsidR="00726117" w:rsidRDefault="00726117">
      <w:pPr>
        <w:pStyle w:val="ConsPlusNormal"/>
        <w:spacing w:before="220"/>
        <w:ind w:firstLine="540"/>
        <w:jc w:val="both"/>
      </w:pPr>
      <w:bookmarkStart w:id="4" w:name="P125"/>
      <w:bookmarkEnd w:id="4"/>
      <w:r>
        <w:t>2.2.2. При предоставлении государственной услуги Комитет осуществляет взаимодействие с:</w:t>
      </w:r>
    </w:p>
    <w:p w:rsidR="00726117" w:rsidRDefault="00726117">
      <w:pPr>
        <w:pStyle w:val="ConsPlusNormal"/>
        <w:spacing w:before="220"/>
        <w:ind w:firstLine="540"/>
        <w:jc w:val="both"/>
      </w:pPr>
      <w:r>
        <w:t>- Федеральной службой государственной регистрации, кадастра и картографии в части получения выписки из Единого государственного реестра недвижимости о правах отдельного лица на имевшиеся (имеющиеся) у него объекты недвижимости;</w:t>
      </w:r>
    </w:p>
    <w:p w:rsidR="00726117" w:rsidRDefault="00726117">
      <w:pPr>
        <w:pStyle w:val="ConsPlusNormal"/>
        <w:spacing w:before="220"/>
        <w:ind w:firstLine="540"/>
        <w:jc w:val="both"/>
      </w:pPr>
      <w:r>
        <w:t>- Государственным областным бюджетным учреждением "Многофункциональный центр предоставления государственных и муниципальных услуг Мурманской области" (далее - ГОБУ "МФЦ МО") в части получения сведений о регистрации граждан по месту пребывания и по месту жительства в жилом помещении и информации о жилом помещении;</w:t>
      </w:r>
    </w:p>
    <w:p w:rsidR="00726117" w:rsidRDefault="00726117">
      <w:pPr>
        <w:pStyle w:val="ConsPlusNormal"/>
        <w:spacing w:before="220"/>
        <w:ind w:firstLine="540"/>
        <w:jc w:val="both"/>
      </w:pPr>
      <w:r>
        <w:t>- комитетом по жилищной политике администрации города Мурманска в части получения сведений о признании жилого помещения непригодным для постоянного проживания или не отвечающим установленным для жилых помещений санитарным и техническим правилам и нормам, иным требованиям законодательства Российской Федерации, а также документов, подтверждающих невозможность проживания в ранее занимаемом жилом помещении, выданных в порядке, установленном законодательством Мурманской области;</w:t>
      </w:r>
    </w:p>
    <w:p w:rsidR="00726117" w:rsidRDefault="00726117">
      <w:pPr>
        <w:pStyle w:val="ConsPlusNormal"/>
        <w:spacing w:before="220"/>
        <w:ind w:firstLine="540"/>
        <w:jc w:val="both"/>
      </w:pPr>
      <w:r>
        <w:t>- комитетом по образованию администрации города Мурманска в части получения документов, подтверждающих полномочия законного представителя, а также документов, свидетельствующих об объявлении несовершеннолетнего лица дееспособным (эмансипированным);</w:t>
      </w:r>
    </w:p>
    <w:p w:rsidR="00726117" w:rsidRDefault="00726117">
      <w:pPr>
        <w:pStyle w:val="ConsPlusNormal"/>
        <w:spacing w:before="220"/>
        <w:ind w:firstLine="540"/>
        <w:jc w:val="both"/>
      </w:pPr>
      <w:r>
        <w:t>- отделом ЗАГС администрации города Мурманска в части получения сведений из акта записи о смерти, о рождении (начиная с 01.01.2021).</w:t>
      </w:r>
    </w:p>
    <w:p w:rsidR="00726117" w:rsidRDefault="00726117">
      <w:pPr>
        <w:pStyle w:val="ConsPlusNormal"/>
        <w:jc w:val="both"/>
      </w:pPr>
      <w:r>
        <w:t xml:space="preserve">(п. 2.2.2 в ред. </w:t>
      </w:r>
      <w:hyperlink r:id="rId25"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Title"/>
        <w:jc w:val="center"/>
        <w:outlineLvl w:val="2"/>
      </w:pPr>
      <w:r>
        <w:t>2.3. Результат предоставления государственной услуги</w:t>
      </w:r>
    </w:p>
    <w:p w:rsidR="00726117" w:rsidRDefault="00726117">
      <w:pPr>
        <w:pStyle w:val="ConsPlusNormal"/>
        <w:jc w:val="both"/>
      </w:pPr>
    </w:p>
    <w:p w:rsidR="00726117" w:rsidRDefault="00726117">
      <w:pPr>
        <w:pStyle w:val="ConsPlusNormal"/>
        <w:ind w:firstLine="540"/>
        <w:jc w:val="both"/>
      </w:pPr>
      <w:r>
        <w:t>2.3.1. Конечным результатом предоставления государственной услуги является:</w:t>
      </w:r>
    </w:p>
    <w:p w:rsidR="00726117" w:rsidRDefault="00726117">
      <w:pPr>
        <w:pStyle w:val="ConsPlusNormal"/>
        <w:spacing w:before="220"/>
        <w:ind w:firstLine="540"/>
        <w:jc w:val="both"/>
      </w:pPr>
      <w:r>
        <w:t>- включение детей-сирот и детей, оставшихся без попечения родителей, лиц из числа детей-сирот и детей, оставшихся без попечения родителей, в муниципальный список;</w:t>
      </w:r>
    </w:p>
    <w:p w:rsidR="00726117" w:rsidRDefault="00726117">
      <w:pPr>
        <w:pStyle w:val="ConsPlusNormal"/>
        <w:spacing w:before="220"/>
        <w:ind w:firstLine="540"/>
        <w:jc w:val="both"/>
      </w:pPr>
      <w:r>
        <w:t>- отказ во включении детей-сирот и детей, оставшихся без попечения родителей, лиц из числа детей-сирот и детей, оставшихся без попечения родителей, в муниципальный список.</w:t>
      </w:r>
    </w:p>
    <w:p w:rsidR="00726117" w:rsidRDefault="00726117">
      <w:pPr>
        <w:pStyle w:val="ConsPlusNormal"/>
        <w:spacing w:before="220"/>
        <w:ind w:firstLine="540"/>
        <w:jc w:val="both"/>
      </w:pPr>
      <w:r>
        <w:t>2.3.2. Документ, подтверждающий предоставление государственной услуги, в зависимости от способа получения документа, подтверждающего предоставление государственной услуги, указанного заявителем в заявлении о предоставлении государственной услуги, либо способа обращения заявителя:</w:t>
      </w:r>
    </w:p>
    <w:p w:rsidR="00726117" w:rsidRDefault="00726117">
      <w:pPr>
        <w:pStyle w:val="ConsPlusNormal"/>
        <w:spacing w:before="220"/>
        <w:ind w:firstLine="540"/>
        <w:jc w:val="both"/>
      </w:pPr>
      <w:r>
        <w:t>- выдается в Комитете заявителю в форме документа на бумажном носителе лично;</w:t>
      </w:r>
    </w:p>
    <w:p w:rsidR="00726117" w:rsidRDefault="00726117">
      <w:pPr>
        <w:pStyle w:val="ConsPlusNormal"/>
        <w:spacing w:before="220"/>
        <w:ind w:firstLine="540"/>
        <w:jc w:val="both"/>
      </w:pPr>
      <w:r>
        <w:t>- направляется Комитетом заявителю в форме документа на бумажном носителе почтовым отправлением.</w:t>
      </w:r>
    </w:p>
    <w:p w:rsidR="00726117" w:rsidRDefault="00726117">
      <w:pPr>
        <w:pStyle w:val="ConsPlusNormal"/>
        <w:spacing w:before="220"/>
        <w:ind w:firstLine="540"/>
        <w:jc w:val="both"/>
      </w:pPr>
      <w:r>
        <w:t>2.3.3. Форма и способ получения документа, подтверждающего предоставление государственной услуги, определяется заявителем и указывается в заявлении о предоставлении государственной услуги.</w:t>
      </w:r>
    </w:p>
    <w:p w:rsidR="00726117" w:rsidRDefault="00726117">
      <w:pPr>
        <w:pStyle w:val="ConsPlusNormal"/>
        <w:jc w:val="both"/>
      </w:pPr>
    </w:p>
    <w:p w:rsidR="00726117" w:rsidRDefault="00726117">
      <w:pPr>
        <w:pStyle w:val="ConsPlusTitle"/>
        <w:jc w:val="center"/>
        <w:outlineLvl w:val="2"/>
      </w:pPr>
      <w:bookmarkStart w:id="5" w:name="P143"/>
      <w:bookmarkEnd w:id="5"/>
      <w:r>
        <w:t>2.4. Сроки предоставления государственной услуги</w:t>
      </w:r>
    </w:p>
    <w:p w:rsidR="00726117" w:rsidRDefault="00726117">
      <w:pPr>
        <w:pStyle w:val="ConsPlusNormal"/>
        <w:jc w:val="center"/>
      </w:pPr>
      <w:r>
        <w:lastRenderedPageBreak/>
        <w:t xml:space="preserve">(в ред. </w:t>
      </w:r>
      <w:hyperlink r:id="rId26" w:history="1">
        <w:r>
          <w:rPr>
            <w:color w:val="0000FF"/>
          </w:rPr>
          <w:t>постановления</w:t>
        </w:r>
      </w:hyperlink>
      <w:r>
        <w:t xml:space="preserve"> администрации города Мурманска</w:t>
      </w:r>
    </w:p>
    <w:p w:rsidR="00726117" w:rsidRDefault="00726117">
      <w:pPr>
        <w:pStyle w:val="ConsPlusNormal"/>
        <w:jc w:val="center"/>
      </w:pPr>
      <w:r>
        <w:t>от 27.11.2019 N 3942)</w:t>
      </w:r>
    </w:p>
    <w:p w:rsidR="00726117" w:rsidRDefault="00726117">
      <w:pPr>
        <w:pStyle w:val="ConsPlusNormal"/>
        <w:jc w:val="both"/>
      </w:pPr>
    </w:p>
    <w:p w:rsidR="00726117" w:rsidRDefault="00726117">
      <w:pPr>
        <w:pStyle w:val="ConsPlusNormal"/>
        <w:ind w:firstLine="540"/>
        <w:jc w:val="both"/>
      </w:pPr>
      <w:r>
        <w:t>Проверка полноты и соответствия представленных документов установленным требованиям и принятие постановления администрации города Мурманска осуществляется в течение 60 рабочих дней со дня получения заявления и прилагаемых к нему документов.</w:t>
      </w:r>
    </w:p>
    <w:p w:rsidR="00726117" w:rsidRDefault="00726117">
      <w:pPr>
        <w:pStyle w:val="ConsPlusNormal"/>
        <w:spacing w:before="220"/>
        <w:ind w:firstLine="540"/>
        <w:jc w:val="both"/>
      </w:pPr>
      <w:r>
        <w:t>Максимальный срок ожидания заявителей в очереди при подаче заявления, при личном обращении для получения результата государственной услуги, при обращении на личный прием для проведения информирования о порядке предоставления государственной услуги не должен превышать 15 минут.</w:t>
      </w:r>
    </w:p>
    <w:p w:rsidR="00726117" w:rsidRDefault="00726117">
      <w:pPr>
        <w:pStyle w:val="ConsPlusNormal"/>
        <w:spacing w:before="220"/>
        <w:ind w:firstLine="540"/>
        <w:jc w:val="both"/>
      </w:pPr>
      <w:r>
        <w:t>Срок регистрации заявления о предоставлении государственной услуги составляет три рабочих дня со дня поступления заявления и прилагаемых к нему документов в Комитет.</w:t>
      </w:r>
    </w:p>
    <w:p w:rsidR="00726117" w:rsidRDefault="00726117">
      <w:pPr>
        <w:pStyle w:val="ConsPlusNormal"/>
        <w:spacing w:before="220"/>
        <w:ind w:firstLine="540"/>
        <w:jc w:val="both"/>
      </w:pPr>
      <w:r>
        <w:t>Приостановление предоставления государственной услуги не предусмотрено.</w:t>
      </w:r>
    </w:p>
    <w:p w:rsidR="00726117" w:rsidRDefault="00726117">
      <w:pPr>
        <w:pStyle w:val="ConsPlusNormal"/>
        <w:jc w:val="both"/>
      </w:pPr>
    </w:p>
    <w:p w:rsidR="00726117" w:rsidRDefault="00726117">
      <w:pPr>
        <w:pStyle w:val="ConsPlusTitle"/>
        <w:jc w:val="center"/>
        <w:outlineLvl w:val="2"/>
      </w:pPr>
      <w:r>
        <w:t>2.5 Нормативные правовые акты, регулирующие предоставление</w:t>
      </w:r>
    </w:p>
    <w:p w:rsidR="00726117" w:rsidRDefault="00726117">
      <w:pPr>
        <w:pStyle w:val="ConsPlusTitle"/>
        <w:jc w:val="center"/>
      </w:pPr>
      <w:r>
        <w:t>государственной услуги</w:t>
      </w:r>
    </w:p>
    <w:p w:rsidR="00726117" w:rsidRDefault="00726117">
      <w:pPr>
        <w:pStyle w:val="ConsPlusNormal"/>
        <w:jc w:val="center"/>
      </w:pPr>
      <w:r>
        <w:t xml:space="preserve">(в ред. </w:t>
      </w:r>
      <w:hyperlink r:id="rId27" w:history="1">
        <w:r>
          <w:rPr>
            <w:color w:val="0000FF"/>
          </w:rPr>
          <w:t>постановления</w:t>
        </w:r>
      </w:hyperlink>
      <w:r>
        <w:t xml:space="preserve"> администрации города Мурманска</w:t>
      </w:r>
    </w:p>
    <w:p w:rsidR="00726117" w:rsidRDefault="00726117">
      <w:pPr>
        <w:pStyle w:val="ConsPlusNormal"/>
        <w:jc w:val="center"/>
      </w:pPr>
      <w:r>
        <w:t>от 27.11.2019 N 3942)</w:t>
      </w:r>
    </w:p>
    <w:p w:rsidR="00726117" w:rsidRDefault="00726117">
      <w:pPr>
        <w:pStyle w:val="ConsPlusNormal"/>
        <w:jc w:val="both"/>
      </w:pPr>
    </w:p>
    <w:p w:rsidR="00726117" w:rsidRDefault="00726117">
      <w:pPr>
        <w:pStyle w:val="ConsPlusNormal"/>
        <w:ind w:firstLine="540"/>
        <w:jc w:val="both"/>
      </w:pPr>
      <w:bookmarkStart w:id="6" w:name="P157"/>
      <w:bookmarkEnd w:id="6"/>
      <w:r>
        <w:t>2.5.1 Предоставление государственной услуги осуществляется в соответствии со следующими нормативными правовыми актами:</w:t>
      </w:r>
    </w:p>
    <w:p w:rsidR="00726117" w:rsidRDefault="00726117">
      <w:pPr>
        <w:pStyle w:val="ConsPlusNormal"/>
        <w:spacing w:before="220"/>
        <w:ind w:firstLine="540"/>
        <w:jc w:val="both"/>
      </w:pPr>
      <w:r>
        <w:t xml:space="preserve">- </w:t>
      </w:r>
      <w:hyperlink r:id="rId28" w:history="1">
        <w:r>
          <w:rPr>
            <w:color w:val="0000FF"/>
          </w:rPr>
          <w:t>Конституцией</w:t>
        </w:r>
      </w:hyperlink>
      <w:r>
        <w:t xml:space="preserve"> Российской Федерации &lt;1&gt;;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&lt;1&gt; "Российская газета", 21.01.2009, N 7.</w:t>
      </w:r>
    </w:p>
    <w:p w:rsidR="00726117" w:rsidRDefault="00726117">
      <w:pPr>
        <w:pStyle w:val="ConsPlusNormal"/>
        <w:jc w:val="both"/>
      </w:pPr>
      <w:r>
        <w:t xml:space="preserve">(сноска в ред. </w:t>
      </w:r>
      <w:hyperlink r:id="rId29"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Федеральным </w:t>
      </w:r>
      <w:hyperlink r:id="rId30" w:history="1">
        <w:r>
          <w:rPr>
            <w:color w:val="0000FF"/>
          </w:rPr>
          <w:t>законом</w:t>
        </w:r>
      </w:hyperlink>
      <w:r>
        <w:t xml:space="preserve"> от 06.10.2003 N 131-ФЗ "Об общих принципах организации местного самоуправления в Российской Федерации" &lt;2&gt;;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&lt;2&gt; Собрание законодательства РФ, 06.10.2003, N 40, ст. 3822.</w:t>
      </w:r>
    </w:p>
    <w:p w:rsidR="00726117" w:rsidRDefault="00726117">
      <w:pPr>
        <w:pStyle w:val="ConsPlusNormal"/>
        <w:jc w:val="both"/>
      </w:pPr>
      <w:r>
        <w:t xml:space="preserve">(сноска в ред. </w:t>
      </w:r>
      <w:hyperlink r:id="rId31"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Федеральным </w:t>
      </w:r>
      <w:hyperlink r:id="rId32" w:history="1">
        <w:r>
          <w:rPr>
            <w:color w:val="0000FF"/>
          </w:rPr>
          <w:t>законом</w:t>
        </w:r>
      </w:hyperlink>
      <w:r>
        <w:t xml:space="preserve"> от 27.07.2010 N 210-ФЗ "Об организации предоставления государственных и муниципальных услуг" &lt;3&gt;;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&lt;3&gt; Собрание законодательства РФ, 02.08.2010, N 31, ст. 4179.</w:t>
      </w:r>
    </w:p>
    <w:p w:rsidR="00726117" w:rsidRDefault="00726117">
      <w:pPr>
        <w:pStyle w:val="ConsPlusNormal"/>
        <w:jc w:val="both"/>
      </w:pPr>
      <w:r>
        <w:t xml:space="preserve">(сноска в ред. </w:t>
      </w:r>
      <w:hyperlink r:id="rId33"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Федеральным </w:t>
      </w:r>
      <w:hyperlink r:id="rId34" w:history="1">
        <w:r>
          <w:rPr>
            <w:color w:val="0000FF"/>
          </w:rPr>
          <w:t>законом</w:t>
        </w:r>
      </w:hyperlink>
      <w:r>
        <w:t xml:space="preserve"> от 27.07.2006 N 152-ФЗ "О персональных данных" &lt;4&gt;;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&lt;4&gt; Собрание законодательства РФ, 31.07.2006, N 31 (1 ч.), ст. 3451.</w:t>
      </w:r>
    </w:p>
    <w:p w:rsidR="00726117" w:rsidRDefault="00726117">
      <w:pPr>
        <w:pStyle w:val="ConsPlusNormal"/>
        <w:jc w:val="both"/>
      </w:pPr>
      <w:r>
        <w:t xml:space="preserve">(сноска в ред. </w:t>
      </w:r>
      <w:hyperlink r:id="rId35"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Федеральным </w:t>
      </w:r>
      <w:hyperlink r:id="rId36" w:history="1">
        <w:r>
          <w:rPr>
            <w:color w:val="0000FF"/>
          </w:rPr>
          <w:t>законом</w:t>
        </w:r>
      </w:hyperlink>
      <w:r>
        <w:t xml:space="preserve"> от 21.12.1996 N 159-ФЗ "О дополнительных гарантиях по </w:t>
      </w:r>
      <w:r>
        <w:lastRenderedPageBreak/>
        <w:t>социальной поддержке детей-сирот и детей, оставшихся без попечения родителей" &lt;5&gt;;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&lt;5&gt; Собрание законодательства РФ, 23.12.1996, N 52, ст. 5880.</w:t>
      </w:r>
    </w:p>
    <w:p w:rsidR="00726117" w:rsidRDefault="00726117">
      <w:pPr>
        <w:pStyle w:val="ConsPlusNormal"/>
        <w:jc w:val="both"/>
      </w:pPr>
      <w:r>
        <w:t xml:space="preserve">(сноска в ред. </w:t>
      </w:r>
      <w:hyperlink r:id="rId37"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w:t>
      </w:r>
      <w:hyperlink r:id="rId38" w:history="1">
        <w:r>
          <w:rPr>
            <w:color w:val="0000FF"/>
          </w:rPr>
          <w:t>постановлением</w:t>
        </w:r>
      </w:hyperlink>
      <w:r>
        <w:t xml:space="preserve"> Правительства Российской Федерации от 04.04.2019 N 397 "О формировании списка детей-сирот и детей, оставшихся без попечения родителей, лиц из числа детей-сирот и детей, оставшихся без попечения родителей,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&lt;6&gt;;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&lt;6&gt; Собрание законодательства РФ, 15.04.2019, N 15 (часть IV), ст. 1764.</w:t>
      </w:r>
    </w:p>
    <w:p w:rsidR="00726117" w:rsidRDefault="00726117">
      <w:pPr>
        <w:pStyle w:val="ConsPlusNormal"/>
        <w:jc w:val="both"/>
      </w:pPr>
      <w:r>
        <w:t xml:space="preserve">(сноска в ред. </w:t>
      </w:r>
      <w:hyperlink r:id="rId39"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w:t>
      </w:r>
      <w:hyperlink r:id="rId40" w:history="1">
        <w:r>
          <w:rPr>
            <w:color w:val="0000FF"/>
          </w:rPr>
          <w:t>Законом</w:t>
        </w:r>
      </w:hyperlink>
      <w:r>
        <w:t xml:space="preserve"> Мурманской области от 25.12.2012 N 1567-01-ЗМО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&lt;7&gt;;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&lt;7&gt; "Мурманский вестник", 28.12.2012, N 249, стр. 4.</w:t>
      </w:r>
    </w:p>
    <w:p w:rsidR="00726117" w:rsidRDefault="00726117">
      <w:pPr>
        <w:pStyle w:val="ConsPlusNormal"/>
        <w:jc w:val="both"/>
      </w:pPr>
      <w:r>
        <w:t xml:space="preserve">(сноска в ред. </w:t>
      </w:r>
      <w:hyperlink r:id="rId41"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w:t>
      </w:r>
      <w:hyperlink r:id="rId42" w:history="1">
        <w:r>
          <w:rPr>
            <w:color w:val="0000FF"/>
          </w:rPr>
          <w:t>постановлением</w:t>
        </w:r>
      </w:hyperlink>
      <w:r>
        <w:t xml:space="preserve"> Правительства Мурманской области от 17.02.2005 N 46-ПП "О Порядке обеспечения жилым помещением детей-сирот и детей, оставшихся без попечения родителей, лиц из числа детей-сирот и детей, оставшихся без попечения родителей" &lt;8&gt;;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&lt;8&gt; "Мурманский вестник", 25.02.2005, N 32-33, стр. 5.</w:t>
      </w:r>
    </w:p>
    <w:p w:rsidR="00726117" w:rsidRDefault="00726117">
      <w:pPr>
        <w:pStyle w:val="ConsPlusNormal"/>
        <w:jc w:val="both"/>
      </w:pPr>
      <w:r>
        <w:t xml:space="preserve">(сноска в ред. </w:t>
      </w:r>
      <w:hyperlink r:id="rId43"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w:t>
      </w:r>
      <w:hyperlink r:id="rId44" w:history="1">
        <w:r>
          <w:rPr>
            <w:color w:val="0000FF"/>
          </w:rPr>
          <w:t>Законом</w:t>
        </w:r>
      </w:hyperlink>
      <w:r>
        <w:t xml:space="preserve"> Мурманской области от 28.12.2004 N 568-01-ЗМО "О дополнительных гарантиях по социальной поддержке детей-сирот и детей, оставшихся без попечения родителей, лиц из числа детей-сирот и детей, оставшихся без попечения родителей" &lt;9&gt;;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&lt;9&gt; "Мурманский вестник", 30.12.2004, N 249, стр. 4.</w:t>
      </w:r>
    </w:p>
    <w:p w:rsidR="00726117" w:rsidRDefault="00726117">
      <w:pPr>
        <w:pStyle w:val="ConsPlusNormal"/>
        <w:jc w:val="both"/>
      </w:pPr>
      <w:r>
        <w:t xml:space="preserve">(сноска в ред. </w:t>
      </w:r>
      <w:hyperlink r:id="rId45"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w:t>
      </w:r>
      <w:hyperlink r:id="rId46" w:history="1">
        <w:r>
          <w:rPr>
            <w:color w:val="0000FF"/>
          </w:rPr>
          <w:t>постановлением</w:t>
        </w:r>
      </w:hyperlink>
      <w:r>
        <w:t xml:space="preserve"> администрации города Мурманска от 15.07.2013 N 1783 "О предоставлении дополнительных гарантий права на жилые помещения детям-сиротам и детям, оставшимся без попечения родителей, лицам из числа детей-сирот и детей, оставшихся без попечения родителей, на территории муниципального образования город Мурманск" &lt;10&gt;;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lastRenderedPageBreak/>
        <w:t>&lt;10&gt; "Вечерний Мурманск", спецвыпуск N 32, 23.07.2013, стр. 5 - 6.</w:t>
      </w:r>
    </w:p>
    <w:p w:rsidR="00726117" w:rsidRDefault="00726117">
      <w:pPr>
        <w:pStyle w:val="ConsPlusNormal"/>
        <w:jc w:val="both"/>
      </w:pPr>
      <w:r>
        <w:t xml:space="preserve">(сноска в ред. </w:t>
      </w:r>
      <w:hyperlink r:id="rId47"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w:t>
      </w:r>
      <w:hyperlink r:id="rId48"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&lt;11&gt;;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&lt;11&gt; "Вечерний Мурманск", спецвыпуск N 28, 06.06.2012, стр. 5 - 11.</w:t>
      </w:r>
    </w:p>
    <w:p w:rsidR="00726117" w:rsidRDefault="00726117">
      <w:pPr>
        <w:pStyle w:val="ConsPlusNormal"/>
        <w:jc w:val="both"/>
      </w:pPr>
      <w:r>
        <w:t xml:space="preserve">(сноска в ред. </w:t>
      </w:r>
      <w:hyperlink r:id="rId49"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 </w:t>
      </w:r>
      <w:hyperlink r:id="rId50" w:history="1">
        <w:r>
          <w:rPr>
            <w:color w:val="0000FF"/>
          </w:rPr>
          <w:t>Уставом</w:t>
        </w:r>
      </w:hyperlink>
      <w:r>
        <w:t xml:space="preserve"> муниципального образования город Мурманск &lt;12&gt;.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&lt;12&gt; "Вечерний Мурманск", 08.05.2018, N 77, стр. 5 - 16.</w:t>
      </w:r>
    </w:p>
    <w:p w:rsidR="00726117" w:rsidRDefault="00726117">
      <w:pPr>
        <w:pStyle w:val="ConsPlusNormal"/>
        <w:jc w:val="both"/>
      </w:pPr>
      <w:r>
        <w:t xml:space="preserve">(сноска введена </w:t>
      </w:r>
      <w:hyperlink r:id="rId51" w:history="1">
        <w:r>
          <w:rPr>
            <w:color w:val="0000FF"/>
          </w:rPr>
          <w:t>постановлением</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Normal"/>
        <w:ind w:firstLine="540"/>
        <w:jc w:val="both"/>
      </w:pPr>
      <w:r>
        <w:t xml:space="preserve">2.5.2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указанных в </w:t>
      </w:r>
      <w:hyperlink w:anchor="P157" w:history="1">
        <w:r>
          <w:rPr>
            <w:color w:val="0000FF"/>
          </w:rPr>
          <w:t>пункте 2.5.1</w:t>
        </w:r>
      </w:hyperlink>
      <w:r>
        <w:t>, размещается на официальном сайте администрации города Мурманска в сети Интернет, в федеральном реестре и на Едином портале.</w:t>
      </w:r>
    </w:p>
    <w:p w:rsidR="00726117" w:rsidRDefault="00726117">
      <w:pPr>
        <w:pStyle w:val="ConsPlusNormal"/>
        <w:jc w:val="both"/>
      </w:pPr>
    </w:p>
    <w:p w:rsidR="00726117" w:rsidRDefault="00726117">
      <w:pPr>
        <w:pStyle w:val="ConsPlusTitle"/>
        <w:jc w:val="center"/>
        <w:outlineLvl w:val="2"/>
      </w:pPr>
      <w:bookmarkStart w:id="7" w:name="P220"/>
      <w:bookmarkEnd w:id="7"/>
      <w:r>
        <w:t>2.6. Перечень документов, необходимых для предоставления</w:t>
      </w:r>
    </w:p>
    <w:p w:rsidR="00726117" w:rsidRDefault="00726117">
      <w:pPr>
        <w:pStyle w:val="ConsPlusTitle"/>
        <w:jc w:val="center"/>
      </w:pPr>
      <w:r>
        <w:t>государственной услуги</w:t>
      </w:r>
    </w:p>
    <w:p w:rsidR="00726117" w:rsidRDefault="00726117">
      <w:pPr>
        <w:pStyle w:val="ConsPlusNormal"/>
        <w:jc w:val="center"/>
      </w:pPr>
      <w:r>
        <w:t xml:space="preserve">(в ред. </w:t>
      </w:r>
      <w:hyperlink r:id="rId52" w:history="1">
        <w:r>
          <w:rPr>
            <w:color w:val="0000FF"/>
          </w:rPr>
          <w:t>постановления</w:t>
        </w:r>
      </w:hyperlink>
      <w:r>
        <w:t xml:space="preserve"> администрации города Мурманска</w:t>
      </w:r>
    </w:p>
    <w:p w:rsidR="00726117" w:rsidRDefault="00726117">
      <w:pPr>
        <w:pStyle w:val="ConsPlusNormal"/>
        <w:jc w:val="center"/>
      </w:pPr>
      <w:r>
        <w:t>от 27.11.2019 N 3942)</w:t>
      </w:r>
    </w:p>
    <w:p w:rsidR="00726117" w:rsidRDefault="00726117">
      <w:pPr>
        <w:pStyle w:val="ConsPlusNormal"/>
        <w:jc w:val="both"/>
      </w:pPr>
    </w:p>
    <w:p w:rsidR="00726117" w:rsidRDefault="00726117">
      <w:pPr>
        <w:pStyle w:val="ConsPlusNormal"/>
        <w:ind w:firstLine="540"/>
        <w:jc w:val="both"/>
      </w:pPr>
      <w:r>
        <w:t xml:space="preserve">2.6.1. Для получения государственной услуги заявитель предоставляет в отдел </w:t>
      </w:r>
      <w:hyperlink w:anchor="P516" w:history="1">
        <w:r>
          <w:rPr>
            <w:color w:val="0000FF"/>
          </w:rPr>
          <w:t>заявление</w:t>
        </w:r>
      </w:hyperlink>
      <w:r>
        <w:t xml:space="preserve"> о включении получателя в муниципальный список согласно приложению N 1 к настоящему административному регламенту (далее - заявление).</w:t>
      </w:r>
    </w:p>
    <w:p w:rsidR="00726117" w:rsidRDefault="00726117">
      <w:pPr>
        <w:pStyle w:val="ConsPlusNormal"/>
        <w:spacing w:before="220"/>
        <w:ind w:firstLine="540"/>
        <w:jc w:val="both"/>
      </w:pPr>
      <w:r>
        <w:t>Кроме того, для предоставления государственной услуги необходимы следующие документы:</w:t>
      </w:r>
    </w:p>
    <w:p w:rsidR="00726117" w:rsidRDefault="00726117">
      <w:pPr>
        <w:pStyle w:val="ConsPlusNormal"/>
        <w:spacing w:before="220"/>
        <w:ind w:firstLine="540"/>
        <w:jc w:val="both"/>
      </w:pPr>
      <w:bookmarkStart w:id="8" w:name="P227"/>
      <w:bookmarkEnd w:id="8"/>
      <w:r>
        <w:t>2.6.1.1. Копия паспорта гражданина Российской Федерации, в отношении которого решается вопрос о включении в муниципальный список.</w:t>
      </w:r>
    </w:p>
    <w:p w:rsidR="00726117" w:rsidRDefault="00726117">
      <w:pPr>
        <w:pStyle w:val="ConsPlusNormal"/>
        <w:spacing w:before="220"/>
        <w:ind w:firstLine="540"/>
        <w:jc w:val="both"/>
      </w:pPr>
      <w:bookmarkStart w:id="9" w:name="P228"/>
      <w:bookmarkEnd w:id="9"/>
      <w:r>
        <w:t>2.6.1.2. Копия свидетельства о рождении.</w:t>
      </w:r>
    </w:p>
    <w:p w:rsidR="00726117" w:rsidRDefault="00726117">
      <w:pPr>
        <w:pStyle w:val="ConsPlusNormal"/>
        <w:spacing w:before="220"/>
        <w:ind w:firstLine="540"/>
        <w:jc w:val="both"/>
      </w:pPr>
      <w:bookmarkStart w:id="10" w:name="P229"/>
      <w:bookmarkEnd w:id="10"/>
      <w:r>
        <w:t>2.6.1.3. 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p w:rsidR="00726117" w:rsidRDefault="00726117">
      <w:pPr>
        <w:pStyle w:val="ConsPlusNormal"/>
        <w:spacing w:before="220"/>
        <w:ind w:firstLine="540"/>
        <w:jc w:val="both"/>
      </w:pPr>
      <w:bookmarkStart w:id="11" w:name="P230"/>
      <w:bookmarkEnd w:id="11"/>
      <w:r>
        <w:t>2.6.1.4. Копия документа, подтверждающего полномочия законного представителя.</w:t>
      </w:r>
    </w:p>
    <w:p w:rsidR="00726117" w:rsidRDefault="00726117">
      <w:pPr>
        <w:pStyle w:val="ConsPlusNormal"/>
        <w:spacing w:before="220"/>
        <w:ind w:firstLine="540"/>
        <w:jc w:val="both"/>
      </w:pPr>
      <w:bookmarkStart w:id="12" w:name="P231"/>
      <w:bookmarkEnd w:id="12"/>
      <w:r>
        <w:t>2.6.1.5. Копия документа, подтверждающего утрату (отсутствие) попечения родителей (единственного родителя).</w:t>
      </w:r>
    </w:p>
    <w:p w:rsidR="00726117" w:rsidRDefault="00726117">
      <w:pPr>
        <w:pStyle w:val="ConsPlusNormal"/>
        <w:spacing w:before="220"/>
        <w:ind w:firstLine="540"/>
        <w:jc w:val="both"/>
      </w:pPr>
      <w:bookmarkStart w:id="13" w:name="P232"/>
      <w:bookmarkEnd w:id="13"/>
      <w:r>
        <w:t>2.6.1.6. Копия доверенности представителя заявителя, оформленная в порядке, предусмотренном законодательством Российской Федерации.</w:t>
      </w:r>
    </w:p>
    <w:p w:rsidR="00726117" w:rsidRDefault="00726117">
      <w:pPr>
        <w:pStyle w:val="ConsPlusNormal"/>
        <w:spacing w:before="220"/>
        <w:ind w:firstLine="540"/>
        <w:jc w:val="both"/>
      </w:pPr>
      <w:bookmarkStart w:id="14" w:name="P233"/>
      <w:bookmarkEnd w:id="14"/>
      <w:r>
        <w:t>2.6.1.7. Документы, подтверждающие невозможность проживания в ранее занимаемом жилом помещении, выданные в порядке, установленном законодательством Мурманской области.</w:t>
      </w:r>
    </w:p>
    <w:p w:rsidR="00726117" w:rsidRDefault="00726117">
      <w:pPr>
        <w:pStyle w:val="ConsPlusNormal"/>
        <w:spacing w:before="220"/>
        <w:ind w:firstLine="540"/>
        <w:jc w:val="both"/>
      </w:pPr>
      <w:bookmarkStart w:id="15" w:name="P234"/>
      <w:bookmarkEnd w:id="15"/>
      <w:r>
        <w:lastRenderedPageBreak/>
        <w:t>2.6.1.8. Копия документа, свидетельствующего об объявлении несовершеннолетнего лица дееспособным (эмансипированным).</w:t>
      </w:r>
    </w:p>
    <w:p w:rsidR="00726117" w:rsidRDefault="00726117">
      <w:pPr>
        <w:pStyle w:val="ConsPlusNormal"/>
        <w:spacing w:before="220"/>
        <w:ind w:firstLine="540"/>
        <w:jc w:val="both"/>
      </w:pPr>
      <w:bookmarkStart w:id="16" w:name="P235"/>
      <w:bookmarkEnd w:id="16"/>
      <w:r>
        <w:t>2.6.1.9. Копия вступившего в законную силу решения суда об отказе в принудительном обмене жилого помещения, нанимателем или членом семьи нанимателя по договору социального найма которого является ребенок-сирота или ребенок, оставшийся без попечения родителей, лицо из числа детей-сирот или детей, оставшихся без попечения родителей, в случае проживания в жилом помещении на любых законных основаниях лиц, лишенных родительских прав (при наличии).</w:t>
      </w:r>
    </w:p>
    <w:p w:rsidR="00726117" w:rsidRDefault="00726117">
      <w:pPr>
        <w:pStyle w:val="ConsPlusNormal"/>
        <w:spacing w:before="220"/>
        <w:ind w:firstLine="540"/>
        <w:jc w:val="both"/>
      </w:pPr>
      <w:bookmarkStart w:id="17" w:name="P236"/>
      <w:bookmarkEnd w:id="17"/>
      <w:r>
        <w:t>2.6.1.10. Сведения о регистрации заявителя по месту пребывания и по месту жительства в жилом помещении и информация о жилом помещении.</w:t>
      </w:r>
    </w:p>
    <w:p w:rsidR="00726117" w:rsidRDefault="00726117">
      <w:pPr>
        <w:pStyle w:val="ConsPlusNormal"/>
        <w:spacing w:before="220"/>
        <w:ind w:firstLine="540"/>
        <w:jc w:val="both"/>
      </w:pPr>
      <w:bookmarkStart w:id="18" w:name="P237"/>
      <w:bookmarkEnd w:id="18"/>
      <w:r>
        <w:t>2.6.1.11. Копия вступившего в законную силу решения суда об отмене усыновления (удочерения).</w:t>
      </w:r>
    </w:p>
    <w:p w:rsidR="00726117" w:rsidRDefault="00726117">
      <w:pPr>
        <w:pStyle w:val="ConsPlusNormal"/>
        <w:spacing w:before="220"/>
        <w:ind w:firstLine="540"/>
        <w:jc w:val="both"/>
      </w:pPr>
      <w:bookmarkStart w:id="19" w:name="P238"/>
      <w:bookmarkEnd w:id="19"/>
      <w:r>
        <w:t xml:space="preserve">2.6.1.12. Копия документа, подтверждающего проживание на любых законных основаниях в жилом помещении, нанимателем или членом семьи нанимателя по договору социального найма либо собственником которого является заявитель, лиц, страдающих тяжелой формой хронических заболеваний в соответствии с указанным в </w:t>
      </w:r>
      <w:hyperlink r:id="rId53" w:history="1">
        <w:r>
          <w:rPr>
            <w:color w:val="0000FF"/>
          </w:rPr>
          <w:t>пункте 4 части 1 статьи 51</w:t>
        </w:r>
      </w:hyperlink>
      <w:r>
        <w:t xml:space="preserve"> Жилищного кодекса Российской Федерации перечнем, при которых совместное проживание с ними в одном жилом помещении невозможно (при наличии соответствующего факта).</w:t>
      </w:r>
    </w:p>
    <w:p w:rsidR="00726117" w:rsidRDefault="00726117">
      <w:pPr>
        <w:pStyle w:val="ConsPlusNormal"/>
        <w:spacing w:before="220"/>
        <w:ind w:firstLine="540"/>
        <w:jc w:val="both"/>
      </w:pPr>
      <w:bookmarkStart w:id="20" w:name="P239"/>
      <w:bookmarkEnd w:id="20"/>
      <w:r>
        <w:t>2.6.1.13. Копия документа о признании жилого помещения, нанимателем или членом семьи нанимателя по договору социального найма либо собственником которого является заявитель, непригодным для постоянного проживания или не отвечающим установленным для жилых помещений санитарным и техническим правилам и нормам, иным требованиям законодательства Российской Федерации (при наличии).</w:t>
      </w:r>
    </w:p>
    <w:p w:rsidR="00726117" w:rsidRDefault="00726117">
      <w:pPr>
        <w:pStyle w:val="ConsPlusNormal"/>
        <w:spacing w:before="220"/>
        <w:ind w:firstLine="540"/>
        <w:jc w:val="both"/>
      </w:pPr>
      <w:bookmarkStart w:id="21" w:name="P240"/>
      <w:bookmarkEnd w:id="21"/>
      <w:r>
        <w:t>2.6.1.14. Копия справки о праве заявителя на льготу по предоставлению жилого помещения по состоянию здоровья, выданной лечебно-профилактической организацией (при наличии).</w:t>
      </w:r>
    </w:p>
    <w:p w:rsidR="00726117" w:rsidRDefault="00726117">
      <w:pPr>
        <w:pStyle w:val="ConsPlusNormal"/>
        <w:spacing w:before="220"/>
        <w:ind w:firstLine="540"/>
        <w:jc w:val="both"/>
      </w:pPr>
      <w:bookmarkStart w:id="22" w:name="P241"/>
      <w:bookmarkEnd w:id="22"/>
      <w:r>
        <w:t>2.6.1.15. Справка органа, осуществляющего государственную регистрацию прав на недвижимое имущество, о наличии или отсутствии у заявителя жилых помещений на праве собственности на территории Российской Федерации. Документ принимается в течение трех месяцев с даты выдачи.</w:t>
      </w:r>
    </w:p>
    <w:p w:rsidR="00726117" w:rsidRDefault="00726117">
      <w:pPr>
        <w:pStyle w:val="ConsPlusNormal"/>
        <w:spacing w:before="220"/>
        <w:ind w:firstLine="540"/>
        <w:jc w:val="both"/>
      </w:pPr>
      <w:r>
        <w:t xml:space="preserve">2.6.2. Документы, указанные в </w:t>
      </w:r>
      <w:hyperlink w:anchor="P227" w:history="1">
        <w:r>
          <w:rPr>
            <w:color w:val="0000FF"/>
          </w:rPr>
          <w:t>подпунктах 2.6.1.1</w:t>
        </w:r>
      </w:hyperlink>
      <w:r>
        <w:t xml:space="preserve">, </w:t>
      </w:r>
      <w:hyperlink w:anchor="P228" w:history="1">
        <w:r>
          <w:rPr>
            <w:color w:val="0000FF"/>
          </w:rPr>
          <w:t>2.6.1.2</w:t>
        </w:r>
      </w:hyperlink>
      <w:r>
        <w:t xml:space="preserve">, </w:t>
      </w:r>
      <w:hyperlink w:anchor="P231" w:history="1">
        <w:r>
          <w:rPr>
            <w:color w:val="0000FF"/>
          </w:rPr>
          <w:t>2.6.1.5</w:t>
        </w:r>
      </w:hyperlink>
      <w:r>
        <w:t xml:space="preserve">, </w:t>
      </w:r>
      <w:hyperlink w:anchor="P232" w:history="1">
        <w:r>
          <w:rPr>
            <w:color w:val="0000FF"/>
          </w:rPr>
          <w:t>2.6.1.6</w:t>
        </w:r>
      </w:hyperlink>
      <w:r>
        <w:t xml:space="preserve">, </w:t>
      </w:r>
      <w:hyperlink w:anchor="P235" w:history="1">
        <w:r>
          <w:rPr>
            <w:color w:val="0000FF"/>
          </w:rPr>
          <w:t>2.6.1.9</w:t>
        </w:r>
      </w:hyperlink>
      <w:r>
        <w:t xml:space="preserve">, </w:t>
      </w:r>
      <w:hyperlink w:anchor="P237" w:history="1">
        <w:r>
          <w:rPr>
            <w:color w:val="0000FF"/>
          </w:rPr>
          <w:t>2.6.1.11</w:t>
        </w:r>
      </w:hyperlink>
      <w:r>
        <w:t xml:space="preserve">, </w:t>
      </w:r>
      <w:hyperlink w:anchor="P238" w:history="1">
        <w:r>
          <w:rPr>
            <w:color w:val="0000FF"/>
          </w:rPr>
          <w:t>2.6.1.12</w:t>
        </w:r>
      </w:hyperlink>
      <w:r>
        <w:t xml:space="preserve">, </w:t>
      </w:r>
      <w:hyperlink w:anchor="P240" w:history="1">
        <w:r>
          <w:rPr>
            <w:color w:val="0000FF"/>
          </w:rPr>
          <w:t>2.6.1.14 пункта 2.6.1</w:t>
        </w:r>
      </w:hyperlink>
      <w:r>
        <w:t xml:space="preserve"> настоящего административного регламента, заявитель предоставляет самостоятельно &lt;13&gt;.</w:t>
      </w:r>
    </w:p>
    <w:p w:rsidR="00726117" w:rsidRDefault="00726117">
      <w:pPr>
        <w:pStyle w:val="ConsPlusNormal"/>
        <w:spacing w:before="220"/>
        <w:ind w:firstLine="540"/>
        <w:jc w:val="both"/>
      </w:pPr>
      <w:r>
        <w:t>--------------------------------</w:t>
      </w:r>
    </w:p>
    <w:p w:rsidR="00726117" w:rsidRDefault="00726117">
      <w:pPr>
        <w:pStyle w:val="ConsPlusNormal"/>
        <w:spacing w:before="220"/>
        <w:ind w:firstLine="540"/>
        <w:jc w:val="both"/>
      </w:pPr>
      <w:r>
        <w:t xml:space="preserve">&lt;13&gt; С 01.01.2021 сведения, содержащиеся в </w:t>
      </w:r>
      <w:hyperlink w:anchor="P228" w:history="1">
        <w:r>
          <w:rPr>
            <w:color w:val="0000FF"/>
          </w:rPr>
          <w:t>подпунктах 2.6.1.2</w:t>
        </w:r>
      </w:hyperlink>
      <w:r>
        <w:t xml:space="preserve"> и </w:t>
      </w:r>
      <w:hyperlink w:anchor="P231" w:history="1">
        <w:r>
          <w:rPr>
            <w:color w:val="0000FF"/>
          </w:rPr>
          <w:t>2.6.1.5</w:t>
        </w:r>
      </w:hyperlink>
      <w:r>
        <w:t>, запрашиваются Комитетом в рамках межведомственного информационного взаимодействия в случае, если заявитель не предоставил их по собственной инициативе.</w:t>
      </w:r>
    </w:p>
    <w:p w:rsidR="00726117" w:rsidRDefault="00726117">
      <w:pPr>
        <w:pStyle w:val="ConsPlusNormal"/>
        <w:jc w:val="both"/>
      </w:pPr>
    </w:p>
    <w:p w:rsidR="00726117" w:rsidRDefault="00726117">
      <w:pPr>
        <w:pStyle w:val="ConsPlusNormal"/>
        <w:ind w:firstLine="540"/>
        <w:jc w:val="both"/>
      </w:pPr>
      <w:r>
        <w:t xml:space="preserve">2.6.3. Документ, указанный в </w:t>
      </w:r>
      <w:hyperlink w:anchor="P229" w:history="1">
        <w:r>
          <w:rPr>
            <w:color w:val="0000FF"/>
          </w:rPr>
          <w:t>подпункте 2.6.1.3 пункта 2.6.1</w:t>
        </w:r>
      </w:hyperlink>
      <w:r>
        <w:t xml:space="preserve"> настоящего административного регламента, находится в распоряжении Комитета и не является документом, обязанность по предоставлению которого возложена на заявителя.</w:t>
      </w:r>
    </w:p>
    <w:p w:rsidR="00726117" w:rsidRDefault="00726117">
      <w:pPr>
        <w:pStyle w:val="ConsPlusNormal"/>
        <w:spacing w:before="220"/>
        <w:ind w:firstLine="540"/>
        <w:jc w:val="both"/>
      </w:pPr>
      <w:r>
        <w:t xml:space="preserve">2.6.4. Документы (сведения, содержащиеся в них), указанные в </w:t>
      </w:r>
      <w:hyperlink w:anchor="P236" w:history="1">
        <w:r>
          <w:rPr>
            <w:color w:val="0000FF"/>
          </w:rPr>
          <w:t>подпунктах 2.6.1.10</w:t>
        </w:r>
      </w:hyperlink>
      <w:r>
        <w:t xml:space="preserve">, </w:t>
      </w:r>
      <w:hyperlink w:anchor="P241" w:history="1">
        <w:r>
          <w:rPr>
            <w:color w:val="0000FF"/>
          </w:rPr>
          <w:t>2.6.1.15 пункта 2.6.1</w:t>
        </w:r>
      </w:hyperlink>
      <w:r>
        <w:t xml:space="preserve"> настоящего административного регламента, отдел запрашивает самостоятельно в рамках межведомственного информационного взаимодействия в организациях, указанных в </w:t>
      </w:r>
      <w:hyperlink w:anchor="P125" w:history="1">
        <w:r>
          <w:rPr>
            <w:color w:val="0000FF"/>
          </w:rPr>
          <w:t>пункте 2.2.2</w:t>
        </w:r>
      </w:hyperlink>
      <w:r>
        <w:t xml:space="preserve"> настоящего административного регламента, в том числе, при наличии технической возможности, в электронной форме с использованием системы межведомственного электронного </w:t>
      </w:r>
      <w:r>
        <w:lastRenderedPageBreak/>
        <w:t>взаимодействия в случае, если заявитель не предоставил их по собственной инициативе.</w:t>
      </w:r>
    </w:p>
    <w:p w:rsidR="00726117" w:rsidRDefault="00726117">
      <w:pPr>
        <w:pStyle w:val="ConsPlusNormal"/>
        <w:spacing w:before="220"/>
        <w:ind w:firstLine="540"/>
        <w:jc w:val="both"/>
      </w:pPr>
      <w:r>
        <w:t xml:space="preserve">2.6.5. Документы (сведения, содержащиеся в них), указанные в </w:t>
      </w:r>
      <w:hyperlink w:anchor="P230" w:history="1">
        <w:r>
          <w:rPr>
            <w:color w:val="0000FF"/>
          </w:rPr>
          <w:t>подпунктах 2.6.1.4</w:t>
        </w:r>
      </w:hyperlink>
      <w:r>
        <w:t xml:space="preserve">, </w:t>
      </w:r>
      <w:hyperlink w:anchor="P233" w:history="1">
        <w:r>
          <w:rPr>
            <w:color w:val="0000FF"/>
          </w:rPr>
          <w:t>2.6.1.7</w:t>
        </w:r>
      </w:hyperlink>
      <w:r>
        <w:t xml:space="preserve">, </w:t>
      </w:r>
      <w:hyperlink w:anchor="P234" w:history="1">
        <w:r>
          <w:rPr>
            <w:color w:val="0000FF"/>
          </w:rPr>
          <w:t>2.6.1.8</w:t>
        </w:r>
      </w:hyperlink>
      <w:r>
        <w:t xml:space="preserve">, </w:t>
      </w:r>
      <w:hyperlink w:anchor="P239" w:history="1">
        <w:r>
          <w:rPr>
            <w:color w:val="0000FF"/>
          </w:rPr>
          <w:t>2.6.1.13 пункта 2.6.1</w:t>
        </w:r>
      </w:hyperlink>
      <w:r>
        <w:t xml:space="preserve"> настоящего административного регламента, отдел запрашивает самостоятельно в комитете по жилищной политике администрации города Мурманска и в комитете по образованию администрации города Мурманска в случае, если заявитель не предоставил их по собственной инициативе.</w:t>
      </w:r>
    </w:p>
    <w:p w:rsidR="00726117" w:rsidRDefault="00726117">
      <w:pPr>
        <w:pStyle w:val="ConsPlusNormal"/>
        <w:spacing w:before="220"/>
        <w:ind w:firstLine="540"/>
        <w:jc w:val="both"/>
      </w:pPr>
      <w:r>
        <w:t>2.6.6. Заявление, документы, необходимые для предоставления государственной услуги, по выбору заявителя предоставляются:</w:t>
      </w:r>
    </w:p>
    <w:p w:rsidR="00726117" w:rsidRDefault="00726117">
      <w:pPr>
        <w:pStyle w:val="ConsPlusNormal"/>
        <w:spacing w:before="220"/>
        <w:ind w:firstLine="540"/>
        <w:jc w:val="both"/>
      </w:pPr>
      <w:r>
        <w:t>- при личном обращении в Комитет;</w:t>
      </w:r>
    </w:p>
    <w:p w:rsidR="00726117" w:rsidRDefault="00726117">
      <w:pPr>
        <w:pStyle w:val="ConsPlusNormal"/>
        <w:spacing w:before="220"/>
        <w:ind w:firstLine="540"/>
        <w:jc w:val="both"/>
      </w:pPr>
      <w:r>
        <w:t>- посредством почтовой связи.</w:t>
      </w:r>
    </w:p>
    <w:p w:rsidR="00726117" w:rsidRDefault="00726117">
      <w:pPr>
        <w:pStyle w:val="ConsPlusNormal"/>
        <w:spacing w:before="220"/>
        <w:ind w:firstLine="540"/>
        <w:jc w:val="both"/>
      </w:pPr>
      <w:r>
        <w:t>2.6.7. Заявления, направляемые заявителями в адрес Комитета посредством почтовой связи, могут быть оформлены в произвольной форме (от руки либо печатным способом) (при условии наличия в заявлении сведений, необходимых для предоставления государственной услуги: фамилии, имени, отчества, почтового адреса заявителя, даты, личной подписи заявителя).</w:t>
      </w:r>
    </w:p>
    <w:p w:rsidR="00726117" w:rsidRDefault="00726117">
      <w:pPr>
        <w:pStyle w:val="ConsPlusNormal"/>
        <w:spacing w:before="220"/>
        <w:ind w:firstLine="540"/>
        <w:jc w:val="both"/>
      </w:pPr>
      <w:r>
        <w:t>Заявления и предоставленные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726117" w:rsidRDefault="00726117">
      <w:pPr>
        <w:pStyle w:val="ConsPlusNormal"/>
        <w:spacing w:before="220"/>
        <w:ind w:firstLine="540"/>
        <w:jc w:val="both"/>
      </w:pPr>
      <w:r>
        <w:t>2.6.8. Запрещено требовать от заявителя:</w:t>
      </w:r>
    </w:p>
    <w:p w:rsidR="00726117" w:rsidRDefault="00726117">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26117" w:rsidRDefault="00726117">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4"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726117" w:rsidRDefault="00726117">
      <w:pPr>
        <w:pStyle w:val="ConsPlusNormal"/>
        <w:spacing w:before="220"/>
        <w:ind w:firstLine="540"/>
        <w:jc w:val="both"/>
      </w:pPr>
      <w:r>
        <w:t>-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исполнительными органами государственной власти Мурманской области, утвержденный Правительством Мурманской области;</w:t>
      </w:r>
    </w:p>
    <w:p w:rsidR="00726117" w:rsidRDefault="00726117">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5" w:history="1">
        <w:r>
          <w:rPr>
            <w:color w:val="0000FF"/>
          </w:rPr>
          <w:t>пунктом 4 части 1 статьи 7</w:t>
        </w:r>
      </w:hyperlink>
      <w:r>
        <w:t xml:space="preserve"> Федерального закона от 27.07.2010 N 210-ФЗ.</w:t>
      </w:r>
    </w:p>
    <w:p w:rsidR="00726117" w:rsidRDefault="00726117">
      <w:pPr>
        <w:pStyle w:val="ConsPlusNormal"/>
        <w:jc w:val="both"/>
      </w:pPr>
    </w:p>
    <w:p w:rsidR="00726117" w:rsidRDefault="00726117">
      <w:pPr>
        <w:pStyle w:val="ConsPlusTitle"/>
        <w:jc w:val="center"/>
        <w:outlineLvl w:val="2"/>
      </w:pPr>
      <w:bookmarkStart w:id="23" w:name="P260"/>
      <w:bookmarkEnd w:id="23"/>
      <w:r>
        <w:t>2.7. Перечень оснований для отказа в приеме документов,</w:t>
      </w:r>
    </w:p>
    <w:p w:rsidR="00726117" w:rsidRDefault="00726117">
      <w:pPr>
        <w:pStyle w:val="ConsPlusTitle"/>
        <w:jc w:val="center"/>
      </w:pPr>
      <w:r>
        <w:t>для приостановления и (или) отказа в предоставлении</w:t>
      </w:r>
    </w:p>
    <w:p w:rsidR="00726117" w:rsidRDefault="00726117">
      <w:pPr>
        <w:pStyle w:val="ConsPlusTitle"/>
        <w:jc w:val="center"/>
      </w:pPr>
      <w:r>
        <w:lastRenderedPageBreak/>
        <w:t>государственной услуги</w:t>
      </w:r>
    </w:p>
    <w:p w:rsidR="00726117" w:rsidRDefault="00726117">
      <w:pPr>
        <w:pStyle w:val="ConsPlusNormal"/>
        <w:jc w:val="both"/>
      </w:pPr>
    </w:p>
    <w:p w:rsidR="00726117" w:rsidRDefault="00726117">
      <w:pPr>
        <w:pStyle w:val="ConsPlusNormal"/>
        <w:ind w:firstLine="540"/>
        <w:jc w:val="both"/>
      </w:pPr>
      <w:r>
        <w:t>2.7.1. Основаниями для отказа в приеме документов, необходимых для предоставления государственной услуги являются:</w:t>
      </w:r>
    </w:p>
    <w:p w:rsidR="00726117" w:rsidRDefault="00726117">
      <w:pPr>
        <w:pStyle w:val="ConsPlusNormal"/>
        <w:spacing w:before="220"/>
        <w:ind w:firstLine="540"/>
        <w:jc w:val="both"/>
      </w:pPr>
      <w:r>
        <w:t>- подача заявления от имени заявителя не уполномоченным на то лицом;</w:t>
      </w:r>
    </w:p>
    <w:p w:rsidR="00726117" w:rsidRDefault="00726117">
      <w:pPr>
        <w:pStyle w:val="ConsPlusNormal"/>
        <w:spacing w:before="220"/>
        <w:ind w:firstLine="540"/>
        <w:jc w:val="both"/>
      </w:pPr>
      <w:r>
        <w:t>- предоставление документов, составленных не на государственном языке Российской Федерации (при отсутствии нотариально удостоверенного перевода их на русский язык);</w:t>
      </w:r>
    </w:p>
    <w:p w:rsidR="00726117" w:rsidRDefault="00726117">
      <w:pPr>
        <w:pStyle w:val="ConsPlusNormal"/>
        <w:spacing w:before="220"/>
        <w:ind w:firstLine="540"/>
        <w:jc w:val="both"/>
      </w:pPr>
      <w:r>
        <w:t>- предоставление документов, утративших силу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Мурманской области.</w:t>
      </w:r>
    </w:p>
    <w:p w:rsidR="00726117" w:rsidRDefault="00726117">
      <w:pPr>
        <w:pStyle w:val="ConsPlusNormal"/>
        <w:spacing w:before="220"/>
        <w:ind w:firstLine="540"/>
        <w:jc w:val="both"/>
      </w:pPr>
      <w:r>
        <w:t>2.7.2. Основаниями для отказа в предоставлении государственной услуги являются:</w:t>
      </w:r>
    </w:p>
    <w:p w:rsidR="00726117" w:rsidRDefault="00726117">
      <w:pPr>
        <w:pStyle w:val="ConsPlusNormal"/>
        <w:spacing w:before="220"/>
        <w:ind w:firstLine="540"/>
        <w:jc w:val="both"/>
      </w:pPr>
      <w:r>
        <w:t>- реализация получателем принадлежащего ему права на обеспечение жилым помещением;</w:t>
      </w:r>
    </w:p>
    <w:p w:rsidR="00726117" w:rsidRDefault="00726117">
      <w:pPr>
        <w:pStyle w:val="ConsPlusNormal"/>
        <w:spacing w:before="220"/>
        <w:ind w:firstLine="540"/>
        <w:jc w:val="both"/>
      </w:pPr>
      <w:r>
        <w:t>- предоставление документов, которые не подтверждают достижение несовершеннолетним возраста 14 лет;</w:t>
      </w:r>
    </w:p>
    <w:p w:rsidR="00726117" w:rsidRDefault="00726117">
      <w:pPr>
        <w:pStyle w:val="ConsPlusNormal"/>
        <w:spacing w:before="220"/>
        <w:ind w:firstLine="540"/>
        <w:jc w:val="both"/>
      </w:pPr>
      <w:r>
        <w:t xml:space="preserve">- непредоставление заявителем предусмотренных </w:t>
      </w:r>
      <w:hyperlink w:anchor="P220" w:history="1">
        <w:r>
          <w:rPr>
            <w:color w:val="0000FF"/>
          </w:rPr>
          <w:t>пунктом 2.6</w:t>
        </w:r>
      </w:hyperlink>
      <w:r>
        <w:t xml:space="preserve"> настоящего административного регламента документов, которые заявитель должен предоставить самостоятельно, либо наличие в них недостоверной информации;</w:t>
      </w:r>
    </w:p>
    <w:p w:rsidR="00726117" w:rsidRDefault="00726117">
      <w:pPr>
        <w:pStyle w:val="ConsPlusNormal"/>
        <w:spacing w:before="220"/>
        <w:ind w:firstLine="540"/>
        <w:jc w:val="both"/>
      </w:pPr>
      <w:r>
        <w:t>- иные основания, предусмотренные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726117" w:rsidRDefault="00726117">
      <w:pPr>
        <w:pStyle w:val="ConsPlusNormal"/>
        <w:spacing w:before="220"/>
        <w:ind w:firstLine="540"/>
        <w:jc w:val="both"/>
      </w:pPr>
      <w:r>
        <w:t>Непредоставление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rsidR="00726117" w:rsidRDefault="00726117">
      <w:pPr>
        <w:pStyle w:val="ConsPlusNormal"/>
        <w:spacing w:before="220"/>
        <w:ind w:firstLine="540"/>
        <w:jc w:val="both"/>
      </w:pPr>
      <w:r>
        <w:t>2.7.3. Основания для приостановления предоставления государственной услуги отсутствуют.</w:t>
      </w:r>
    </w:p>
    <w:p w:rsidR="00726117" w:rsidRDefault="00726117">
      <w:pPr>
        <w:pStyle w:val="ConsPlusNormal"/>
        <w:jc w:val="both"/>
      </w:pPr>
    </w:p>
    <w:p w:rsidR="00726117" w:rsidRDefault="00726117">
      <w:pPr>
        <w:pStyle w:val="ConsPlusTitle"/>
        <w:jc w:val="center"/>
        <w:outlineLvl w:val="2"/>
      </w:pPr>
      <w:r>
        <w:t>2.8. Размер платы, взимаемой с заявителя при предоставлении</w:t>
      </w:r>
    </w:p>
    <w:p w:rsidR="00726117" w:rsidRDefault="00726117">
      <w:pPr>
        <w:pStyle w:val="ConsPlusTitle"/>
        <w:jc w:val="center"/>
      </w:pPr>
      <w:r>
        <w:t>государственной услуги</w:t>
      </w:r>
    </w:p>
    <w:p w:rsidR="00726117" w:rsidRDefault="00726117">
      <w:pPr>
        <w:pStyle w:val="ConsPlusNormal"/>
        <w:jc w:val="both"/>
      </w:pPr>
    </w:p>
    <w:p w:rsidR="00726117" w:rsidRDefault="00726117">
      <w:pPr>
        <w:pStyle w:val="ConsPlusNormal"/>
        <w:ind w:firstLine="540"/>
        <w:jc w:val="both"/>
      </w:pPr>
      <w:r>
        <w:t>Предоставление государственной услуги осуществляется бесплатно.</w:t>
      </w:r>
    </w:p>
    <w:p w:rsidR="00726117" w:rsidRDefault="00726117">
      <w:pPr>
        <w:pStyle w:val="ConsPlusNormal"/>
        <w:jc w:val="both"/>
      </w:pPr>
    </w:p>
    <w:p w:rsidR="00726117" w:rsidRDefault="00726117">
      <w:pPr>
        <w:pStyle w:val="ConsPlusTitle"/>
        <w:jc w:val="center"/>
        <w:outlineLvl w:val="2"/>
      </w:pPr>
      <w:r>
        <w:t>2.9. Требования к местам предоставления государственной</w:t>
      </w:r>
    </w:p>
    <w:p w:rsidR="00726117" w:rsidRDefault="00726117">
      <w:pPr>
        <w:pStyle w:val="ConsPlusTitle"/>
        <w:jc w:val="center"/>
      </w:pPr>
      <w:r>
        <w:t>услуги</w:t>
      </w:r>
    </w:p>
    <w:p w:rsidR="00726117" w:rsidRDefault="00726117">
      <w:pPr>
        <w:pStyle w:val="ConsPlusNormal"/>
        <w:jc w:val="both"/>
      </w:pPr>
    </w:p>
    <w:p w:rsidR="00726117" w:rsidRDefault="00726117">
      <w:pPr>
        <w:pStyle w:val="ConsPlusNormal"/>
        <w:ind w:firstLine="540"/>
        <w:jc w:val="both"/>
      </w:pPr>
      <w:r>
        <w:t>2.9.1. В помещения для предоставления государственной услуги, включающие места для ожидания, информирования и приема получателей государственной услуги, должен быть обеспечен свободный доступ заявителей, в том числе должно быть предусмотрено оснащение указанных помещений техническими средствами, обеспечивающими свободный доступ в здание и к информационным стендам лицам с ограниченными возможностями здоровья, в том числе лицам, имеющим ограничения к передвижению.</w:t>
      </w:r>
    </w:p>
    <w:p w:rsidR="00726117" w:rsidRDefault="00726117">
      <w:pPr>
        <w:pStyle w:val="ConsPlusNormal"/>
        <w:spacing w:before="220"/>
        <w:ind w:firstLine="540"/>
        <w:jc w:val="both"/>
      </w:pPr>
      <w:r>
        <w:t xml:space="preserve">2.9.2. Помещения, предназначенные для ожидания приема, должны быть оборудованы информационными стендами, содержащими информацию о предоставлении государственной услуги согласно </w:t>
      </w:r>
      <w:hyperlink w:anchor="P60" w:history="1">
        <w:r>
          <w:rPr>
            <w:color w:val="0000FF"/>
          </w:rPr>
          <w:t>пункту 1.3</w:t>
        </w:r>
      </w:hyperlink>
      <w:r>
        <w:t xml:space="preserve"> настоящего административного регламента, стульями и столами для возможности оформления документов.</w:t>
      </w:r>
    </w:p>
    <w:p w:rsidR="00726117" w:rsidRDefault="00726117">
      <w:pPr>
        <w:pStyle w:val="ConsPlusNormal"/>
        <w:spacing w:before="220"/>
        <w:ind w:firstLine="540"/>
        <w:jc w:val="both"/>
      </w:pPr>
      <w:r>
        <w:t xml:space="preserve">2.9.3. Помещения, где осуществляется прием граждан по вопросам предоставления </w:t>
      </w:r>
      <w:r>
        <w:lastRenderedPageBreak/>
        <w:t>государственной услуги, должны быть оборудованы информационными табличками с указанием номера помещения, фамилии, имени, отчества муниципального служащего, осуществляющего прием, дополнительным столом и стульями для проведения информирования и приема документов.</w:t>
      </w:r>
    </w:p>
    <w:p w:rsidR="00726117" w:rsidRDefault="00726117">
      <w:pPr>
        <w:pStyle w:val="ConsPlusNormal"/>
        <w:spacing w:before="220"/>
        <w:ind w:firstLine="540"/>
        <w:jc w:val="both"/>
      </w:pPr>
      <w:r>
        <w:t>2.9.4. Помещения должны соответствовать санитарно-эпидемиологическим правилам и нормам, а также требованиям противопожарной безопасности.</w:t>
      </w:r>
    </w:p>
    <w:p w:rsidR="00726117" w:rsidRDefault="00726117">
      <w:pPr>
        <w:pStyle w:val="ConsPlusNormal"/>
        <w:spacing w:before="220"/>
        <w:ind w:firstLine="540"/>
        <w:jc w:val="both"/>
      </w:pPr>
      <w:r>
        <w:t>2.9.5. Рабочее место муниципального служащего, ответственного за предоставление государственной услуги, должно быть оборудовано персональным компьютером с возможностью доступа к необходимым информационным базам данных, печатающим устройством, функциональной мебелью.</w:t>
      </w:r>
    </w:p>
    <w:p w:rsidR="00726117" w:rsidRDefault="00726117">
      <w:pPr>
        <w:pStyle w:val="ConsPlusNormal"/>
        <w:spacing w:before="220"/>
        <w:ind w:firstLine="540"/>
        <w:jc w:val="both"/>
      </w:pPr>
      <w:r>
        <w:t>2.9.6. Доступность помещений, в которых предоставляется государственная услуга, включающих места для ожидания, заполнения запросов о предоставлении государственной услуги, информирования и приема получателей государственной услуги, обеспечивается в соответствии с законодательством Российской Федерации о социальной защите инвалидов.</w:t>
      </w:r>
    </w:p>
    <w:p w:rsidR="00726117" w:rsidRDefault="00726117">
      <w:pPr>
        <w:pStyle w:val="ConsPlusNormal"/>
        <w:jc w:val="both"/>
      </w:pPr>
    </w:p>
    <w:p w:rsidR="00726117" w:rsidRDefault="00726117">
      <w:pPr>
        <w:pStyle w:val="ConsPlusTitle"/>
        <w:jc w:val="center"/>
        <w:outlineLvl w:val="2"/>
      </w:pPr>
      <w:hyperlink r:id="rId56" w:history="1">
        <w:r>
          <w:rPr>
            <w:color w:val="0000FF"/>
          </w:rPr>
          <w:t>2.10</w:t>
        </w:r>
      </w:hyperlink>
      <w:r>
        <w:t>. Показатели доступности и качества предоставления</w:t>
      </w:r>
    </w:p>
    <w:p w:rsidR="00726117" w:rsidRDefault="00726117">
      <w:pPr>
        <w:pStyle w:val="ConsPlusTitle"/>
        <w:jc w:val="center"/>
      </w:pPr>
      <w:r>
        <w:t>государственной услуги</w:t>
      </w:r>
    </w:p>
    <w:p w:rsidR="00726117" w:rsidRDefault="00726117">
      <w:pPr>
        <w:pStyle w:val="ConsPlusNormal"/>
        <w:jc w:val="both"/>
      </w:pPr>
    </w:p>
    <w:p w:rsidR="00726117" w:rsidRDefault="00726117">
      <w:pPr>
        <w:pStyle w:val="ConsPlusNormal"/>
        <w:ind w:firstLine="540"/>
        <w:jc w:val="both"/>
      </w:pPr>
      <w:hyperlink w:anchor="P663" w:history="1">
        <w:r>
          <w:rPr>
            <w:color w:val="0000FF"/>
          </w:rPr>
          <w:t>Показатели</w:t>
        </w:r>
      </w:hyperlink>
      <w:r>
        <w:t xml:space="preserve"> доступности и качества предоставления государственной услуги, а также их значения приведены в приложении N 2 к настоящему административному регламенту.</w:t>
      </w:r>
    </w:p>
    <w:p w:rsidR="00726117" w:rsidRDefault="00726117">
      <w:pPr>
        <w:pStyle w:val="ConsPlusNormal"/>
        <w:jc w:val="both"/>
      </w:pPr>
    </w:p>
    <w:p w:rsidR="00726117" w:rsidRDefault="00726117">
      <w:pPr>
        <w:pStyle w:val="ConsPlusTitle"/>
        <w:jc w:val="center"/>
        <w:outlineLvl w:val="2"/>
      </w:pPr>
      <w:hyperlink r:id="rId57" w:history="1">
        <w:r>
          <w:rPr>
            <w:color w:val="0000FF"/>
          </w:rPr>
          <w:t>2.11</w:t>
        </w:r>
      </w:hyperlink>
      <w:r>
        <w:t>. Прочие требования к предоставлению государственной</w:t>
      </w:r>
    </w:p>
    <w:p w:rsidR="00726117" w:rsidRDefault="00726117">
      <w:pPr>
        <w:pStyle w:val="ConsPlusTitle"/>
        <w:jc w:val="center"/>
      </w:pPr>
      <w:r>
        <w:t>услуги</w:t>
      </w:r>
    </w:p>
    <w:p w:rsidR="00726117" w:rsidRDefault="00726117">
      <w:pPr>
        <w:pStyle w:val="ConsPlusNormal"/>
        <w:jc w:val="both"/>
      </w:pPr>
    </w:p>
    <w:p w:rsidR="00726117" w:rsidRDefault="00726117">
      <w:pPr>
        <w:pStyle w:val="ConsPlusNormal"/>
        <w:ind w:firstLine="540"/>
        <w:jc w:val="both"/>
      </w:pPr>
      <w:hyperlink r:id="rId58" w:history="1">
        <w:r>
          <w:rPr>
            <w:color w:val="0000FF"/>
          </w:rPr>
          <w:t>2.11.1</w:t>
        </w:r>
      </w:hyperlink>
      <w:r>
        <w:t>. Бланки заявлений о предоставлении государственной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726117" w:rsidRDefault="00726117">
      <w:pPr>
        <w:pStyle w:val="ConsPlusNormal"/>
        <w:spacing w:before="220"/>
        <w:ind w:firstLine="540"/>
        <w:jc w:val="both"/>
      </w:pPr>
      <w:hyperlink r:id="rId59" w:history="1">
        <w:r>
          <w:rPr>
            <w:color w:val="0000FF"/>
          </w:rPr>
          <w:t>2.11.2</w:t>
        </w:r>
      </w:hyperlink>
      <w:r>
        <w:t>. Состав действий, которые заявитель вправе совершить в электронной форме при получении государственной услуги с использованием Единого портала:</w:t>
      </w:r>
    </w:p>
    <w:p w:rsidR="00726117" w:rsidRDefault="00726117">
      <w:pPr>
        <w:pStyle w:val="ConsPlusNormal"/>
        <w:spacing w:before="220"/>
        <w:ind w:firstLine="540"/>
        <w:jc w:val="both"/>
      </w:pPr>
      <w:r>
        <w:t>- получение информации о порядке и сроках предоставления государственной услуги;</w:t>
      </w:r>
    </w:p>
    <w:p w:rsidR="00726117" w:rsidRDefault="00726117">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государственной услуги.</w:t>
      </w:r>
    </w:p>
    <w:p w:rsidR="00726117" w:rsidRDefault="00726117">
      <w:pPr>
        <w:pStyle w:val="ConsPlusNormal"/>
        <w:spacing w:before="220"/>
        <w:ind w:firstLine="540"/>
        <w:jc w:val="both"/>
      </w:pPr>
      <w:hyperlink r:id="rId60" w:history="1">
        <w:r>
          <w:rPr>
            <w:color w:val="0000FF"/>
          </w:rPr>
          <w:t>2.11.3</w:t>
        </w:r>
      </w:hyperlink>
      <w:r>
        <w:t xml:space="preserve">. Исключен. - </w:t>
      </w:r>
      <w:hyperlink r:id="rId61" w:history="1">
        <w:r>
          <w:rPr>
            <w:color w:val="0000FF"/>
          </w:rPr>
          <w:t>Постановление</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Title"/>
        <w:jc w:val="center"/>
        <w:outlineLvl w:val="1"/>
      </w:pPr>
      <w:r>
        <w:t>3. Состав, последовательность и сроки выполнения</w:t>
      </w:r>
    </w:p>
    <w:p w:rsidR="00726117" w:rsidRDefault="00726117">
      <w:pPr>
        <w:pStyle w:val="ConsPlusTitle"/>
        <w:jc w:val="center"/>
      </w:pPr>
      <w:r>
        <w:t>административных процедур, требования к порядку их</w:t>
      </w:r>
    </w:p>
    <w:p w:rsidR="00726117" w:rsidRDefault="00726117">
      <w:pPr>
        <w:pStyle w:val="ConsPlusTitle"/>
        <w:jc w:val="center"/>
      </w:pPr>
      <w:r>
        <w:t>выполнения</w:t>
      </w:r>
    </w:p>
    <w:p w:rsidR="00726117" w:rsidRDefault="00726117">
      <w:pPr>
        <w:pStyle w:val="ConsPlusNormal"/>
        <w:jc w:val="both"/>
      </w:pPr>
    </w:p>
    <w:p w:rsidR="00726117" w:rsidRDefault="00726117">
      <w:pPr>
        <w:pStyle w:val="ConsPlusTitle"/>
        <w:jc w:val="center"/>
        <w:outlineLvl w:val="2"/>
      </w:pPr>
      <w:r>
        <w:t>3.1. Общие положения</w:t>
      </w:r>
    </w:p>
    <w:p w:rsidR="00726117" w:rsidRDefault="00726117">
      <w:pPr>
        <w:pStyle w:val="ConsPlusNormal"/>
        <w:jc w:val="both"/>
      </w:pPr>
    </w:p>
    <w:p w:rsidR="00726117" w:rsidRDefault="00726117">
      <w:pPr>
        <w:pStyle w:val="ConsPlusNormal"/>
        <w:ind w:firstLine="540"/>
        <w:jc w:val="both"/>
      </w:pPr>
      <w:r>
        <w:t>3.1.1. Предоставление государственной услуги включает в себя следующие административные процедуры:</w:t>
      </w:r>
    </w:p>
    <w:p w:rsidR="00726117" w:rsidRDefault="00726117">
      <w:pPr>
        <w:pStyle w:val="ConsPlusNormal"/>
        <w:spacing w:before="220"/>
        <w:ind w:firstLine="540"/>
        <w:jc w:val="both"/>
      </w:pPr>
      <w:r>
        <w:t>3.1.1.1. Прием и регистрация заявления и документов.</w:t>
      </w:r>
    </w:p>
    <w:p w:rsidR="00726117" w:rsidRDefault="00726117">
      <w:pPr>
        <w:pStyle w:val="ConsPlusNormal"/>
        <w:spacing w:before="220"/>
        <w:ind w:firstLine="540"/>
        <w:jc w:val="both"/>
      </w:pPr>
      <w:r>
        <w:t>3.1.1.2. Рассмотрение заявления с прилагаемыми документами.</w:t>
      </w:r>
    </w:p>
    <w:p w:rsidR="00726117" w:rsidRDefault="00726117">
      <w:pPr>
        <w:pStyle w:val="ConsPlusNormal"/>
        <w:spacing w:before="220"/>
        <w:ind w:firstLine="540"/>
        <w:jc w:val="both"/>
      </w:pPr>
      <w:r>
        <w:t>3.1.1.3. Формирование и направление межведомственных запросов.</w:t>
      </w:r>
    </w:p>
    <w:p w:rsidR="00726117" w:rsidRDefault="00726117">
      <w:pPr>
        <w:pStyle w:val="ConsPlusNormal"/>
        <w:spacing w:before="220"/>
        <w:ind w:firstLine="540"/>
        <w:jc w:val="both"/>
      </w:pPr>
      <w:r>
        <w:lastRenderedPageBreak/>
        <w:t>3.1.1.4. Принятие решения о предоставлении государственной услуги:</w:t>
      </w:r>
    </w:p>
    <w:p w:rsidR="00726117" w:rsidRDefault="00726117">
      <w:pPr>
        <w:pStyle w:val="ConsPlusNormal"/>
        <w:spacing w:before="220"/>
        <w:ind w:firstLine="540"/>
        <w:jc w:val="both"/>
      </w:pPr>
      <w:r>
        <w:t>- решение о включении детей-сирот и детей, оставшихся без попечения родителей, лиц из числа детей-сирот и детей, оставшихся без попечения родителей, в муниципальный список;</w:t>
      </w:r>
    </w:p>
    <w:p w:rsidR="00726117" w:rsidRDefault="00726117">
      <w:pPr>
        <w:pStyle w:val="ConsPlusNormal"/>
        <w:spacing w:before="220"/>
        <w:ind w:firstLine="540"/>
        <w:jc w:val="both"/>
      </w:pPr>
      <w:r>
        <w:t>- решение об отказе во включении детей-сирот и детей, оставшихся без попечения родителей, лиц из числа детей-сирот и детей, оставшихся без попечения родителей, в муниципальный список.</w:t>
      </w:r>
    </w:p>
    <w:p w:rsidR="00726117" w:rsidRDefault="00726117">
      <w:pPr>
        <w:pStyle w:val="ConsPlusNormal"/>
        <w:spacing w:before="220"/>
        <w:ind w:firstLine="540"/>
        <w:jc w:val="both"/>
      </w:pPr>
      <w:r>
        <w:t>3.1.1.5. Выдача заявителю результата предоставления государственной услуги.</w:t>
      </w:r>
    </w:p>
    <w:p w:rsidR="00726117" w:rsidRDefault="00726117">
      <w:pPr>
        <w:pStyle w:val="ConsPlusNormal"/>
        <w:spacing w:before="220"/>
        <w:ind w:firstLine="540"/>
        <w:jc w:val="both"/>
      </w:pPr>
      <w:r>
        <w:t>3.1.2. Исправление допущенных опечаток и ошибок в выданных в результате предоставления государственной услуги документах.</w:t>
      </w:r>
    </w:p>
    <w:p w:rsidR="00726117" w:rsidRDefault="00726117">
      <w:pPr>
        <w:pStyle w:val="ConsPlusNormal"/>
        <w:jc w:val="both"/>
      </w:pPr>
    </w:p>
    <w:p w:rsidR="00726117" w:rsidRDefault="00726117">
      <w:pPr>
        <w:pStyle w:val="ConsPlusTitle"/>
        <w:jc w:val="center"/>
        <w:outlineLvl w:val="2"/>
      </w:pPr>
      <w:r>
        <w:t>3.2. Прием и регистрация заявления и документов</w:t>
      </w:r>
    </w:p>
    <w:p w:rsidR="00726117" w:rsidRDefault="00726117">
      <w:pPr>
        <w:pStyle w:val="ConsPlusNormal"/>
        <w:jc w:val="both"/>
      </w:pPr>
    </w:p>
    <w:p w:rsidR="00726117" w:rsidRDefault="00726117">
      <w:pPr>
        <w:pStyle w:val="ConsPlusNormal"/>
        <w:ind w:firstLine="540"/>
        <w:jc w:val="both"/>
      </w:pPr>
      <w:r>
        <w:t>3.2.1. Основанием для начала административного действия в рамках предоставления государственной услуги является поступление в Комитет заявления и прилагаемых документов:</w:t>
      </w:r>
    </w:p>
    <w:p w:rsidR="00726117" w:rsidRDefault="00726117">
      <w:pPr>
        <w:pStyle w:val="ConsPlusNormal"/>
        <w:spacing w:before="220"/>
        <w:ind w:firstLine="540"/>
        <w:jc w:val="both"/>
      </w:pPr>
      <w:r>
        <w:t>- при личном обращении заявителя;</w:t>
      </w:r>
    </w:p>
    <w:p w:rsidR="00726117" w:rsidRDefault="00726117">
      <w:pPr>
        <w:pStyle w:val="ConsPlusNormal"/>
        <w:spacing w:before="220"/>
        <w:ind w:firstLine="540"/>
        <w:jc w:val="both"/>
      </w:pPr>
      <w:r>
        <w:t>- посредством почтовой связи.</w:t>
      </w:r>
    </w:p>
    <w:p w:rsidR="00726117" w:rsidRDefault="00726117">
      <w:pPr>
        <w:pStyle w:val="ConsPlusNormal"/>
        <w:spacing w:before="220"/>
        <w:ind w:firstLine="540"/>
        <w:jc w:val="both"/>
      </w:pPr>
      <w:r>
        <w:t>3.2.2. Прием и регистрация заявления и прилагаемых документов при личном обращении заявителя в Комитет.</w:t>
      </w:r>
    </w:p>
    <w:p w:rsidR="00726117" w:rsidRDefault="00726117">
      <w:pPr>
        <w:pStyle w:val="ConsPlusNormal"/>
        <w:spacing w:before="220"/>
        <w:ind w:firstLine="540"/>
        <w:jc w:val="both"/>
      </w:pPr>
      <w:r>
        <w:t>3.2.2.1. 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предоставление государственной услуги.</w:t>
      </w:r>
    </w:p>
    <w:p w:rsidR="00726117" w:rsidRDefault="00726117">
      <w:pPr>
        <w:pStyle w:val="ConsPlusNormal"/>
        <w:spacing w:before="220"/>
        <w:ind w:firstLine="540"/>
        <w:jc w:val="both"/>
      </w:pPr>
      <w:r>
        <w:t xml:space="preserve">3.2.2.2. В день личного обращения заявителя в Комитет муниципальный служащий Комитета, ответственный за предоставление государственной услуги, устанавливает личность заявителя путем проверки документов, удостоверяющих личность; осуществляет первичную проверку документов, представленных для предоставления государственной услуги, на соответствие </w:t>
      </w:r>
      <w:hyperlink w:anchor="P220" w:history="1">
        <w:r>
          <w:rPr>
            <w:color w:val="0000FF"/>
          </w:rPr>
          <w:t>пункту 2.6.1</w:t>
        </w:r>
      </w:hyperlink>
      <w:r>
        <w:t xml:space="preserve"> настоящего административного регламента.</w:t>
      </w:r>
    </w:p>
    <w:p w:rsidR="00726117" w:rsidRDefault="00726117">
      <w:pPr>
        <w:pStyle w:val="ConsPlusNormal"/>
        <w:spacing w:before="220"/>
        <w:ind w:firstLine="540"/>
        <w:jc w:val="both"/>
      </w:pPr>
      <w:r>
        <w:t>По итогам проверки:</w:t>
      </w:r>
    </w:p>
    <w:p w:rsidR="00726117" w:rsidRDefault="00726117">
      <w:pPr>
        <w:pStyle w:val="ConsPlusNormal"/>
        <w:spacing w:before="220"/>
        <w:ind w:firstLine="540"/>
        <w:jc w:val="both"/>
      </w:pPr>
      <w:r>
        <w:t xml:space="preserve">а) при наличии оснований для отказа в приеме документов, указанных в </w:t>
      </w:r>
      <w:hyperlink w:anchor="P260" w:history="1">
        <w:r>
          <w:rPr>
            <w:color w:val="0000FF"/>
          </w:rPr>
          <w:t>пункте 2.7</w:t>
        </w:r>
      </w:hyperlink>
      <w:r>
        <w:t xml:space="preserve"> настоящего административного регламента, возвращает предоставленные документы заявителю с одновременным уведомлением о причинах отказа в приеме документов;</w:t>
      </w:r>
    </w:p>
    <w:p w:rsidR="00726117" w:rsidRDefault="00726117">
      <w:pPr>
        <w:pStyle w:val="ConsPlusNormal"/>
        <w:spacing w:before="220"/>
        <w:ind w:firstLine="540"/>
        <w:jc w:val="both"/>
      </w:pPr>
      <w:r>
        <w:t xml:space="preserve">б) при отсутствии оснований для отказа в приеме документов, указанных в </w:t>
      </w:r>
      <w:hyperlink w:anchor="P260" w:history="1">
        <w:r>
          <w:rPr>
            <w:color w:val="0000FF"/>
          </w:rPr>
          <w:t>пункте 2.7</w:t>
        </w:r>
      </w:hyperlink>
      <w:r>
        <w:t xml:space="preserve"> настоящего административного регламента:</w:t>
      </w:r>
    </w:p>
    <w:p w:rsidR="00726117" w:rsidRDefault="00726117">
      <w:pPr>
        <w:pStyle w:val="ConsPlusNormal"/>
        <w:spacing w:before="220"/>
        <w:ind w:firstLine="540"/>
        <w:jc w:val="both"/>
      </w:pPr>
      <w:r>
        <w:t>- выдает заявителю бланк заявления для заполнения и подписания (при отсутствии у заявителя заполненного заявления);</w:t>
      </w:r>
    </w:p>
    <w:p w:rsidR="00726117" w:rsidRDefault="00726117">
      <w:pPr>
        <w:pStyle w:val="ConsPlusNormal"/>
        <w:spacing w:before="220"/>
        <w:ind w:firstLine="540"/>
        <w:jc w:val="both"/>
      </w:pPr>
      <w:r>
        <w:t>- проверяет правильность заполнения заявления;</w:t>
      </w:r>
    </w:p>
    <w:p w:rsidR="00726117" w:rsidRDefault="00726117">
      <w:pPr>
        <w:pStyle w:val="ConsPlusNormal"/>
        <w:spacing w:before="220"/>
        <w:ind w:firstLine="540"/>
        <w:jc w:val="both"/>
      </w:pPr>
      <w:r>
        <w:t>- заверяет копии предоставленных заявителем документов после сверки их с соответствующими оригиналами (кроме заверенных в установленном порядке) штампом "копия верна", наименованием должности, личной подписью, ее расшифровкой и датой заверения;</w:t>
      </w:r>
    </w:p>
    <w:p w:rsidR="00726117" w:rsidRDefault="00726117">
      <w:pPr>
        <w:pStyle w:val="ConsPlusNormal"/>
        <w:spacing w:before="220"/>
        <w:ind w:firstLine="540"/>
        <w:jc w:val="both"/>
      </w:pPr>
      <w:r>
        <w:t>- приобщает копии предоставленных заявителем документов к заявлению, оригиналы возвращает заявителю;</w:t>
      </w:r>
    </w:p>
    <w:p w:rsidR="00726117" w:rsidRDefault="00726117">
      <w:pPr>
        <w:pStyle w:val="ConsPlusNormal"/>
        <w:spacing w:before="220"/>
        <w:ind w:firstLine="540"/>
        <w:jc w:val="both"/>
      </w:pPr>
      <w:r>
        <w:lastRenderedPageBreak/>
        <w:t>- при установлении в ходе приема фактов отсутствия документов, обязанность по предоставлению которых возложена на заявителя, и (или) несоответствия документов требованиям действующего законодательства и настоящего административного регламента - информирует заявителя о наличии препятствий для предоставления государственной услуги, разъясняет содержание выявленных недостатков в предоставленных документах и предлагает принять меры по их устранению;</w:t>
      </w:r>
    </w:p>
    <w:p w:rsidR="00726117" w:rsidRDefault="00726117">
      <w:pPr>
        <w:pStyle w:val="ConsPlusNormal"/>
        <w:spacing w:before="220"/>
        <w:ind w:firstLine="540"/>
        <w:jc w:val="both"/>
      </w:pPr>
      <w:r>
        <w:t xml:space="preserve">- формирует </w:t>
      </w:r>
      <w:hyperlink w:anchor="P712" w:history="1">
        <w:r>
          <w:rPr>
            <w:color w:val="0000FF"/>
          </w:rPr>
          <w:t>расписку</w:t>
        </w:r>
      </w:hyperlink>
      <w:r>
        <w:t xml:space="preserve"> о приеме документов согласно приложению N 4 к настоящему административному регламенту (далее - расписка);</w:t>
      </w:r>
    </w:p>
    <w:p w:rsidR="00726117" w:rsidRDefault="00726117">
      <w:pPr>
        <w:pStyle w:val="ConsPlusNormal"/>
        <w:spacing w:before="220"/>
        <w:ind w:firstLine="540"/>
        <w:jc w:val="both"/>
      </w:pPr>
      <w:r>
        <w:t>- распечатывает два экземпляра расписки и передает их для подписания заявителю;</w:t>
      </w:r>
    </w:p>
    <w:p w:rsidR="00726117" w:rsidRDefault="00726117">
      <w:pPr>
        <w:pStyle w:val="ConsPlusNormal"/>
        <w:spacing w:before="220"/>
        <w:ind w:firstLine="540"/>
        <w:jc w:val="both"/>
      </w:pPr>
      <w:r>
        <w:t>- выдает заявителю один экземпляр расписки, второй приобщает к заявлению;</w:t>
      </w:r>
    </w:p>
    <w:p w:rsidR="00726117" w:rsidRDefault="00726117">
      <w:pPr>
        <w:pStyle w:val="ConsPlusNormal"/>
        <w:spacing w:before="220"/>
        <w:ind w:firstLine="540"/>
        <w:jc w:val="both"/>
      </w:pPr>
      <w:r>
        <w:t>- передает заявление и прилагаемые к нему документы муниципальному служащему Комитета, ответственному за делопроизводство, в день приема заявления и документов.</w:t>
      </w:r>
    </w:p>
    <w:p w:rsidR="00726117" w:rsidRDefault="00726117">
      <w:pPr>
        <w:pStyle w:val="ConsPlusNormal"/>
        <w:spacing w:before="220"/>
        <w:ind w:firstLine="540"/>
        <w:jc w:val="both"/>
      </w:pPr>
      <w:r>
        <w:t xml:space="preserve">3.2.2.3. Муниципальный служащий Комитета, ответственный за делопроизводство, регистрирует заявление и документы в порядке, установленном для регистрации входящей корреспонденции, в срок, указанный в </w:t>
      </w:r>
      <w:hyperlink w:anchor="P143" w:history="1">
        <w:r>
          <w:rPr>
            <w:color w:val="0000FF"/>
          </w:rPr>
          <w:t>пункте 2.4</w:t>
        </w:r>
      </w:hyperlink>
      <w:r>
        <w:t xml:space="preserve"> настоящего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726117" w:rsidRDefault="00726117">
      <w:pPr>
        <w:pStyle w:val="ConsPlusNormal"/>
        <w:spacing w:before="220"/>
        <w:ind w:firstLine="540"/>
        <w:jc w:val="both"/>
      </w:pPr>
      <w:r>
        <w:t>Максимальный срок выполнения действий в рамках данной административной процедуры - три рабочих дня.</w:t>
      </w:r>
    </w:p>
    <w:p w:rsidR="00726117" w:rsidRDefault="00726117">
      <w:pPr>
        <w:pStyle w:val="ConsPlusNormal"/>
        <w:jc w:val="both"/>
      </w:pPr>
      <w:r>
        <w:t xml:space="preserve">(в ред. </w:t>
      </w:r>
      <w:hyperlink r:id="rId62" w:history="1">
        <w:r>
          <w:rPr>
            <w:color w:val="0000FF"/>
          </w:rPr>
          <w:t>постановления</w:t>
        </w:r>
      </w:hyperlink>
      <w:r>
        <w:t xml:space="preserve"> администрации города Мурманска от 27.11.2019 N 3942)</w:t>
      </w:r>
    </w:p>
    <w:p w:rsidR="00726117" w:rsidRDefault="00726117">
      <w:pPr>
        <w:pStyle w:val="ConsPlusNormal"/>
        <w:spacing w:before="220"/>
        <w:ind w:firstLine="540"/>
        <w:jc w:val="both"/>
      </w:pPr>
      <w:r>
        <w:t>3.2.3. Прием и регистрация заявления и прилагаемых документов при поступлении их в Комитет посредством почтовой связи.</w:t>
      </w:r>
    </w:p>
    <w:p w:rsidR="00726117" w:rsidRDefault="00726117">
      <w:pPr>
        <w:pStyle w:val="ConsPlusNormal"/>
        <w:spacing w:before="220"/>
        <w:ind w:firstLine="540"/>
        <w:jc w:val="both"/>
      </w:pPr>
      <w:r>
        <w:t>В день поступления в Комитет заявления и прилагаемых документов по почте муниципальный служащий Комитета, ответственный за делопроизводство:</w:t>
      </w:r>
    </w:p>
    <w:p w:rsidR="00726117" w:rsidRDefault="00726117">
      <w:pPr>
        <w:pStyle w:val="ConsPlusNormal"/>
        <w:spacing w:before="220"/>
        <w:ind w:firstLine="540"/>
        <w:jc w:val="both"/>
      </w:pPr>
      <w:r>
        <w:t>- проверяет правильность адресации почтового отправления и целостность упаковки;</w:t>
      </w:r>
    </w:p>
    <w:p w:rsidR="00726117" w:rsidRDefault="00726117">
      <w:pPr>
        <w:pStyle w:val="ConsPlusNormal"/>
        <w:spacing w:before="220"/>
        <w:ind w:firstLine="540"/>
        <w:jc w:val="both"/>
      </w:pPr>
      <w:r>
        <w:t>- вскрывает конверт и проверяет наличие в нем документов;</w:t>
      </w:r>
    </w:p>
    <w:p w:rsidR="00726117" w:rsidRDefault="00726117">
      <w:pPr>
        <w:pStyle w:val="ConsPlusNormal"/>
        <w:spacing w:before="220"/>
        <w:ind w:firstLine="540"/>
        <w:jc w:val="both"/>
      </w:pPr>
      <w:r>
        <w:t>- в случае если при вскрытии заказного почтового отправления не обнаружилось указанного вложения, а также в случаях, когда в конвертах обнаруживается недостача документов, упомянутых авторами в описях на ценные письма,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726117" w:rsidRDefault="007261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26117">
        <w:trPr>
          <w:jc w:val="center"/>
        </w:trPr>
        <w:tc>
          <w:tcPr>
            <w:tcW w:w="9294" w:type="dxa"/>
            <w:tcBorders>
              <w:top w:val="nil"/>
              <w:left w:val="single" w:sz="24" w:space="0" w:color="CED3F1"/>
              <w:bottom w:val="nil"/>
              <w:right w:val="single" w:sz="24" w:space="0" w:color="F4F3F8"/>
            </w:tcBorders>
            <w:shd w:val="clear" w:color="auto" w:fill="F4F3F8"/>
          </w:tcPr>
          <w:p w:rsidR="00726117" w:rsidRDefault="00726117">
            <w:pPr>
              <w:pStyle w:val="ConsPlusNormal"/>
              <w:jc w:val="both"/>
            </w:pPr>
            <w:r>
              <w:rPr>
                <w:color w:val="392C69"/>
              </w:rPr>
              <w:t>КонсультантПлюс: примечание.</w:t>
            </w:r>
          </w:p>
          <w:p w:rsidR="00726117" w:rsidRDefault="00726117">
            <w:pPr>
              <w:pStyle w:val="ConsPlusNormal"/>
              <w:jc w:val="both"/>
            </w:pPr>
            <w:r>
              <w:rPr>
                <w:color w:val="392C69"/>
              </w:rPr>
              <w:t>В официальном тексте документа, видимо, допущена опечатка: в административном регламенте пункт 2.11 отсутствует.</w:t>
            </w:r>
          </w:p>
        </w:tc>
      </w:tr>
    </w:tbl>
    <w:p w:rsidR="00726117" w:rsidRDefault="00726117">
      <w:pPr>
        <w:pStyle w:val="ConsPlusNormal"/>
        <w:spacing w:before="280"/>
        <w:ind w:firstLine="540"/>
        <w:jc w:val="both"/>
      </w:pPr>
      <w:r>
        <w:t>- регистрирует заявление и документы в порядке, установленном для регистрации входящей корреспонденции, в срок, указанный в пункте 2.11 настоящего административного регламента, передает зарегистрированное заявление вместе с документами для рассмотрения председателю Комитета (лицу, исполняющему его обязанности) в день регистрации заявления и документов.</w:t>
      </w:r>
    </w:p>
    <w:p w:rsidR="00726117" w:rsidRDefault="00726117">
      <w:pPr>
        <w:pStyle w:val="ConsPlusNormal"/>
        <w:spacing w:before="220"/>
        <w:ind w:firstLine="540"/>
        <w:jc w:val="both"/>
      </w:pPr>
      <w:r>
        <w:t>Срок выполнения административных действий по приему и регистрации заявления и документов - три рабочих дня.</w:t>
      </w:r>
    </w:p>
    <w:p w:rsidR="00726117" w:rsidRDefault="00726117">
      <w:pPr>
        <w:pStyle w:val="ConsPlusNormal"/>
        <w:jc w:val="both"/>
      </w:pPr>
      <w:r>
        <w:t xml:space="preserve">(в ред. </w:t>
      </w:r>
      <w:hyperlink r:id="rId63"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Title"/>
        <w:jc w:val="center"/>
        <w:outlineLvl w:val="2"/>
      </w:pPr>
      <w:r>
        <w:t>3.3. Рассмотрение заявления и прилагаемых документов</w:t>
      </w:r>
    </w:p>
    <w:p w:rsidR="00726117" w:rsidRDefault="00726117">
      <w:pPr>
        <w:pStyle w:val="ConsPlusNormal"/>
        <w:jc w:val="both"/>
      </w:pPr>
    </w:p>
    <w:p w:rsidR="00726117" w:rsidRDefault="00726117">
      <w:pPr>
        <w:pStyle w:val="ConsPlusNormal"/>
        <w:ind w:firstLine="540"/>
        <w:jc w:val="both"/>
      </w:pPr>
      <w: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726117" w:rsidRDefault="00726117">
      <w:pPr>
        <w:pStyle w:val="ConsPlusNormal"/>
        <w:spacing w:before="220"/>
        <w:ind w:firstLine="540"/>
        <w:jc w:val="both"/>
      </w:pPr>
      <w: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с указанием о предоставлении государственной услуги и передает вместе с документами муниципальному служащему Комитета, ответственному за предоставление государственной услуги.</w:t>
      </w:r>
    </w:p>
    <w:p w:rsidR="00726117" w:rsidRDefault="00726117">
      <w:pPr>
        <w:pStyle w:val="ConsPlusNormal"/>
        <w:spacing w:before="220"/>
        <w:ind w:firstLine="540"/>
        <w:jc w:val="both"/>
      </w:pPr>
      <w:r>
        <w:t>3.3.3. Муниципальный служащий Комитета, ответственный за предоставление государственной услуги, в срок не более десяти рабочих дней с даты получения заявления:</w:t>
      </w:r>
    </w:p>
    <w:p w:rsidR="00726117" w:rsidRDefault="00726117">
      <w:pPr>
        <w:pStyle w:val="ConsPlusNormal"/>
        <w:jc w:val="both"/>
      </w:pPr>
      <w:r>
        <w:t xml:space="preserve">(в ред. </w:t>
      </w:r>
      <w:hyperlink r:id="rId64" w:history="1">
        <w:r>
          <w:rPr>
            <w:color w:val="0000FF"/>
          </w:rPr>
          <w:t>постановления</w:t>
        </w:r>
      </w:hyperlink>
      <w:r>
        <w:t xml:space="preserve"> администрации города Мурманска от 27.11.2019 N 3942)</w:t>
      </w:r>
    </w:p>
    <w:p w:rsidR="00726117" w:rsidRDefault="00726117">
      <w:pPr>
        <w:pStyle w:val="ConsPlusNormal"/>
        <w:spacing w:before="220"/>
        <w:ind w:firstLine="540"/>
        <w:jc w:val="both"/>
      </w:pPr>
      <w:r>
        <w:t>- проводит проверку правильности оформления заявления и наличия прилагаемых к заявлению документов, предоставленных заявителем;</w:t>
      </w:r>
    </w:p>
    <w:p w:rsidR="00726117" w:rsidRDefault="00726117">
      <w:pPr>
        <w:pStyle w:val="ConsPlusNormal"/>
        <w:spacing w:before="220"/>
        <w:ind w:firstLine="540"/>
        <w:jc w:val="both"/>
      </w:pPr>
      <w:r>
        <w:t xml:space="preserve">- направляет запросы в комитет по образованию города Мурманска, комитет по жилищной политике администрации города Мурманска в части получения сведений, указанных в </w:t>
      </w:r>
      <w:hyperlink w:anchor="P220" w:history="1">
        <w:r>
          <w:rPr>
            <w:color w:val="0000FF"/>
          </w:rPr>
          <w:t>подпункте 2.6.5</w:t>
        </w:r>
      </w:hyperlink>
      <w:r>
        <w:t xml:space="preserve"> настоящего административного регламента;</w:t>
      </w:r>
    </w:p>
    <w:p w:rsidR="00726117" w:rsidRDefault="00726117">
      <w:pPr>
        <w:pStyle w:val="ConsPlusNormal"/>
        <w:spacing w:before="220"/>
        <w:ind w:firstLine="540"/>
        <w:jc w:val="both"/>
      </w:pPr>
      <w:r>
        <w:t xml:space="preserve">- устанавливает необходимость получения документов (сведений, содержащихся в них), указанных в </w:t>
      </w:r>
      <w:hyperlink w:anchor="P220" w:history="1">
        <w:r>
          <w:rPr>
            <w:color w:val="0000FF"/>
          </w:rPr>
          <w:t>подпункте 2.6.4</w:t>
        </w:r>
      </w:hyperlink>
      <w:r>
        <w:t xml:space="preserve">, в органах и организациях, указанных в </w:t>
      </w:r>
      <w:hyperlink w:anchor="P121" w:history="1">
        <w:r>
          <w:rPr>
            <w:color w:val="0000FF"/>
          </w:rPr>
          <w:t>пункте 2.2</w:t>
        </w:r>
      </w:hyperlink>
      <w:r>
        <w:t>, настоящего административного регламента.</w:t>
      </w:r>
    </w:p>
    <w:p w:rsidR="00726117" w:rsidRDefault="00726117">
      <w:pPr>
        <w:pStyle w:val="ConsPlusNormal"/>
        <w:spacing w:before="220"/>
        <w:ind w:firstLine="540"/>
        <w:jc w:val="both"/>
      </w:pPr>
      <w:r>
        <w:t>3.3.4. Срок выполнения административных действий по рассмотрению заявления и документов составляет не более десяти рабочих дней.</w:t>
      </w:r>
    </w:p>
    <w:p w:rsidR="00726117" w:rsidRDefault="00726117">
      <w:pPr>
        <w:pStyle w:val="ConsPlusNormal"/>
        <w:jc w:val="both"/>
      </w:pPr>
      <w:r>
        <w:t xml:space="preserve">(в ред. </w:t>
      </w:r>
      <w:hyperlink r:id="rId65"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Title"/>
        <w:jc w:val="center"/>
        <w:outlineLvl w:val="2"/>
      </w:pPr>
      <w:r>
        <w:t>3.4. Формирование и направление межведомственных запросов</w:t>
      </w:r>
    </w:p>
    <w:p w:rsidR="00726117" w:rsidRDefault="00726117">
      <w:pPr>
        <w:pStyle w:val="ConsPlusNormal"/>
        <w:jc w:val="both"/>
      </w:pPr>
    </w:p>
    <w:p w:rsidR="00726117" w:rsidRDefault="00726117">
      <w:pPr>
        <w:pStyle w:val="ConsPlusNormal"/>
        <w:ind w:firstLine="540"/>
        <w:jc w:val="both"/>
      </w:pPr>
      <w:r>
        <w:t xml:space="preserve">3.4.1. Основанием для начала административной процедуры является необходимость получения документов (сведений, содержащихся в них), указанных в </w:t>
      </w:r>
      <w:hyperlink w:anchor="P220" w:history="1">
        <w:r>
          <w:rPr>
            <w:color w:val="0000FF"/>
          </w:rPr>
          <w:t>подпункте 2.6.4</w:t>
        </w:r>
      </w:hyperlink>
      <w:r>
        <w:t xml:space="preserve"> настоящего административного регламента.</w:t>
      </w:r>
    </w:p>
    <w:p w:rsidR="00726117" w:rsidRDefault="00726117">
      <w:pPr>
        <w:pStyle w:val="ConsPlusNormal"/>
        <w:spacing w:before="220"/>
        <w:ind w:firstLine="540"/>
        <w:jc w:val="both"/>
      </w:pPr>
      <w:r>
        <w:t xml:space="preserve">3.4.2. Муниципальный служащий Комитета, ответственный за предоставление государственной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органы и организации, указанные в </w:t>
      </w:r>
      <w:hyperlink w:anchor="P121" w:history="1">
        <w:r>
          <w:rPr>
            <w:color w:val="0000FF"/>
          </w:rPr>
          <w:t>пункте 2.2</w:t>
        </w:r>
      </w:hyperlink>
      <w:r>
        <w:t xml:space="preserve"> настоящего административного регламента.</w:t>
      </w:r>
    </w:p>
    <w:p w:rsidR="00726117" w:rsidRDefault="00726117">
      <w:pPr>
        <w:pStyle w:val="ConsPlusNormal"/>
        <w:spacing w:before="220"/>
        <w:ind w:firstLine="540"/>
        <w:jc w:val="both"/>
      </w:pPr>
      <w:r>
        <w:t>3.4.3. Муниципальный служащий Комитета, ответственный за предоставление государственной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726117" w:rsidRDefault="00726117">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66" w:history="1">
        <w:r>
          <w:rPr>
            <w:color w:val="0000FF"/>
          </w:rPr>
          <w:t>статьями 7.1</w:t>
        </w:r>
      </w:hyperlink>
      <w:r>
        <w:t xml:space="preserve">, </w:t>
      </w:r>
      <w:hyperlink r:id="rId67" w:history="1">
        <w:r>
          <w:rPr>
            <w:color w:val="0000FF"/>
          </w:rPr>
          <w:t>7.2</w:t>
        </w:r>
      </w:hyperlink>
      <w:r>
        <w:t xml:space="preserve"> Федерального закона от 27.07.2010 N 210-ФЗ.</w:t>
      </w:r>
    </w:p>
    <w:p w:rsidR="00726117" w:rsidRDefault="00726117">
      <w:pPr>
        <w:pStyle w:val="ConsPlusNormal"/>
        <w:spacing w:before="220"/>
        <w:ind w:firstLine="540"/>
        <w:jc w:val="both"/>
      </w:pPr>
      <w:r>
        <w:t>3.4.5. Срок выполнения действий в рамках данной административной процедуры составляет не более 27 рабочих дней.</w:t>
      </w:r>
    </w:p>
    <w:p w:rsidR="00726117" w:rsidRDefault="00726117">
      <w:pPr>
        <w:pStyle w:val="ConsPlusNormal"/>
        <w:jc w:val="both"/>
      </w:pPr>
      <w:r>
        <w:t xml:space="preserve">(в ред. </w:t>
      </w:r>
      <w:hyperlink r:id="rId68"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Title"/>
        <w:jc w:val="center"/>
        <w:outlineLvl w:val="2"/>
      </w:pPr>
      <w:r>
        <w:t>3.5. Принятие решения о предоставлении государственной</w:t>
      </w:r>
    </w:p>
    <w:p w:rsidR="00726117" w:rsidRDefault="00726117">
      <w:pPr>
        <w:pStyle w:val="ConsPlusTitle"/>
        <w:jc w:val="center"/>
      </w:pPr>
      <w:r>
        <w:t>услуги</w:t>
      </w:r>
    </w:p>
    <w:p w:rsidR="00726117" w:rsidRDefault="00726117">
      <w:pPr>
        <w:pStyle w:val="ConsPlusNormal"/>
        <w:jc w:val="both"/>
      </w:pPr>
    </w:p>
    <w:p w:rsidR="00726117" w:rsidRDefault="00726117">
      <w:pPr>
        <w:pStyle w:val="ConsPlusNormal"/>
        <w:ind w:firstLine="540"/>
        <w:jc w:val="both"/>
      </w:pPr>
      <w:r>
        <w:t>3.5.1.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726117" w:rsidRDefault="00726117">
      <w:pPr>
        <w:pStyle w:val="ConsPlusNormal"/>
        <w:spacing w:before="220"/>
        <w:ind w:firstLine="540"/>
        <w:jc w:val="both"/>
      </w:pPr>
      <w:r>
        <w:t>3.5.2. Муниципальный служащий Комитета, ответственный за предоставление государственной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726117" w:rsidRDefault="00726117">
      <w:pPr>
        <w:pStyle w:val="ConsPlusNormal"/>
        <w:spacing w:before="220"/>
        <w:ind w:firstLine="540"/>
        <w:jc w:val="both"/>
      </w:pPr>
      <w:r>
        <w:t xml:space="preserve">- в случае отсутствия оснований для отказа в предоставлении государственной услуги, указанных в </w:t>
      </w:r>
      <w:hyperlink w:anchor="P260" w:history="1">
        <w:r>
          <w:rPr>
            <w:color w:val="0000FF"/>
          </w:rPr>
          <w:t>пункте 2.7</w:t>
        </w:r>
      </w:hyperlink>
      <w:r>
        <w:t xml:space="preserve"> настоящего административного регламента, готовит проект постановления администрации города Мурманска о включении детей-сирот и детей, оставшихся без попечения родителей, лиц из числа детей-сирот и детей, оставшихся без попечения родителей, в муниципальный список и передает его вместе с заявлением и прилагаемыми к нему документами председателю Комитета (лицу, исполняющему его обязанности) для согласования;</w:t>
      </w:r>
    </w:p>
    <w:p w:rsidR="00726117" w:rsidRDefault="00726117">
      <w:pPr>
        <w:pStyle w:val="ConsPlusNormal"/>
        <w:spacing w:before="220"/>
        <w:ind w:firstLine="540"/>
        <w:jc w:val="both"/>
      </w:pPr>
      <w:r>
        <w:t xml:space="preserve">- в случае наличия оснований для отказа в предоставлении государственной услуги, указанных в </w:t>
      </w:r>
      <w:hyperlink w:anchor="P260" w:history="1">
        <w:r>
          <w:rPr>
            <w:color w:val="0000FF"/>
          </w:rPr>
          <w:t>пункте 2.7</w:t>
        </w:r>
      </w:hyperlink>
      <w:r>
        <w:t xml:space="preserve"> настоящего административного регламента, готовит проект постановления администрации города Мурманска об отказе во включении детей-сирот и детей, оставшихся без попечения родителей, лиц из числа детей-сирот и детей, оставшихся без попечения родителей, в муниципальный список и передает его вместе с заявлением и представленными документами для подписания председателю Комитета (лицу, исполняющему его обязанности).</w:t>
      </w:r>
    </w:p>
    <w:p w:rsidR="00726117" w:rsidRDefault="00726117">
      <w:pPr>
        <w:pStyle w:val="ConsPlusNormal"/>
        <w:spacing w:before="220"/>
        <w:ind w:firstLine="540"/>
        <w:jc w:val="both"/>
      </w:pPr>
      <w:r>
        <w:t>3.5.3. Председатель Комитета (лицо, исполняющее его обязанности) в день получения:</w:t>
      </w:r>
    </w:p>
    <w:p w:rsidR="00726117" w:rsidRDefault="00726117">
      <w:pPr>
        <w:pStyle w:val="ConsPlusNormal"/>
        <w:spacing w:before="220"/>
        <w:ind w:firstLine="540"/>
        <w:jc w:val="both"/>
      </w:pPr>
      <w:r>
        <w:t>- проекта постановления о включении детей-сирот и детей, оставшихся без попечения родителей, лиц из числа детей-сирот и детей, оставшихся без попечения родителей, в муниципальный список согласовывает его и передает муниципальному служащему Комитета, ответственному за делопроизводство;</w:t>
      </w:r>
    </w:p>
    <w:p w:rsidR="00726117" w:rsidRDefault="00726117">
      <w:pPr>
        <w:pStyle w:val="ConsPlusNormal"/>
        <w:spacing w:before="220"/>
        <w:ind w:firstLine="540"/>
        <w:jc w:val="both"/>
      </w:pPr>
      <w:r>
        <w:t>- проекта постановления об отказе во включении детей-сирот и детей, оставшихся без попечения родителей, лиц из числа детей-сирот и детей, оставшихся без попечения родителей, в муниципальный список согласовывает его и передает муниципальному служащему Комитета, ответственному за делопроизводство.</w:t>
      </w:r>
    </w:p>
    <w:p w:rsidR="00726117" w:rsidRDefault="00726117">
      <w:pPr>
        <w:pStyle w:val="ConsPlusNormal"/>
        <w:spacing w:before="220"/>
        <w:ind w:firstLine="540"/>
        <w:jc w:val="both"/>
      </w:pPr>
      <w:r>
        <w:t>3.5.4. Согласованный председателем Комитета (лицом, исполняющим его обязанности) проект постановления и сформированный пакет документов передаются в администрацию города Мурманска для согласования и принятия постановления.</w:t>
      </w:r>
    </w:p>
    <w:p w:rsidR="00726117" w:rsidRDefault="00726117">
      <w:pPr>
        <w:pStyle w:val="ConsPlusNormal"/>
        <w:spacing w:before="220"/>
        <w:ind w:firstLine="540"/>
        <w:jc w:val="both"/>
      </w:pPr>
      <w:r>
        <w:t>3.5.5. Порядок и сроки принятия постановления определяются Регламентом работы администрации города Мурманска, в соответствии с которым принятое постановление администрации города Мурманска о включении в муниципальный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специализированного жилищного фонда, направляется заявителю.</w:t>
      </w:r>
    </w:p>
    <w:p w:rsidR="00726117" w:rsidRDefault="00726117">
      <w:pPr>
        <w:pStyle w:val="ConsPlusNormal"/>
        <w:spacing w:before="220"/>
        <w:ind w:firstLine="540"/>
        <w:jc w:val="both"/>
      </w:pPr>
      <w:r>
        <w:t>3.5.6. Срок исполнения административной процедуры составляет не более десяти рабочих дней со дня поступления заявления в Комитет.</w:t>
      </w:r>
    </w:p>
    <w:p w:rsidR="00726117" w:rsidRDefault="00726117">
      <w:pPr>
        <w:pStyle w:val="ConsPlusNormal"/>
        <w:jc w:val="both"/>
      </w:pPr>
    </w:p>
    <w:p w:rsidR="00726117" w:rsidRDefault="00726117">
      <w:pPr>
        <w:pStyle w:val="ConsPlusTitle"/>
        <w:jc w:val="center"/>
        <w:outlineLvl w:val="2"/>
      </w:pPr>
      <w:r>
        <w:t>3.6. Выдача результата предоставления государственной услуги</w:t>
      </w:r>
    </w:p>
    <w:p w:rsidR="00726117" w:rsidRDefault="00726117">
      <w:pPr>
        <w:pStyle w:val="ConsPlusTitle"/>
        <w:jc w:val="center"/>
      </w:pPr>
      <w:r>
        <w:t>заявителю</w:t>
      </w:r>
    </w:p>
    <w:p w:rsidR="00726117" w:rsidRDefault="00726117">
      <w:pPr>
        <w:pStyle w:val="ConsPlusNormal"/>
        <w:jc w:val="both"/>
      </w:pPr>
    </w:p>
    <w:p w:rsidR="00726117" w:rsidRDefault="00726117">
      <w:pPr>
        <w:pStyle w:val="ConsPlusNormal"/>
        <w:ind w:firstLine="540"/>
        <w:jc w:val="both"/>
      </w:pPr>
      <w:r>
        <w:t>3.6.1. Основанием для начала административной процедуры является поступление в Комитет подписанного главой администрации города Мурманска постановления о включении либо об отказе во включении в муниципальный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специализированного жилищного фонда.</w:t>
      </w:r>
    </w:p>
    <w:p w:rsidR="00726117" w:rsidRDefault="00726117">
      <w:pPr>
        <w:pStyle w:val="ConsPlusNormal"/>
        <w:spacing w:before="220"/>
        <w:ind w:firstLine="540"/>
        <w:jc w:val="both"/>
      </w:pPr>
      <w:r>
        <w:t>3.6.2. Муниципальный служащий Комитета, ответственный за предоставление государственной услуги, на основании постановления администрации города Мурманска о предоставлении жилого помещения готовит проект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и передает для подписания председателю Комитета (лицу, исполняющему его обязанности).</w:t>
      </w:r>
    </w:p>
    <w:p w:rsidR="00726117" w:rsidRDefault="00726117">
      <w:pPr>
        <w:pStyle w:val="ConsPlusNormal"/>
        <w:spacing w:before="220"/>
        <w:ind w:firstLine="540"/>
        <w:jc w:val="both"/>
      </w:pPr>
      <w:r>
        <w:t>3.6.3. Копия или оригинал правового акта органа местного самоуправления о включении либо об отказе во включении в муниципальный список в течение двух рабочих дней со дня вынесения доводится до сведения заявителя под расписку или направляется по почте заказным письмом с уведомлением.</w:t>
      </w:r>
    </w:p>
    <w:p w:rsidR="00726117" w:rsidRDefault="00726117">
      <w:pPr>
        <w:pStyle w:val="ConsPlusNormal"/>
        <w:spacing w:before="220"/>
        <w:ind w:firstLine="540"/>
        <w:jc w:val="both"/>
      </w:pPr>
      <w:r>
        <w:t>3.6.4. Срок выполнения административных действий по выдаче результата составляет не более десяти рабочих дней.</w:t>
      </w:r>
    </w:p>
    <w:p w:rsidR="00726117" w:rsidRDefault="00726117">
      <w:pPr>
        <w:pStyle w:val="ConsPlusNormal"/>
        <w:jc w:val="both"/>
      </w:pPr>
      <w:r>
        <w:t xml:space="preserve">(в ред. </w:t>
      </w:r>
      <w:hyperlink r:id="rId69" w:history="1">
        <w:r>
          <w:rPr>
            <w:color w:val="0000FF"/>
          </w:rPr>
          <w:t>постановления</w:t>
        </w:r>
      </w:hyperlink>
      <w:r>
        <w:t xml:space="preserve"> администрации города Мурманска от 27.11.2019 N 3942)</w:t>
      </w:r>
    </w:p>
    <w:p w:rsidR="00726117" w:rsidRDefault="00726117">
      <w:pPr>
        <w:pStyle w:val="ConsPlusNormal"/>
        <w:jc w:val="both"/>
      </w:pPr>
    </w:p>
    <w:p w:rsidR="00726117" w:rsidRDefault="00726117">
      <w:pPr>
        <w:pStyle w:val="ConsPlusTitle"/>
        <w:jc w:val="center"/>
        <w:outlineLvl w:val="2"/>
      </w:pPr>
      <w:r>
        <w:t>3.7. Исправление допущенных опечаток и ошибок в выданных</w:t>
      </w:r>
    </w:p>
    <w:p w:rsidR="00726117" w:rsidRDefault="00726117">
      <w:pPr>
        <w:pStyle w:val="ConsPlusTitle"/>
        <w:jc w:val="center"/>
      </w:pPr>
      <w:r>
        <w:t>в результате предоставления государственной услуги</w:t>
      </w:r>
    </w:p>
    <w:p w:rsidR="00726117" w:rsidRDefault="00726117">
      <w:pPr>
        <w:pStyle w:val="ConsPlusTitle"/>
        <w:jc w:val="center"/>
      </w:pPr>
      <w:r>
        <w:t>документах</w:t>
      </w:r>
    </w:p>
    <w:p w:rsidR="00726117" w:rsidRDefault="00726117">
      <w:pPr>
        <w:pStyle w:val="ConsPlusNormal"/>
        <w:jc w:val="both"/>
      </w:pPr>
    </w:p>
    <w:p w:rsidR="00726117" w:rsidRDefault="00726117">
      <w:pPr>
        <w:pStyle w:val="ConsPlusNormal"/>
        <w:ind w:firstLine="540"/>
        <w:jc w:val="both"/>
      </w:pPr>
      <w:r>
        <w:t>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 и ошибок в выданных в результате предоставления государственной услуги документах.</w:t>
      </w:r>
    </w:p>
    <w:p w:rsidR="00726117" w:rsidRDefault="00726117">
      <w:pPr>
        <w:pStyle w:val="ConsPlusNormal"/>
        <w:spacing w:before="220"/>
        <w:ind w:firstLine="540"/>
        <w:jc w:val="both"/>
      </w:pPr>
      <w:r>
        <w:t>3.7.2. Муниципальный служащий Комитета, ответственный за предоставление государственной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726117" w:rsidRDefault="00726117">
      <w:pPr>
        <w:pStyle w:val="ConsPlusNormal"/>
        <w:spacing w:before="220"/>
        <w:ind w:firstLine="540"/>
        <w:jc w:val="both"/>
      </w:pPr>
      <w:r>
        <w:t>3.7.3. Критерием принятия решения по административной процедуре является наличие или отсутствие в документах опечаток и ошибок.</w:t>
      </w:r>
    </w:p>
    <w:p w:rsidR="00726117" w:rsidRDefault="00726117">
      <w:pPr>
        <w:pStyle w:val="ConsPlusNormal"/>
        <w:spacing w:before="220"/>
        <w:ind w:firstLine="540"/>
        <w:jc w:val="both"/>
      </w:pPr>
      <w:r>
        <w:t>3.7.4. В случае выявления допущенных опечаток и (или) ошибок в выданных в результате предоставления государственной услуги документах, муниципальный служащий Комитета, ответственный за предоставление государственной услуги:</w:t>
      </w:r>
    </w:p>
    <w:p w:rsidR="00726117" w:rsidRDefault="00726117">
      <w:pPr>
        <w:pStyle w:val="ConsPlusNormal"/>
        <w:spacing w:before="220"/>
        <w:ind w:firstLine="540"/>
        <w:jc w:val="both"/>
      </w:pPr>
      <w:r>
        <w:t>- осуществляет их замену в срок, не превышающий пяти рабочих дней с момента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726117" w:rsidRDefault="00726117">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726117" w:rsidRDefault="00726117">
      <w:pPr>
        <w:pStyle w:val="ConsPlusNormal"/>
        <w:spacing w:before="220"/>
        <w:ind w:firstLine="540"/>
        <w:jc w:val="both"/>
      </w:pPr>
      <w:r>
        <w:t>3.7.5. Максимальный срок выполнения данной административной процедуры - пять рабочих дней.</w:t>
      </w:r>
    </w:p>
    <w:p w:rsidR="00726117" w:rsidRDefault="00726117">
      <w:pPr>
        <w:pStyle w:val="ConsPlusNormal"/>
        <w:jc w:val="both"/>
      </w:pPr>
    </w:p>
    <w:p w:rsidR="00726117" w:rsidRDefault="00726117">
      <w:pPr>
        <w:pStyle w:val="ConsPlusTitle"/>
        <w:jc w:val="center"/>
        <w:outlineLvl w:val="1"/>
      </w:pPr>
      <w:r>
        <w:t>4. Формы контроля за исполнением административного</w:t>
      </w:r>
    </w:p>
    <w:p w:rsidR="00726117" w:rsidRDefault="00726117">
      <w:pPr>
        <w:pStyle w:val="ConsPlusTitle"/>
        <w:jc w:val="center"/>
      </w:pPr>
      <w:r>
        <w:lastRenderedPageBreak/>
        <w:t>регламента</w:t>
      </w:r>
    </w:p>
    <w:p w:rsidR="00726117" w:rsidRDefault="00726117">
      <w:pPr>
        <w:pStyle w:val="ConsPlusNormal"/>
        <w:jc w:val="both"/>
      </w:pPr>
    </w:p>
    <w:p w:rsidR="00726117" w:rsidRDefault="00726117">
      <w:pPr>
        <w:pStyle w:val="ConsPlusNormal"/>
        <w:ind w:firstLine="540"/>
        <w:jc w:val="both"/>
      </w:pPr>
      <w:r>
        <w:t>4.1. Текущий контроль за соблюдением и исполнением должностными лицами и муниципальными служащими положений Регламента и иных нормативных правовых актов, устанавливающих требования к предоставлению государственной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государственной услуги,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726117" w:rsidRDefault="00726117">
      <w:pPr>
        <w:pStyle w:val="ConsPlusNormal"/>
        <w:spacing w:before="220"/>
        <w:ind w:firstLine="540"/>
        <w:jc w:val="both"/>
      </w:pPr>
      <w:r>
        <w:t>4.2. Перечень муниципальных служащих, осуществляющих контроль за предоставлением государственной услуги, устанавливает председатель Комитета (лицо, исполняющее его обязанности).</w:t>
      </w:r>
    </w:p>
    <w:p w:rsidR="00726117" w:rsidRDefault="00726117">
      <w:pPr>
        <w:pStyle w:val="ConsPlusNormal"/>
        <w:spacing w:before="220"/>
        <w:ind w:firstLine="540"/>
        <w:jc w:val="both"/>
      </w:pPr>
      <w:r>
        <w:t>4.3. Проверки полноты и качества предоставления государственной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726117" w:rsidRDefault="00726117">
      <w:pPr>
        <w:pStyle w:val="ConsPlusNormal"/>
        <w:spacing w:before="220"/>
        <w:ind w:firstLine="540"/>
        <w:jc w:val="both"/>
      </w:pPr>
      <w:r>
        <w:t>4.4. Периодичность проведения плановых проверок полноты и качества предоставления государственной услуги устанавливается перспективными планами работы Комитета.</w:t>
      </w:r>
    </w:p>
    <w:p w:rsidR="00726117" w:rsidRDefault="00726117">
      <w:pPr>
        <w:pStyle w:val="ConsPlusNormal"/>
        <w:spacing w:before="220"/>
        <w:ind w:firstLine="540"/>
        <w:jc w:val="both"/>
      </w:pPr>
      <w:r>
        <w:t>4.5. Внеплановые проверки полноты и качества предоставления государственной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государственной услуги.</w:t>
      </w:r>
    </w:p>
    <w:p w:rsidR="00726117" w:rsidRDefault="00726117">
      <w:pPr>
        <w:pStyle w:val="ConsPlusNormal"/>
        <w:spacing w:before="220"/>
        <w:ind w:firstLine="540"/>
        <w:jc w:val="both"/>
      </w:pPr>
      <w:r>
        <w:t>4.6.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rsidR="00726117" w:rsidRDefault="00726117">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726117" w:rsidRDefault="00726117">
      <w:pPr>
        <w:pStyle w:val="ConsPlusNormal"/>
        <w:spacing w:before="220"/>
        <w:ind w:firstLine="540"/>
        <w:jc w:val="both"/>
      </w:pPr>
      <w:r>
        <w:t>4.7. По результатам проверки председатель Комитета (лицо, исполняющее его обязанности) дает указания по устранению выявленных нарушений полноты и качества предоставления государственной услуги и контролирует их исполнение.</w:t>
      </w:r>
    </w:p>
    <w:p w:rsidR="00726117" w:rsidRDefault="00726117">
      <w:pPr>
        <w:pStyle w:val="ConsPlusNormal"/>
        <w:spacing w:before="220"/>
        <w:ind w:firstLine="540"/>
        <w:jc w:val="both"/>
      </w:pPr>
      <w:r>
        <w:t>4.8. Муниципальные служащие Комитета, ответственные за предоставление государственной услуги, несут персональную ответственность за нарушение требований, установленных настоящим административным регламентом, за ненадлежащее предоставление государственной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726117" w:rsidRDefault="00726117">
      <w:pPr>
        <w:pStyle w:val="ConsPlusNormal"/>
        <w:spacing w:before="220"/>
        <w:ind w:firstLine="540"/>
        <w:jc w:val="both"/>
      </w:pPr>
      <w:r>
        <w:t>4.9. Персональная ответственность за соблюдение муниципальными служащими Комитета, ответственными за предоставление государственной услуги, требований настоящего административного регламента закреплена в их должностных инструкциях, утверждаемых председателем Комитета (лицом, исполняющим его обязанности).</w:t>
      </w:r>
    </w:p>
    <w:p w:rsidR="00726117" w:rsidRDefault="00726117">
      <w:pPr>
        <w:pStyle w:val="ConsPlusNormal"/>
        <w:spacing w:before="220"/>
        <w:ind w:firstLine="540"/>
        <w:jc w:val="both"/>
      </w:pPr>
      <w:r>
        <w:t>4.10. В случае выявления нарушений в ходе проведения проверки полноты и качества предоставления государственной услуги виновные лица привлекаются к ответственности в соответствии с действующим законодательством.</w:t>
      </w:r>
    </w:p>
    <w:p w:rsidR="00726117" w:rsidRDefault="00726117">
      <w:pPr>
        <w:pStyle w:val="ConsPlusNormal"/>
        <w:spacing w:before="220"/>
        <w:ind w:firstLine="540"/>
        <w:jc w:val="both"/>
      </w:pPr>
      <w:r>
        <w:t>4.11. О мерах по устранению нарушений, выявленных в ходе проведения проверок полноты и качества предоставления государственной услуги, Комитет сообщает в письменной форме лицу, права и (или) законные интересы которого нарушены.</w:t>
      </w:r>
    </w:p>
    <w:p w:rsidR="00726117" w:rsidRDefault="00726117">
      <w:pPr>
        <w:pStyle w:val="ConsPlusNormal"/>
        <w:spacing w:before="220"/>
        <w:ind w:firstLine="540"/>
        <w:jc w:val="both"/>
      </w:pPr>
      <w:r>
        <w:lastRenderedPageBreak/>
        <w:t>4.12. Граждане, их объединения и организации могут контролировать предоставление государственной услуги путем получения информации о ней по телефону, письменным обращениям, электронной почте.</w:t>
      </w:r>
    </w:p>
    <w:p w:rsidR="00726117" w:rsidRDefault="00726117">
      <w:pPr>
        <w:pStyle w:val="ConsPlusNormal"/>
        <w:spacing w:before="220"/>
        <w:ind w:firstLine="540"/>
        <w:jc w:val="both"/>
      </w:pPr>
      <w: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(или) законных интересов заявителей при предоставлении государственной услуги.</w:t>
      </w:r>
    </w:p>
    <w:p w:rsidR="00726117" w:rsidRDefault="00726117">
      <w:pPr>
        <w:pStyle w:val="ConsPlusNormal"/>
        <w:spacing w:before="220"/>
        <w:ind w:firstLine="540"/>
        <w:jc w:val="both"/>
      </w:pPr>
      <w: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57" w:history="1">
        <w:r>
          <w:rPr>
            <w:color w:val="0000FF"/>
          </w:rPr>
          <w:t>пунктом 5.1.5</w:t>
        </w:r>
      </w:hyperlink>
      <w:r>
        <w:t xml:space="preserve"> настоящего административного регламента.</w:t>
      </w:r>
    </w:p>
    <w:p w:rsidR="00726117" w:rsidRDefault="00726117">
      <w:pPr>
        <w:pStyle w:val="ConsPlusNormal"/>
        <w:jc w:val="both"/>
      </w:pPr>
    </w:p>
    <w:p w:rsidR="00726117" w:rsidRDefault="00726117">
      <w:pPr>
        <w:pStyle w:val="ConsPlusTitle"/>
        <w:jc w:val="center"/>
        <w:outlineLvl w:val="1"/>
      </w:pPr>
      <w:r>
        <w:t>5. Досудебный (внесудебный) порядок обжалования решений</w:t>
      </w:r>
    </w:p>
    <w:p w:rsidR="00726117" w:rsidRDefault="00726117">
      <w:pPr>
        <w:pStyle w:val="ConsPlusTitle"/>
        <w:jc w:val="center"/>
      </w:pPr>
      <w:r>
        <w:t>и действий (бездействия) Комитета, а также должностных лиц</w:t>
      </w:r>
    </w:p>
    <w:p w:rsidR="00726117" w:rsidRDefault="00726117">
      <w:pPr>
        <w:pStyle w:val="ConsPlusTitle"/>
        <w:jc w:val="center"/>
      </w:pPr>
      <w:r>
        <w:t>или муниципальных служащих Комитета</w:t>
      </w:r>
    </w:p>
    <w:p w:rsidR="00726117" w:rsidRDefault="00726117">
      <w:pPr>
        <w:pStyle w:val="ConsPlusNormal"/>
        <w:jc w:val="both"/>
      </w:pPr>
    </w:p>
    <w:p w:rsidR="00726117" w:rsidRDefault="00726117">
      <w:pPr>
        <w:pStyle w:val="ConsPlusNormal"/>
        <w:ind w:firstLine="540"/>
        <w:jc w:val="both"/>
      </w:pPr>
      <w: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726117" w:rsidRDefault="00726117">
      <w:pPr>
        <w:pStyle w:val="ConsPlusNormal"/>
        <w:spacing w:before="220"/>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государственной услуги.</w:t>
      </w:r>
    </w:p>
    <w:p w:rsidR="00726117" w:rsidRDefault="00726117">
      <w:pPr>
        <w:pStyle w:val="ConsPlusNormal"/>
        <w:spacing w:before="220"/>
        <w:ind w:firstLine="540"/>
        <w:jc w:val="both"/>
      </w:pPr>
      <w:r>
        <w:t>5.1.2. Заявитель может обратиться с жалобой, в том числе в следующих случаях:</w:t>
      </w:r>
    </w:p>
    <w:p w:rsidR="00726117" w:rsidRDefault="00726117">
      <w:pPr>
        <w:pStyle w:val="ConsPlusNormal"/>
        <w:spacing w:before="220"/>
        <w:ind w:firstLine="540"/>
        <w:jc w:val="both"/>
      </w:pPr>
      <w:r>
        <w:t>а) нарушение срока регистрации заявления, комплексного запроса;</w:t>
      </w:r>
    </w:p>
    <w:p w:rsidR="00726117" w:rsidRDefault="00726117">
      <w:pPr>
        <w:pStyle w:val="ConsPlusNormal"/>
        <w:spacing w:before="220"/>
        <w:ind w:firstLine="540"/>
        <w:jc w:val="both"/>
      </w:pPr>
      <w:r>
        <w:t>б) нарушение срока предоставления государственной услуги;</w:t>
      </w:r>
    </w:p>
    <w:p w:rsidR="00726117" w:rsidRDefault="00726117">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государственной услуги;</w:t>
      </w:r>
    </w:p>
    <w:p w:rsidR="00726117" w:rsidRDefault="00726117">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государственной услуги, у заявителя;</w:t>
      </w:r>
    </w:p>
    <w:p w:rsidR="00726117" w:rsidRDefault="00726117">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726117" w:rsidRDefault="00726117">
      <w:pPr>
        <w:pStyle w:val="ConsPlusNormal"/>
        <w:spacing w:before="220"/>
        <w:ind w:firstLine="540"/>
        <w:jc w:val="both"/>
      </w:pPr>
      <w:r>
        <w:t>е)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726117" w:rsidRDefault="00726117">
      <w:pPr>
        <w:pStyle w:val="ConsPlusNormal"/>
        <w:spacing w:before="220"/>
        <w:ind w:firstLine="540"/>
        <w:jc w:val="both"/>
      </w:pPr>
      <w:r>
        <w:t>ж)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26117" w:rsidRDefault="00726117">
      <w:pPr>
        <w:pStyle w:val="ConsPlusNormal"/>
        <w:spacing w:before="220"/>
        <w:ind w:firstLine="540"/>
        <w:jc w:val="both"/>
      </w:pPr>
      <w:r>
        <w:t xml:space="preserve">з) нарушение срока или порядка выдачи документов по результатам предоставления </w:t>
      </w:r>
      <w:r>
        <w:lastRenderedPageBreak/>
        <w:t>государственной услуги;</w:t>
      </w:r>
    </w:p>
    <w:p w:rsidR="00726117" w:rsidRDefault="00726117">
      <w:pPr>
        <w:pStyle w:val="ConsPlusNormal"/>
        <w:spacing w:before="220"/>
        <w:ind w:firstLine="540"/>
        <w:jc w:val="both"/>
      </w:pPr>
      <w: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726117" w:rsidRDefault="00726117">
      <w:pPr>
        <w:pStyle w:val="ConsPlusNormal"/>
        <w:spacing w:before="220"/>
        <w:ind w:firstLine="540"/>
        <w:jc w:val="both"/>
      </w:pPr>
      <w: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0" w:history="1">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ГОБУ "МФЦ МО", его работников возможно в случае, если на ГОБУ "МФЦ МО" возложена функция по предоставлению государственной услуги в полном объеме в порядке, определенном </w:t>
      </w:r>
      <w:hyperlink r:id="rId71" w:history="1">
        <w:r>
          <w:rPr>
            <w:color w:val="0000FF"/>
          </w:rPr>
          <w:t>частью 1.3 статьи 16</w:t>
        </w:r>
      </w:hyperlink>
      <w:r>
        <w:t xml:space="preserve"> Федерального закона от 27.07.2010 N 210-ФЗ.</w:t>
      </w:r>
    </w:p>
    <w:p w:rsidR="00726117" w:rsidRDefault="00726117">
      <w:pPr>
        <w:pStyle w:val="ConsPlusNormal"/>
        <w:spacing w:before="220"/>
        <w:ind w:firstLine="540"/>
        <w:jc w:val="both"/>
      </w:pPr>
      <w:r>
        <w:t>5.1.3. Жалоба должна содержать:</w:t>
      </w:r>
    </w:p>
    <w:p w:rsidR="00726117" w:rsidRDefault="00726117">
      <w:pPr>
        <w:pStyle w:val="ConsPlusNormal"/>
        <w:spacing w:before="220"/>
        <w:ind w:firstLine="540"/>
        <w:jc w:val="both"/>
      </w:pPr>
      <w: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726117" w:rsidRDefault="00726117">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6117" w:rsidRDefault="00726117">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государственную услугу;</w:t>
      </w:r>
    </w:p>
    <w:p w:rsidR="00726117" w:rsidRDefault="00726117">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государственную услугу, многофункционального центра, его руководителя и (или)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26117" w:rsidRDefault="00726117">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26117" w:rsidRDefault="00726117">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726117" w:rsidRDefault="00726117">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26117" w:rsidRDefault="00726117">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26117" w:rsidRDefault="00726117">
      <w:pPr>
        <w:pStyle w:val="ConsPlusNormal"/>
        <w:spacing w:before="220"/>
        <w:ind w:firstLine="540"/>
        <w:jc w:val="both"/>
      </w:pPr>
      <w:r>
        <w:t xml:space="preserve">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w:t>
      </w:r>
      <w:r>
        <w:lastRenderedPageBreak/>
        <w:t>удостоверяющий личность заявителя, не требуется.</w:t>
      </w:r>
    </w:p>
    <w:p w:rsidR="00726117" w:rsidRDefault="00726117">
      <w:pPr>
        <w:pStyle w:val="ConsPlusNormal"/>
        <w:spacing w:before="220"/>
        <w:ind w:firstLine="540"/>
        <w:jc w:val="both"/>
      </w:pPr>
      <w:bookmarkStart w:id="24" w:name="P457"/>
      <w:bookmarkEnd w:id="24"/>
      <w:r>
        <w:t>5.1.5. Жалоба подлежит рассмотрению в течение 15 рабочих дней со дня ее регистрации, а в случае обжалования отказа Комитета,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6117" w:rsidRDefault="00726117">
      <w:pPr>
        <w:pStyle w:val="ConsPlusNormal"/>
        <w:spacing w:before="220"/>
        <w:ind w:firstLine="540"/>
        <w:jc w:val="both"/>
      </w:pPr>
      <w:r>
        <w:t xml:space="preserve">5.1.6. По результатам рассмотрения жалобы в соответствии с </w:t>
      </w:r>
      <w:hyperlink r:id="rId72" w:history="1">
        <w:r>
          <w:rPr>
            <w:color w:val="0000FF"/>
          </w:rPr>
          <w:t>частью 7 статьи 11.2</w:t>
        </w:r>
      </w:hyperlink>
      <w:r>
        <w:t xml:space="preserve"> Федерального закона от 27.07.2010 N 210-ФЗ принимается одно из следующих решений:</w:t>
      </w:r>
    </w:p>
    <w:p w:rsidR="00726117" w:rsidRDefault="00726117">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726117" w:rsidRDefault="00726117">
      <w:pPr>
        <w:pStyle w:val="ConsPlusNormal"/>
        <w:spacing w:before="220"/>
        <w:ind w:firstLine="540"/>
        <w:jc w:val="both"/>
      </w:pPr>
      <w:r>
        <w:t>2) в удовлетворении жалобы отказывается.</w:t>
      </w:r>
    </w:p>
    <w:p w:rsidR="00726117" w:rsidRDefault="00726117">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726117" w:rsidRDefault="00726117">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726117" w:rsidRDefault="00726117">
      <w:pPr>
        <w:pStyle w:val="ConsPlusNormal"/>
        <w:spacing w:before="220"/>
        <w:ind w:firstLine="540"/>
        <w:jc w:val="both"/>
      </w:pPr>
      <w:r>
        <w:t>5.1.8. В ответе по результатам рассмотрения жалобы указываются:</w:t>
      </w:r>
    </w:p>
    <w:p w:rsidR="00726117" w:rsidRDefault="00726117">
      <w:pPr>
        <w:pStyle w:val="ConsPlusNormal"/>
        <w:spacing w:before="220"/>
        <w:ind w:firstLine="540"/>
        <w:jc w:val="both"/>
      </w:pPr>
      <w:r>
        <w:t>а) наименование органа, предоставляющего государственную услугу, рассмотревшего жалобу, должность, фамилия, имя, отчество (последнее - при наличии) его должностного лица, принявшего решение по жалобе;</w:t>
      </w:r>
    </w:p>
    <w:p w:rsidR="00726117" w:rsidRDefault="00726117">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726117" w:rsidRDefault="00726117">
      <w:pPr>
        <w:pStyle w:val="ConsPlusNormal"/>
        <w:spacing w:before="220"/>
        <w:ind w:firstLine="540"/>
        <w:jc w:val="both"/>
      </w:pPr>
      <w:r>
        <w:t>в) фамилия, имя, отчество (последнее - при наличии) или наименование заявителя;</w:t>
      </w:r>
    </w:p>
    <w:p w:rsidR="00726117" w:rsidRDefault="00726117">
      <w:pPr>
        <w:pStyle w:val="ConsPlusNormal"/>
        <w:spacing w:before="220"/>
        <w:ind w:firstLine="540"/>
        <w:jc w:val="both"/>
      </w:pPr>
      <w:r>
        <w:t>г) основания для принятия решения по жалобе;</w:t>
      </w:r>
    </w:p>
    <w:p w:rsidR="00726117" w:rsidRDefault="00726117">
      <w:pPr>
        <w:pStyle w:val="ConsPlusNormal"/>
        <w:spacing w:before="220"/>
        <w:ind w:firstLine="540"/>
        <w:jc w:val="both"/>
      </w:pPr>
      <w:r>
        <w:t>д) принятое по жалобе решение;</w:t>
      </w:r>
    </w:p>
    <w:p w:rsidR="00726117" w:rsidRDefault="00726117">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ГОБУ "МФЦ МО"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26117" w:rsidRDefault="00726117">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26117" w:rsidRDefault="00726117">
      <w:pPr>
        <w:pStyle w:val="ConsPlusNormal"/>
        <w:spacing w:before="220"/>
        <w:ind w:firstLine="540"/>
        <w:jc w:val="both"/>
      </w:pPr>
      <w:r>
        <w:t>5.1.9. Комитет отказывает в удовлетворении жалобы в следующих случаях:</w:t>
      </w:r>
    </w:p>
    <w:p w:rsidR="00726117" w:rsidRDefault="00726117">
      <w:pPr>
        <w:pStyle w:val="ConsPlusNormal"/>
        <w:spacing w:before="220"/>
        <w:ind w:firstLine="540"/>
        <w:jc w:val="both"/>
      </w:pPr>
      <w:r>
        <w:lastRenderedPageBreak/>
        <w:t>а) наличие вступившего в законную силу решения суда, арбитражного суда по жалобе о том же предмете и по тем же основаниям;</w:t>
      </w:r>
    </w:p>
    <w:p w:rsidR="00726117" w:rsidRDefault="00726117">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726117" w:rsidRDefault="00726117">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726117" w:rsidRDefault="00726117">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726117" w:rsidRDefault="00726117">
      <w:pPr>
        <w:pStyle w:val="ConsPlusNormal"/>
        <w:spacing w:before="220"/>
        <w:ind w:firstLine="540"/>
        <w:jc w:val="both"/>
      </w:pPr>
      <w: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726117" w:rsidRDefault="00726117">
      <w:pPr>
        <w:pStyle w:val="ConsPlusNormal"/>
        <w:spacing w:before="220"/>
        <w:ind w:firstLine="540"/>
        <w:jc w:val="both"/>
      </w:pPr>
      <w:r>
        <w:t>5.2.1. Прием жалоб осуществляется Комитетом, администрацией города Мурманска, ГОБУ "МФЦ МО", комитетом по развитию информационных технологий и связи Мурманской области.</w:t>
      </w:r>
    </w:p>
    <w:p w:rsidR="00726117" w:rsidRDefault="00726117">
      <w:pPr>
        <w:pStyle w:val="ConsPlusNormal"/>
        <w:spacing w:before="220"/>
        <w:ind w:firstLine="540"/>
        <w:jc w:val="both"/>
      </w:pPr>
      <w:r>
        <w:t>Жалоба может быть принята при личном приеме заявителя или направлена:</w:t>
      </w:r>
    </w:p>
    <w:p w:rsidR="00726117" w:rsidRDefault="00726117">
      <w:pPr>
        <w:pStyle w:val="ConsPlusNormal"/>
        <w:spacing w:before="220"/>
        <w:ind w:firstLine="540"/>
        <w:jc w:val="both"/>
      </w:pPr>
      <w:r>
        <w:t>- по почте;</w:t>
      </w:r>
    </w:p>
    <w:p w:rsidR="00726117" w:rsidRDefault="00726117">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w:t>
      </w:r>
    </w:p>
    <w:p w:rsidR="00726117" w:rsidRDefault="00726117">
      <w:pPr>
        <w:pStyle w:val="ConsPlusNormal"/>
        <w:spacing w:before="220"/>
        <w:ind w:firstLine="540"/>
        <w:jc w:val="both"/>
      </w:pPr>
      <w:r>
        <w:t>- через официальный сайт администрации города Мурманска;</w:t>
      </w:r>
    </w:p>
    <w:p w:rsidR="00726117" w:rsidRDefault="00726117">
      <w:pPr>
        <w:pStyle w:val="ConsPlusNormal"/>
        <w:spacing w:before="220"/>
        <w:ind w:firstLine="540"/>
        <w:jc w:val="both"/>
      </w:pPr>
      <w:r>
        <w:t>- через официальный сайт ГОБУ "МФЦ МО";</w:t>
      </w:r>
    </w:p>
    <w:p w:rsidR="00726117" w:rsidRDefault="00726117">
      <w:pPr>
        <w:pStyle w:val="ConsPlusNormal"/>
        <w:spacing w:before="220"/>
        <w:ind w:firstLine="540"/>
        <w:jc w:val="both"/>
      </w:pPr>
      <w:r>
        <w:t>- через официальный сайт комитета по развитию информационных технологий и связи Мурманской области;</w:t>
      </w:r>
    </w:p>
    <w:p w:rsidR="00726117" w:rsidRDefault="00726117">
      <w:pPr>
        <w:pStyle w:val="ConsPlusNormal"/>
        <w:spacing w:before="220"/>
        <w:ind w:firstLine="540"/>
        <w:jc w:val="both"/>
      </w:pPr>
      <w:r>
        <w:t>- посредством Единого портала.</w:t>
      </w:r>
    </w:p>
    <w:p w:rsidR="00726117" w:rsidRDefault="00726117">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726117" w:rsidRDefault="00726117">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726117" w:rsidRDefault="00726117">
      <w:pPr>
        <w:pStyle w:val="ConsPlusNormal"/>
        <w:spacing w:before="220"/>
        <w:ind w:firstLine="540"/>
        <w:jc w:val="both"/>
      </w:pPr>
      <w:r>
        <w:t>5.2.3.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726117" w:rsidRDefault="00726117">
      <w:pPr>
        <w:pStyle w:val="ConsPlusNormal"/>
        <w:spacing w:before="220"/>
        <w:ind w:firstLine="540"/>
        <w:jc w:val="both"/>
      </w:pPr>
      <w:r>
        <w:t>5.3. Способы информирования заявителей о порядке подачи и рассмотрения жалобы, в том числе с использованием Единого портала.</w:t>
      </w:r>
    </w:p>
    <w:p w:rsidR="00726117" w:rsidRDefault="00726117">
      <w:pPr>
        <w:pStyle w:val="ConsPlusNormal"/>
        <w:spacing w:before="220"/>
        <w:ind w:firstLine="540"/>
        <w:jc w:val="both"/>
      </w:pPr>
      <w:r>
        <w:t>Информацию о порядке подачи и рассмотрения жалобы можно получить следующими способами:</w:t>
      </w:r>
    </w:p>
    <w:p w:rsidR="00726117" w:rsidRDefault="00726117">
      <w:pPr>
        <w:pStyle w:val="ConsPlusNormal"/>
        <w:spacing w:before="220"/>
        <w:ind w:firstLine="540"/>
        <w:jc w:val="both"/>
      </w:pPr>
      <w:r>
        <w:lastRenderedPageBreak/>
        <w:t>- в информационно-телекоммуникационной сети Интернет на официальном сайте администрации города Мурманска;</w:t>
      </w:r>
    </w:p>
    <w:p w:rsidR="00726117" w:rsidRDefault="00726117">
      <w:pPr>
        <w:pStyle w:val="ConsPlusNormal"/>
        <w:spacing w:before="220"/>
        <w:ind w:firstLine="540"/>
        <w:jc w:val="both"/>
      </w:pPr>
      <w:r>
        <w:t>- с использованием Единого портала;</w:t>
      </w:r>
    </w:p>
    <w:p w:rsidR="00726117" w:rsidRDefault="00726117">
      <w:pPr>
        <w:pStyle w:val="ConsPlusNormal"/>
        <w:spacing w:before="220"/>
        <w:ind w:firstLine="540"/>
        <w:jc w:val="both"/>
      </w:pPr>
      <w:r>
        <w:t>- на информационных стендах в местах предоставления государственной услуги;</w:t>
      </w:r>
    </w:p>
    <w:p w:rsidR="00726117" w:rsidRDefault="00726117">
      <w:pPr>
        <w:pStyle w:val="ConsPlusNormal"/>
        <w:spacing w:before="220"/>
        <w:ind w:firstLine="540"/>
        <w:jc w:val="both"/>
      </w:pPr>
      <w:r>
        <w:t>- посредством личного обращения (в т.ч. по телефону, по электронной почте, почтовой связью) в Комитет, ГОБУ "МФЦ МО".</w:t>
      </w:r>
    </w:p>
    <w:p w:rsidR="00726117" w:rsidRDefault="00726117">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726117" w:rsidRDefault="00726117">
      <w:pPr>
        <w:pStyle w:val="ConsPlusNormal"/>
        <w:spacing w:before="220"/>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726117" w:rsidRDefault="00726117">
      <w:pPr>
        <w:pStyle w:val="ConsPlusNormal"/>
        <w:spacing w:before="220"/>
        <w:ind w:firstLine="540"/>
        <w:jc w:val="both"/>
      </w:pPr>
      <w:r>
        <w:t xml:space="preserve">- Федеральным </w:t>
      </w:r>
      <w:hyperlink r:id="rId73" w:history="1">
        <w:r>
          <w:rPr>
            <w:color w:val="0000FF"/>
          </w:rPr>
          <w:t>законом</w:t>
        </w:r>
      </w:hyperlink>
      <w:r>
        <w:t xml:space="preserve"> от 27.07.2010 N 210-ФЗ;</w:t>
      </w:r>
    </w:p>
    <w:p w:rsidR="00726117" w:rsidRDefault="00726117">
      <w:pPr>
        <w:pStyle w:val="ConsPlusNormal"/>
        <w:spacing w:before="220"/>
        <w:ind w:firstLine="540"/>
        <w:jc w:val="both"/>
      </w:pPr>
      <w:r>
        <w:t xml:space="preserve">- </w:t>
      </w:r>
      <w:hyperlink r:id="rId74"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726117" w:rsidRDefault="00726117">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right"/>
        <w:outlineLvl w:val="1"/>
      </w:pPr>
      <w:r>
        <w:t>Приложение N 1</w:t>
      </w:r>
    </w:p>
    <w:p w:rsidR="00726117" w:rsidRDefault="00726117">
      <w:pPr>
        <w:pStyle w:val="ConsPlusNormal"/>
        <w:jc w:val="right"/>
      </w:pPr>
      <w:r>
        <w:t>к административному регламенту</w:t>
      </w:r>
    </w:p>
    <w:p w:rsidR="00726117" w:rsidRDefault="007261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26117">
        <w:trPr>
          <w:jc w:val="center"/>
        </w:trPr>
        <w:tc>
          <w:tcPr>
            <w:tcW w:w="9294" w:type="dxa"/>
            <w:tcBorders>
              <w:top w:val="nil"/>
              <w:left w:val="single" w:sz="24" w:space="0" w:color="CED3F1"/>
              <w:bottom w:val="nil"/>
              <w:right w:val="single" w:sz="24" w:space="0" w:color="F4F3F8"/>
            </w:tcBorders>
            <w:shd w:val="clear" w:color="auto" w:fill="F4F3F8"/>
          </w:tcPr>
          <w:p w:rsidR="00726117" w:rsidRDefault="00726117">
            <w:pPr>
              <w:pStyle w:val="ConsPlusNormal"/>
              <w:jc w:val="right"/>
            </w:pPr>
            <w:r>
              <w:rPr>
                <w:color w:val="392C69"/>
              </w:rPr>
              <w:t>Список изменяющих документов</w:t>
            </w:r>
          </w:p>
          <w:p w:rsidR="00726117" w:rsidRDefault="00726117">
            <w:pPr>
              <w:pStyle w:val="ConsPlusNormal"/>
              <w:jc w:val="right"/>
            </w:pPr>
            <w:r>
              <w:rPr>
                <w:color w:val="392C69"/>
              </w:rPr>
              <w:t xml:space="preserve">(в ред. </w:t>
            </w:r>
            <w:hyperlink r:id="rId75" w:history="1">
              <w:r>
                <w:rPr>
                  <w:color w:val="0000FF"/>
                </w:rPr>
                <w:t>постановления</w:t>
              </w:r>
            </w:hyperlink>
            <w:r>
              <w:rPr>
                <w:color w:val="392C69"/>
              </w:rPr>
              <w:t xml:space="preserve"> администрации города Мурманска</w:t>
            </w:r>
          </w:p>
          <w:p w:rsidR="00726117" w:rsidRDefault="00726117">
            <w:pPr>
              <w:pStyle w:val="ConsPlusNormal"/>
              <w:jc w:val="right"/>
            </w:pPr>
            <w:r>
              <w:rPr>
                <w:color w:val="392C69"/>
              </w:rPr>
              <w:t>от 27.11.2019 N 3942)</w:t>
            </w:r>
          </w:p>
        </w:tc>
      </w:tr>
    </w:tbl>
    <w:p w:rsidR="00726117" w:rsidRDefault="00726117">
      <w:pPr>
        <w:pStyle w:val="ConsPlusNormal"/>
        <w:jc w:val="both"/>
      </w:pPr>
    </w:p>
    <w:p w:rsidR="00726117" w:rsidRDefault="00726117">
      <w:pPr>
        <w:pStyle w:val="ConsPlusNormal"/>
        <w:jc w:val="right"/>
      </w:pPr>
      <w:r>
        <w:t>Председателю комитета имущественных</w:t>
      </w:r>
    </w:p>
    <w:p w:rsidR="00726117" w:rsidRDefault="00726117">
      <w:pPr>
        <w:pStyle w:val="ConsPlusNormal"/>
        <w:jc w:val="right"/>
      </w:pPr>
      <w:r>
        <w:t>отношений города Мурманска</w:t>
      </w:r>
    </w:p>
    <w:p w:rsidR="00726117" w:rsidRDefault="00726117">
      <w:pPr>
        <w:pStyle w:val="ConsPlusNormal"/>
        <w:jc w:val="right"/>
      </w:pPr>
      <w:r>
        <w:t>от __________________________________</w:t>
      </w:r>
    </w:p>
    <w:p w:rsidR="00726117" w:rsidRDefault="00726117">
      <w:pPr>
        <w:pStyle w:val="ConsPlusNormal"/>
        <w:jc w:val="right"/>
      </w:pPr>
      <w:r>
        <w:t>(фамилия, имя, отчество (при наличии)</w:t>
      </w:r>
    </w:p>
    <w:p w:rsidR="00726117" w:rsidRDefault="00726117">
      <w:pPr>
        <w:pStyle w:val="ConsPlusNormal"/>
        <w:jc w:val="right"/>
      </w:pPr>
      <w:r>
        <w:t>_____________________________________</w:t>
      </w:r>
    </w:p>
    <w:p w:rsidR="00726117" w:rsidRDefault="00726117">
      <w:pPr>
        <w:pStyle w:val="ConsPlusNormal"/>
        <w:jc w:val="both"/>
      </w:pPr>
    </w:p>
    <w:p w:rsidR="00726117" w:rsidRDefault="00726117">
      <w:pPr>
        <w:pStyle w:val="ConsPlusNormal"/>
        <w:jc w:val="center"/>
      </w:pPr>
      <w:bookmarkStart w:id="25" w:name="P516"/>
      <w:bookmarkEnd w:id="25"/>
      <w:r>
        <w:t>ЗАЯВЛЕНИЕ</w:t>
      </w:r>
    </w:p>
    <w:p w:rsidR="00726117" w:rsidRDefault="00726117">
      <w:pPr>
        <w:pStyle w:val="ConsPlusNormal"/>
        <w:jc w:val="center"/>
      </w:pPr>
      <w:r>
        <w:t>О ВКЛЮЧЕНИИ В СПИСОК ДЕТЕЙ-СИРОТ И ДЕТЕЙ, ОСТАВШИХСЯ</w:t>
      </w:r>
    </w:p>
    <w:p w:rsidR="00726117" w:rsidRDefault="00726117">
      <w:pPr>
        <w:pStyle w:val="ConsPlusNormal"/>
        <w:jc w:val="center"/>
      </w:pPr>
      <w:r>
        <w:t>БЕЗ ПОПЕЧЕНИЯ РОДИТЕЛЕЙ, ЛИЦ ИЗ ЧИСЛА ДЕТЕЙ-СИРОТ И ДЕТЕЙ,</w:t>
      </w:r>
    </w:p>
    <w:p w:rsidR="00726117" w:rsidRDefault="00726117">
      <w:pPr>
        <w:pStyle w:val="ConsPlusNormal"/>
        <w:jc w:val="center"/>
      </w:pPr>
      <w:r>
        <w:t>ОСТАВШИХСЯ БЕЗ ПОПЕЧЕНИЯ РОДИТЕЛЕЙ, ЛИЦ, КОТОРЫЕ ОТНОСИЛИСЬ</w:t>
      </w:r>
    </w:p>
    <w:p w:rsidR="00726117" w:rsidRDefault="00726117">
      <w:pPr>
        <w:pStyle w:val="ConsPlusNormal"/>
        <w:jc w:val="center"/>
      </w:pPr>
      <w:r>
        <w:t>К КАТЕГОРИИ ДЕТЕЙ-СИРОТ И ДЕТЕЙ, ОСТАВШИХСЯ БЕЗ ПОПЕЧЕНИЯ</w:t>
      </w:r>
    </w:p>
    <w:p w:rsidR="00726117" w:rsidRDefault="00726117">
      <w:pPr>
        <w:pStyle w:val="ConsPlusNormal"/>
        <w:jc w:val="center"/>
      </w:pPr>
      <w:r>
        <w:t>РОДИТЕЛЕЙ, ЛИЦ ИЗ ЧИСЛА ДЕТЕЙ-СИРОТ И ДЕТЕЙ, ОСТАВШИХСЯ</w:t>
      </w:r>
    </w:p>
    <w:p w:rsidR="00726117" w:rsidRDefault="00726117">
      <w:pPr>
        <w:pStyle w:val="ConsPlusNormal"/>
        <w:jc w:val="center"/>
      </w:pPr>
      <w:r>
        <w:t>БЕЗ ПОПЕЧЕНИЯ РОДИТЕЛЕЙ, И ДОСТИГЛИ ВОЗРАСТА 23 ЛЕТ, КОТОРЫЕ</w:t>
      </w:r>
    </w:p>
    <w:p w:rsidR="00726117" w:rsidRDefault="00726117">
      <w:pPr>
        <w:pStyle w:val="ConsPlusNormal"/>
        <w:jc w:val="center"/>
      </w:pPr>
      <w:r>
        <w:t>ПОДЛЕЖАТ ОБЕСПЕЧЕНИЮ ЖИЛЫМИ ПОМЕЩЕНИЯМИ</w:t>
      </w:r>
    </w:p>
    <w:p w:rsidR="00726117" w:rsidRDefault="00726117">
      <w:pPr>
        <w:pStyle w:val="ConsPlusNormal"/>
        <w:jc w:val="both"/>
      </w:pPr>
    </w:p>
    <w:p w:rsidR="00726117" w:rsidRDefault="00726117">
      <w:pPr>
        <w:pStyle w:val="ConsPlusNonformat"/>
        <w:jc w:val="both"/>
      </w:pPr>
      <w:r>
        <w:t xml:space="preserve">    Я, ___________________________________________________________________,</w:t>
      </w:r>
    </w:p>
    <w:p w:rsidR="00726117" w:rsidRDefault="00726117">
      <w:pPr>
        <w:pStyle w:val="ConsPlusNonformat"/>
        <w:jc w:val="both"/>
      </w:pPr>
      <w:r>
        <w:t>(фамилия, имя, отчество (при наличии) заявителя)</w:t>
      </w:r>
    </w:p>
    <w:p w:rsidR="00726117" w:rsidRDefault="00726117">
      <w:pPr>
        <w:pStyle w:val="ConsPlusNonformat"/>
        <w:jc w:val="both"/>
      </w:pPr>
      <w:r>
        <w:t>паспорт  гражданина  Российской Федерации или иной документ, удостоверяющий</w:t>
      </w:r>
    </w:p>
    <w:p w:rsidR="00726117" w:rsidRDefault="00726117">
      <w:pPr>
        <w:pStyle w:val="ConsPlusNonformat"/>
        <w:jc w:val="both"/>
      </w:pPr>
      <w:r>
        <w:t>личность: _________________________________________________________________</w:t>
      </w:r>
    </w:p>
    <w:p w:rsidR="00726117" w:rsidRDefault="00726117">
      <w:pPr>
        <w:pStyle w:val="ConsPlusNonformat"/>
        <w:jc w:val="both"/>
      </w:pPr>
      <w:r>
        <w:t>__________________________________________________________________________,</w:t>
      </w:r>
    </w:p>
    <w:p w:rsidR="00726117" w:rsidRDefault="00726117">
      <w:pPr>
        <w:pStyle w:val="ConsPlusNonformat"/>
        <w:jc w:val="both"/>
      </w:pPr>
      <w:r>
        <w:t xml:space="preserve">                     (серия, номер, когда и кем выдан)</w:t>
      </w:r>
    </w:p>
    <w:p w:rsidR="00726117" w:rsidRDefault="00726117">
      <w:pPr>
        <w:pStyle w:val="ConsPlusNonformat"/>
        <w:jc w:val="both"/>
      </w:pPr>
      <w:r>
        <w:t>зарегистрирован(а)  по  месту  жительства  (месту  пребывания)  по  адресу:</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номер телефона, адрес электронной почты: __________________________________</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 xml:space="preserve">                         (указывается при наличии)</w:t>
      </w:r>
    </w:p>
    <w:p w:rsidR="00726117" w:rsidRDefault="00726117">
      <w:pPr>
        <w:pStyle w:val="ConsPlusNonformat"/>
        <w:jc w:val="both"/>
      </w:pPr>
      <w:r>
        <w:t>являюсь</w:t>
      </w:r>
    </w:p>
    <w:p w:rsidR="00726117" w:rsidRDefault="00726117">
      <w:pPr>
        <w:pStyle w:val="ConsPlusNonformat"/>
        <w:jc w:val="both"/>
      </w:pPr>
      <w:r>
        <w:t>┌────┐</w:t>
      </w:r>
    </w:p>
    <w:p w:rsidR="00726117" w:rsidRDefault="00726117">
      <w:pPr>
        <w:pStyle w:val="ConsPlusNonformat"/>
        <w:jc w:val="both"/>
      </w:pPr>
      <w:r>
        <w:t>│    │законным  представителем  ребенка-сироты или ребенка, оставшегося без</w:t>
      </w:r>
    </w:p>
    <w:p w:rsidR="00726117" w:rsidRDefault="00726117">
      <w:pPr>
        <w:pStyle w:val="ConsPlusNonformat"/>
        <w:jc w:val="both"/>
      </w:pPr>
      <w:r>
        <w:t>└────┘попечения родителей;</w:t>
      </w:r>
    </w:p>
    <w:p w:rsidR="00726117" w:rsidRDefault="00726117">
      <w:pPr>
        <w:pStyle w:val="ConsPlusNonformat"/>
        <w:jc w:val="both"/>
      </w:pPr>
    </w:p>
    <w:p w:rsidR="00726117" w:rsidRDefault="00726117">
      <w:pPr>
        <w:pStyle w:val="ConsPlusNonformat"/>
        <w:jc w:val="both"/>
      </w:pPr>
      <w:r>
        <w:t>┌────┐</w:t>
      </w:r>
    </w:p>
    <w:p w:rsidR="00726117" w:rsidRDefault="00726117">
      <w:pPr>
        <w:pStyle w:val="ConsPlusNonformat"/>
        <w:jc w:val="both"/>
      </w:pPr>
      <w:r>
        <w:t>│    │законным   представителем   недееспособного   или   ограниченного   в</w:t>
      </w:r>
    </w:p>
    <w:p w:rsidR="00726117" w:rsidRDefault="00726117">
      <w:pPr>
        <w:pStyle w:val="ConsPlusNonformat"/>
        <w:jc w:val="both"/>
      </w:pPr>
      <w:r>
        <w:t>│    │дееспособности лица из числа  детей-сирот  и  детей,  оставшихся  без</w:t>
      </w:r>
    </w:p>
    <w:p w:rsidR="00726117" w:rsidRDefault="00726117">
      <w:pPr>
        <w:pStyle w:val="ConsPlusNonformat"/>
        <w:jc w:val="both"/>
      </w:pPr>
      <w:r>
        <w:t>│    │попечения родителей, лица, которое относилось к категории детей-сирот</w:t>
      </w:r>
    </w:p>
    <w:p w:rsidR="00726117" w:rsidRDefault="00726117">
      <w:pPr>
        <w:pStyle w:val="ConsPlusNonformat"/>
        <w:jc w:val="both"/>
      </w:pPr>
      <w:r>
        <w:t>│    │и детей, оставшихся без попечения родителей, лиц из числа детей-сирот</w:t>
      </w:r>
    </w:p>
    <w:p w:rsidR="00726117" w:rsidRDefault="00726117">
      <w:pPr>
        <w:pStyle w:val="ConsPlusNonformat"/>
        <w:jc w:val="both"/>
      </w:pPr>
      <w:r>
        <w:t>│    │и детей, оставшихся без попечения родителей, и достигло  возраста  23</w:t>
      </w:r>
    </w:p>
    <w:p w:rsidR="00726117" w:rsidRDefault="00726117">
      <w:pPr>
        <w:pStyle w:val="ConsPlusNonformat"/>
        <w:jc w:val="both"/>
      </w:pPr>
      <w:r>
        <w:t>│    │лет,  ребенком-сиротой  или  ребенком,   оставшимся   без   попечения</w:t>
      </w:r>
    </w:p>
    <w:p w:rsidR="00726117" w:rsidRDefault="00726117">
      <w:pPr>
        <w:pStyle w:val="ConsPlusNonformat"/>
        <w:jc w:val="both"/>
      </w:pPr>
      <w:r>
        <w:t>│    │родителей,   приобретшим   полную   дееспособность   до    достижения</w:t>
      </w:r>
    </w:p>
    <w:p w:rsidR="00726117" w:rsidRDefault="00726117">
      <w:pPr>
        <w:pStyle w:val="ConsPlusNonformat"/>
        <w:jc w:val="both"/>
      </w:pPr>
      <w:r>
        <w:t>│    │совершеннолетия,    на    основании _________________________________</w:t>
      </w:r>
    </w:p>
    <w:p w:rsidR="00726117" w:rsidRDefault="00726117">
      <w:pPr>
        <w:pStyle w:val="ConsPlusNonformat"/>
        <w:jc w:val="both"/>
      </w:pPr>
      <w:r>
        <w:t>│    │(указываются реквизиты документа о приобретении полной дееспособности</w:t>
      </w:r>
    </w:p>
    <w:p w:rsidR="00726117" w:rsidRDefault="00726117">
      <w:pPr>
        <w:pStyle w:val="ConsPlusNonformat"/>
        <w:jc w:val="both"/>
      </w:pPr>
      <w:r>
        <w:t>│    │до достижения возраста 18 лет);</w:t>
      </w:r>
    </w:p>
    <w:p w:rsidR="00726117" w:rsidRDefault="00726117">
      <w:pPr>
        <w:pStyle w:val="ConsPlusNonformat"/>
        <w:jc w:val="both"/>
      </w:pPr>
      <w:r>
        <w:t>└────┘</w:t>
      </w:r>
    </w:p>
    <w:p w:rsidR="00726117" w:rsidRDefault="00726117">
      <w:pPr>
        <w:pStyle w:val="ConsPlusNonformat"/>
        <w:jc w:val="both"/>
      </w:pPr>
    </w:p>
    <w:p w:rsidR="00726117" w:rsidRDefault="00726117">
      <w:pPr>
        <w:pStyle w:val="ConsPlusNonformat"/>
        <w:jc w:val="both"/>
      </w:pPr>
      <w:r>
        <w:t>┌────┐</w:t>
      </w:r>
    </w:p>
    <w:p w:rsidR="00726117" w:rsidRDefault="00726117">
      <w:pPr>
        <w:pStyle w:val="ConsPlusNonformat"/>
        <w:jc w:val="both"/>
      </w:pPr>
      <w:r>
        <w:t>│    │лицом  из  числа  детей-сирот  и  детей,  оставшихся  без   попечения</w:t>
      </w:r>
    </w:p>
    <w:p w:rsidR="00726117" w:rsidRDefault="00726117">
      <w:pPr>
        <w:pStyle w:val="ConsPlusNonformat"/>
        <w:jc w:val="both"/>
      </w:pPr>
      <w:r>
        <w:t>│    │родителей;</w:t>
      </w:r>
    </w:p>
    <w:p w:rsidR="00726117" w:rsidRDefault="00726117">
      <w:pPr>
        <w:pStyle w:val="ConsPlusNonformat"/>
        <w:jc w:val="both"/>
      </w:pPr>
      <w:r>
        <w:t>└────┘</w:t>
      </w:r>
    </w:p>
    <w:p w:rsidR="00726117" w:rsidRDefault="00726117">
      <w:pPr>
        <w:pStyle w:val="ConsPlusNonformat"/>
        <w:jc w:val="both"/>
      </w:pPr>
    </w:p>
    <w:p w:rsidR="00726117" w:rsidRDefault="00726117">
      <w:pPr>
        <w:pStyle w:val="ConsPlusNonformat"/>
        <w:jc w:val="both"/>
      </w:pPr>
      <w:r>
        <w:t>┌────┐</w:t>
      </w:r>
    </w:p>
    <w:p w:rsidR="00726117" w:rsidRDefault="00726117">
      <w:pPr>
        <w:pStyle w:val="ConsPlusNonformat"/>
        <w:jc w:val="both"/>
      </w:pPr>
      <w:r>
        <w:t>│    │лицом, которое относилось к категории детей-сирот и детей, оставшихся</w:t>
      </w:r>
    </w:p>
    <w:p w:rsidR="00726117" w:rsidRDefault="00726117">
      <w:pPr>
        <w:pStyle w:val="ConsPlusNonformat"/>
        <w:jc w:val="both"/>
      </w:pPr>
      <w:r>
        <w:t>│    │без попечения родителей, лиц из числа детей-сирот и детей, оставшихся</w:t>
      </w:r>
    </w:p>
    <w:p w:rsidR="00726117" w:rsidRDefault="00726117">
      <w:pPr>
        <w:pStyle w:val="ConsPlusNonformat"/>
        <w:jc w:val="both"/>
      </w:pPr>
      <w:r>
        <w:t>│    │без попечения родителей, и достигло возраста 23 лет;</w:t>
      </w:r>
    </w:p>
    <w:p w:rsidR="00726117" w:rsidRDefault="00726117">
      <w:pPr>
        <w:pStyle w:val="ConsPlusNonformat"/>
        <w:jc w:val="both"/>
      </w:pPr>
      <w:r>
        <w:t>└────┘</w:t>
      </w:r>
    </w:p>
    <w:p w:rsidR="00726117" w:rsidRDefault="00726117">
      <w:pPr>
        <w:pStyle w:val="ConsPlusNonformat"/>
        <w:jc w:val="both"/>
      </w:pPr>
    </w:p>
    <w:p w:rsidR="00726117" w:rsidRDefault="00726117">
      <w:pPr>
        <w:pStyle w:val="ConsPlusNonformat"/>
        <w:jc w:val="both"/>
      </w:pPr>
      <w:r>
        <w:t>┌────┐</w:t>
      </w:r>
    </w:p>
    <w:p w:rsidR="00726117" w:rsidRDefault="00726117">
      <w:pPr>
        <w:pStyle w:val="ConsPlusNonformat"/>
        <w:jc w:val="both"/>
      </w:pPr>
      <w:r>
        <w:t>│    │представителем, действующим на основании доверенности,</w:t>
      </w:r>
    </w:p>
    <w:p w:rsidR="00726117" w:rsidRDefault="00726117">
      <w:pPr>
        <w:pStyle w:val="ConsPlusNonformat"/>
        <w:jc w:val="both"/>
      </w:pPr>
      <w:r>
        <w:t>└────┘</w:t>
      </w:r>
    </w:p>
    <w:p w:rsidR="00726117" w:rsidRDefault="00726117">
      <w:pPr>
        <w:pStyle w:val="ConsPlusNonformat"/>
        <w:jc w:val="both"/>
      </w:pPr>
    </w:p>
    <w:p w:rsidR="00726117" w:rsidRDefault="00726117">
      <w:pPr>
        <w:pStyle w:val="ConsPlusNonformat"/>
        <w:jc w:val="both"/>
      </w:pPr>
      <w:r>
        <w:t>прошу  включить  в  список  детей-сирот  и  детей, оставшихся без попечения</w:t>
      </w:r>
    </w:p>
    <w:p w:rsidR="00726117" w:rsidRDefault="00726117">
      <w:pPr>
        <w:pStyle w:val="ConsPlusNonformat"/>
        <w:jc w:val="both"/>
      </w:pPr>
      <w:r>
        <w:t>родителей,  лиц  из  числа  детей-сирот  и  детей, оставшихся без попечения</w:t>
      </w:r>
    </w:p>
    <w:p w:rsidR="00726117" w:rsidRDefault="00726117">
      <w:pPr>
        <w:pStyle w:val="ConsPlusNonformat"/>
        <w:jc w:val="both"/>
      </w:pPr>
      <w:r>
        <w:t>родителей,  лиц,  которые  относились  к  категории  детей-сирот  и  детей,</w:t>
      </w:r>
    </w:p>
    <w:p w:rsidR="00726117" w:rsidRDefault="00726117">
      <w:pPr>
        <w:pStyle w:val="ConsPlusNonformat"/>
        <w:jc w:val="both"/>
      </w:pPr>
      <w:r>
        <w:t>оставшихся  без  попечения  родителей,  лиц  из  числа детей-сирот и детей,</w:t>
      </w:r>
    </w:p>
    <w:p w:rsidR="00726117" w:rsidRDefault="00726117">
      <w:pPr>
        <w:pStyle w:val="ConsPlusNonformat"/>
        <w:jc w:val="both"/>
      </w:pPr>
      <w:r>
        <w:t>оставшихся  без  попечения  родителей,  и достигли возраста 23 лет, которые</w:t>
      </w:r>
    </w:p>
    <w:p w:rsidR="00726117" w:rsidRDefault="00726117">
      <w:pPr>
        <w:pStyle w:val="ConsPlusNonformat"/>
        <w:jc w:val="both"/>
      </w:pPr>
      <w:r>
        <w:t>подлежат обеспечению жилыми помещениями (далее - список)</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 xml:space="preserve">                   (фамилия, имя, отчество (при наличии)</w:t>
      </w:r>
    </w:p>
    <w:p w:rsidR="00726117" w:rsidRDefault="00726117">
      <w:pPr>
        <w:pStyle w:val="ConsPlusNonformat"/>
        <w:jc w:val="both"/>
      </w:pPr>
      <w:r>
        <w:t>__________________________________________________________________________,</w:t>
      </w:r>
    </w:p>
    <w:p w:rsidR="00726117" w:rsidRDefault="00726117">
      <w:pPr>
        <w:pStyle w:val="ConsPlusNonformat"/>
        <w:jc w:val="both"/>
      </w:pPr>
      <w:r>
        <w:t xml:space="preserve">                       (число, месяц и год рождения)</w:t>
      </w:r>
    </w:p>
    <w:p w:rsidR="00726117" w:rsidRDefault="00726117">
      <w:pPr>
        <w:pStyle w:val="ConsPlusNonformat"/>
        <w:jc w:val="both"/>
      </w:pPr>
      <w:r>
        <w:t>паспорт гражданина Российской Федерации:</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__________________________________________________________________________,</w:t>
      </w:r>
    </w:p>
    <w:p w:rsidR="00726117" w:rsidRDefault="00726117">
      <w:pPr>
        <w:pStyle w:val="ConsPlusNonformat"/>
        <w:jc w:val="both"/>
      </w:pPr>
      <w:r>
        <w:t xml:space="preserve">                     (серия, номер, когда и кем выдан)</w:t>
      </w:r>
    </w:p>
    <w:p w:rsidR="00726117" w:rsidRDefault="00726117">
      <w:pPr>
        <w:pStyle w:val="ConsPlusNonformat"/>
        <w:jc w:val="both"/>
      </w:pPr>
      <w:r>
        <w:t>зарегистрированного по месту жительства (месту пребывания) по адресу:</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место проживания: ________________________________________________________,</w:t>
      </w:r>
    </w:p>
    <w:p w:rsidR="00726117" w:rsidRDefault="00726117">
      <w:pPr>
        <w:pStyle w:val="ConsPlusNonformat"/>
        <w:jc w:val="both"/>
      </w:pPr>
      <w:r>
        <w:lastRenderedPageBreak/>
        <w:t>страховой номер индивидуального лицевого счета (СНИЛС):</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p>
    <w:p w:rsidR="00726117" w:rsidRDefault="00726117">
      <w:pPr>
        <w:pStyle w:val="ConsPlusNonformat"/>
        <w:jc w:val="both"/>
      </w:pPr>
      <w:r>
        <w:t>┌────┐</w:t>
      </w:r>
    </w:p>
    <w:p w:rsidR="00726117" w:rsidRDefault="00726117">
      <w:pPr>
        <w:pStyle w:val="ConsPlusNonformat"/>
        <w:jc w:val="both"/>
      </w:pPr>
      <w:r>
        <w:t>│    │в связи с  тем,  что  ребенок-сирота  или  ребенок,   оставшийся  без</w:t>
      </w:r>
    </w:p>
    <w:p w:rsidR="00726117" w:rsidRDefault="00726117">
      <w:pPr>
        <w:pStyle w:val="ConsPlusNonformat"/>
        <w:jc w:val="both"/>
      </w:pPr>
      <w:r>
        <w:t>│    │попечения родителей, лицо из числа детей-сирот и  детей,   оставшихся</w:t>
      </w:r>
    </w:p>
    <w:p w:rsidR="00726117" w:rsidRDefault="00726117">
      <w:pPr>
        <w:pStyle w:val="ConsPlusNonformat"/>
        <w:jc w:val="both"/>
      </w:pPr>
      <w:r>
        <w:t>│    │без попечения родителей, не является нанимателем жилого  помещения по</w:t>
      </w:r>
    </w:p>
    <w:p w:rsidR="00726117" w:rsidRDefault="00726117">
      <w:pPr>
        <w:pStyle w:val="ConsPlusNonformat"/>
        <w:jc w:val="both"/>
      </w:pPr>
      <w:r>
        <w:t>│    │договору социального  найма,  или  членом  семьи   нанимателя  жилого</w:t>
      </w:r>
    </w:p>
    <w:p w:rsidR="00726117" w:rsidRDefault="00726117">
      <w:pPr>
        <w:pStyle w:val="ConsPlusNonformat"/>
        <w:jc w:val="both"/>
      </w:pPr>
      <w:r>
        <w:t>│    │помещения по договору социального найма,  или  собственником   жилого</w:t>
      </w:r>
    </w:p>
    <w:p w:rsidR="00726117" w:rsidRDefault="00726117">
      <w:pPr>
        <w:pStyle w:val="ConsPlusNonformat"/>
        <w:jc w:val="both"/>
      </w:pPr>
      <w:r>
        <w:t>│    │помещения;</w:t>
      </w:r>
    </w:p>
    <w:p w:rsidR="00726117" w:rsidRDefault="00726117">
      <w:pPr>
        <w:pStyle w:val="ConsPlusNonformat"/>
        <w:jc w:val="both"/>
      </w:pPr>
      <w:r>
        <w:t>└────┘</w:t>
      </w:r>
    </w:p>
    <w:p w:rsidR="00726117" w:rsidRDefault="00726117">
      <w:pPr>
        <w:pStyle w:val="ConsPlusNonformat"/>
        <w:jc w:val="both"/>
      </w:pPr>
    </w:p>
    <w:p w:rsidR="00726117" w:rsidRDefault="00726117">
      <w:pPr>
        <w:pStyle w:val="ConsPlusNonformat"/>
        <w:jc w:val="both"/>
      </w:pPr>
      <w:r>
        <w:t>┌────┐</w:t>
      </w:r>
    </w:p>
    <w:p w:rsidR="00726117" w:rsidRDefault="00726117">
      <w:pPr>
        <w:pStyle w:val="ConsPlusNonformat"/>
        <w:jc w:val="both"/>
      </w:pPr>
      <w:r>
        <w:t>│    │в связи с  тем,  что  ребенок-сирота   или  ребенок,  оставшийся  без</w:t>
      </w:r>
    </w:p>
    <w:p w:rsidR="00726117" w:rsidRDefault="00726117">
      <w:pPr>
        <w:pStyle w:val="ConsPlusNonformat"/>
        <w:jc w:val="both"/>
      </w:pPr>
      <w:r>
        <w:t>│    │попечения родителей, лицо из числа  детей-сирот и  детей,  оставшихся</w:t>
      </w:r>
    </w:p>
    <w:p w:rsidR="00726117" w:rsidRDefault="00726117">
      <w:pPr>
        <w:pStyle w:val="ConsPlusNonformat"/>
        <w:jc w:val="both"/>
      </w:pPr>
      <w:r>
        <w:t>│    │без попечения родителей, является  нанимателем  жилого  помещения  по</w:t>
      </w:r>
    </w:p>
    <w:p w:rsidR="00726117" w:rsidRDefault="00726117">
      <w:pPr>
        <w:pStyle w:val="ConsPlusNonformat"/>
        <w:jc w:val="both"/>
      </w:pPr>
      <w:r>
        <w:t>│    │договору социального  найма,  или  членом   семьи  нанимателя  жилого</w:t>
      </w:r>
    </w:p>
    <w:p w:rsidR="00726117" w:rsidRDefault="00726117">
      <w:pPr>
        <w:pStyle w:val="ConsPlusNonformat"/>
        <w:jc w:val="both"/>
      </w:pPr>
      <w:r>
        <w:t>│    │помещения по договору социального  найма,  или  собственником  жилого</w:t>
      </w:r>
    </w:p>
    <w:p w:rsidR="00726117" w:rsidRDefault="00726117">
      <w:pPr>
        <w:pStyle w:val="ConsPlusNonformat"/>
        <w:jc w:val="both"/>
      </w:pPr>
      <w:r>
        <w:t>│    │помещения и  его  проживание  в  ранее   занимаемом  жилом  помещении</w:t>
      </w:r>
    </w:p>
    <w:p w:rsidR="00726117" w:rsidRDefault="00726117">
      <w:pPr>
        <w:pStyle w:val="ConsPlusNonformat"/>
        <w:jc w:val="both"/>
      </w:pPr>
      <w:r>
        <w:t>│    │признано невозможным,</w:t>
      </w:r>
    </w:p>
    <w:p w:rsidR="00726117" w:rsidRDefault="00726117">
      <w:pPr>
        <w:pStyle w:val="ConsPlusNonformat"/>
        <w:jc w:val="both"/>
      </w:pPr>
      <w:r>
        <w:t>└────┘</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 xml:space="preserve">  (реквизиты договора социального найма, документа, подтверждающего право</w:t>
      </w:r>
    </w:p>
    <w:p w:rsidR="00726117" w:rsidRDefault="00726117">
      <w:pPr>
        <w:pStyle w:val="ConsPlusNonformat"/>
        <w:jc w:val="both"/>
      </w:pPr>
      <w:r>
        <w:t xml:space="preserve">                              собственности)</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 xml:space="preserve">    (наименование органа, принявшего решение о признании невозможности</w:t>
      </w:r>
    </w:p>
    <w:p w:rsidR="00726117" w:rsidRDefault="00726117">
      <w:pPr>
        <w:pStyle w:val="ConsPlusNonformat"/>
        <w:jc w:val="both"/>
      </w:pPr>
      <w:r>
        <w:t xml:space="preserve">   проживания в ранее занимаемом жилом помещении, реквизиты документа о</w:t>
      </w:r>
    </w:p>
    <w:p w:rsidR="00726117" w:rsidRDefault="00726117">
      <w:pPr>
        <w:pStyle w:val="ConsPlusNonformat"/>
        <w:jc w:val="both"/>
      </w:pPr>
      <w:r>
        <w:t xml:space="preserve">  признании невозможности проживания в ранее занимаемом жилом помещении)</w:t>
      </w:r>
    </w:p>
    <w:p w:rsidR="00726117" w:rsidRDefault="00726117">
      <w:pPr>
        <w:pStyle w:val="ConsPlusNonformat"/>
        <w:jc w:val="both"/>
      </w:pPr>
      <w:r>
        <w:t xml:space="preserve">    Жилое  помещение  специализированного жилищного фонда по договору найма</w:t>
      </w:r>
    </w:p>
    <w:p w:rsidR="00726117" w:rsidRDefault="00726117">
      <w:pPr>
        <w:pStyle w:val="ConsPlusNonformat"/>
        <w:jc w:val="both"/>
      </w:pPr>
      <w:r>
        <w:t>специализированных  жилых  помещений  предпочтительно  предоставить в _____</w:t>
      </w:r>
    </w:p>
    <w:p w:rsidR="00726117" w:rsidRDefault="00726117">
      <w:pPr>
        <w:pStyle w:val="ConsPlusNonformat"/>
        <w:jc w:val="both"/>
      </w:pPr>
      <w:r>
        <w:t>году  (указывается при наличии заявления в письменной форме от лиц из числа</w:t>
      </w:r>
    </w:p>
    <w:p w:rsidR="00726117" w:rsidRDefault="00726117">
      <w:pPr>
        <w:pStyle w:val="ConsPlusNonformat"/>
        <w:jc w:val="both"/>
      </w:pPr>
      <w:r>
        <w:t>детей-сирот  и  детей, оставшихся без попечения родителей, о предоставлении</w:t>
      </w:r>
    </w:p>
    <w:p w:rsidR="00726117" w:rsidRDefault="00726117">
      <w:pPr>
        <w:pStyle w:val="ConsPlusNonformat"/>
        <w:jc w:val="both"/>
      </w:pPr>
      <w:r>
        <w:t>им  жилого  помещения  по  окончании  срока  пребывания  в  образовательных</w:t>
      </w:r>
    </w:p>
    <w:p w:rsidR="00726117" w:rsidRDefault="00726117">
      <w:pPr>
        <w:pStyle w:val="ConsPlusNonformat"/>
        <w:jc w:val="both"/>
      </w:pPr>
      <w:r>
        <w:t>организациях,  организациях  социального  обслуживания, учреждениях системы</w:t>
      </w:r>
    </w:p>
    <w:p w:rsidR="00726117" w:rsidRDefault="00726117">
      <w:pPr>
        <w:pStyle w:val="ConsPlusNonformat"/>
        <w:jc w:val="both"/>
      </w:pPr>
      <w:r>
        <w:t>здравоохранения  и  иных  учреждениях,  создаваемых в установленном законом</w:t>
      </w:r>
    </w:p>
    <w:p w:rsidR="00726117" w:rsidRDefault="00726117">
      <w:pPr>
        <w:pStyle w:val="ConsPlusNonformat"/>
        <w:jc w:val="both"/>
      </w:pPr>
      <w:r>
        <w:t>порядке  для  детей-сирот  и  детей,  оставшихся без попечения родителей, а</w:t>
      </w:r>
    </w:p>
    <w:p w:rsidR="00726117" w:rsidRDefault="00726117">
      <w:pPr>
        <w:pStyle w:val="ConsPlusNonformat"/>
        <w:jc w:val="both"/>
      </w:pPr>
      <w:r>
        <w:t>также по завершении получения профессионального образования, либо окончании</w:t>
      </w:r>
    </w:p>
    <w:p w:rsidR="00726117" w:rsidRDefault="00726117">
      <w:pPr>
        <w:pStyle w:val="ConsPlusNonformat"/>
        <w:jc w:val="both"/>
      </w:pPr>
      <w:r>
        <w:t>прохождения военной службы по призыву, либо окончании отбывания наказания в</w:t>
      </w:r>
    </w:p>
    <w:p w:rsidR="00726117" w:rsidRDefault="00726117">
      <w:pPr>
        <w:pStyle w:val="ConsPlusNonformat"/>
        <w:jc w:val="both"/>
      </w:pPr>
      <w:r>
        <w:t>исправительных учреждениях) в _____________________________________________</w:t>
      </w:r>
    </w:p>
    <w:p w:rsidR="00726117" w:rsidRDefault="00726117">
      <w:pPr>
        <w:pStyle w:val="ConsPlusNonformat"/>
        <w:jc w:val="both"/>
      </w:pPr>
      <w:r>
        <w:t>__________________________________________________________________________.</w:t>
      </w:r>
    </w:p>
    <w:p w:rsidR="00726117" w:rsidRDefault="00726117">
      <w:pPr>
        <w:pStyle w:val="ConsPlusNonformat"/>
        <w:jc w:val="both"/>
      </w:pPr>
      <w:r>
        <w:t>(указать  муниципальное образование, на территории которого предпочтительно</w:t>
      </w:r>
    </w:p>
    <w:p w:rsidR="00726117" w:rsidRDefault="00726117">
      <w:pPr>
        <w:pStyle w:val="ConsPlusNonformat"/>
        <w:jc w:val="both"/>
      </w:pPr>
      <w:r>
        <w:t>предоставление жилого помещения, в случае, если законом субъекта Российской</w:t>
      </w:r>
    </w:p>
    <w:p w:rsidR="00726117" w:rsidRDefault="00726117">
      <w:pPr>
        <w:pStyle w:val="ConsPlusNonformat"/>
        <w:jc w:val="both"/>
      </w:pPr>
      <w:r>
        <w:t>Федерации установлено такое право)</w:t>
      </w:r>
    </w:p>
    <w:p w:rsidR="00726117" w:rsidRDefault="00726117">
      <w:pPr>
        <w:pStyle w:val="ConsPlusNonformat"/>
        <w:jc w:val="both"/>
      </w:pPr>
      <w:r>
        <w:t xml:space="preserve">    К заявлению прилагаю следующие документы:</w:t>
      </w:r>
    </w:p>
    <w:p w:rsidR="00726117" w:rsidRDefault="00726117">
      <w:pPr>
        <w:pStyle w:val="ConsPlusNonformat"/>
        <w:jc w:val="both"/>
      </w:pPr>
      <w:r>
        <w:t>1.</w:t>
      </w:r>
    </w:p>
    <w:p w:rsidR="00726117" w:rsidRDefault="00726117">
      <w:pPr>
        <w:pStyle w:val="ConsPlusNonformat"/>
        <w:jc w:val="both"/>
      </w:pPr>
      <w:r>
        <w:t>2.</w:t>
      </w:r>
    </w:p>
    <w:p w:rsidR="00726117" w:rsidRDefault="00726117">
      <w:pPr>
        <w:pStyle w:val="ConsPlusNonformat"/>
        <w:jc w:val="both"/>
      </w:pPr>
      <w:r>
        <w:t>3.</w:t>
      </w:r>
    </w:p>
    <w:p w:rsidR="00726117" w:rsidRDefault="00726117">
      <w:pPr>
        <w:pStyle w:val="ConsPlusNonformat"/>
        <w:jc w:val="both"/>
      </w:pPr>
      <w:r>
        <w:t xml:space="preserve">    Я ____________________________________________________________________,</w:t>
      </w:r>
    </w:p>
    <w:p w:rsidR="00726117" w:rsidRDefault="00726117">
      <w:pPr>
        <w:pStyle w:val="ConsPlusNonformat"/>
        <w:jc w:val="both"/>
      </w:pPr>
      <w:r>
        <w:t xml:space="preserve">               (указываются фамилия, имя, отчество (при наличии)</w:t>
      </w:r>
    </w:p>
    <w:p w:rsidR="00726117" w:rsidRDefault="00726117">
      <w:pPr>
        <w:pStyle w:val="ConsPlusNonformat"/>
        <w:jc w:val="both"/>
      </w:pPr>
      <w:r>
        <w:t>даю  согласие  на  обработку  и  использование  моих  персональных  данных,</w:t>
      </w:r>
    </w:p>
    <w:p w:rsidR="00726117" w:rsidRDefault="00726117">
      <w:pPr>
        <w:pStyle w:val="ConsPlusNonformat"/>
        <w:jc w:val="both"/>
      </w:pPr>
      <w:r>
        <w:t>содержащихся  в  настоящем  заявлении и в представленных мною документах. Я</w:t>
      </w:r>
    </w:p>
    <w:p w:rsidR="00726117" w:rsidRDefault="00726117">
      <w:pPr>
        <w:pStyle w:val="ConsPlusNonformat"/>
        <w:jc w:val="both"/>
      </w:pPr>
      <w:r>
        <w:t>предупрежден(на)  об  ответственности  за  представление недостоверных либо</w:t>
      </w:r>
    </w:p>
    <w:p w:rsidR="00726117" w:rsidRDefault="00726117">
      <w:pPr>
        <w:pStyle w:val="ConsPlusNonformat"/>
        <w:jc w:val="both"/>
      </w:pPr>
      <w:r>
        <w:t>искаженных сведений.</w:t>
      </w:r>
    </w:p>
    <w:p w:rsidR="00726117" w:rsidRDefault="00726117">
      <w:pPr>
        <w:pStyle w:val="ConsPlusNonformat"/>
        <w:jc w:val="both"/>
      </w:pPr>
      <w:r>
        <w:t>______________                                          ___________________</w:t>
      </w:r>
    </w:p>
    <w:p w:rsidR="00726117" w:rsidRDefault="00726117">
      <w:pPr>
        <w:pStyle w:val="ConsPlusNonformat"/>
        <w:jc w:val="both"/>
      </w:pPr>
      <w:r>
        <w:t xml:space="preserve">   (дата)                                                     (подпись)</w:t>
      </w: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right"/>
        <w:outlineLvl w:val="1"/>
      </w:pPr>
      <w:r>
        <w:t>Приложение N 2</w:t>
      </w:r>
    </w:p>
    <w:p w:rsidR="00726117" w:rsidRDefault="00726117">
      <w:pPr>
        <w:pStyle w:val="ConsPlusNormal"/>
        <w:jc w:val="right"/>
      </w:pPr>
      <w:r>
        <w:t>к административному регламенту</w:t>
      </w:r>
    </w:p>
    <w:p w:rsidR="00726117" w:rsidRDefault="00726117">
      <w:pPr>
        <w:pStyle w:val="ConsPlusNormal"/>
        <w:jc w:val="both"/>
      </w:pPr>
    </w:p>
    <w:p w:rsidR="00726117" w:rsidRDefault="00726117">
      <w:pPr>
        <w:pStyle w:val="ConsPlusTitle"/>
        <w:jc w:val="center"/>
      </w:pPr>
      <w:r>
        <w:t>ЗАЯВЛЕНИЕ</w:t>
      </w:r>
    </w:p>
    <w:p w:rsidR="00726117" w:rsidRDefault="00726117">
      <w:pPr>
        <w:pStyle w:val="ConsPlusNormal"/>
        <w:jc w:val="both"/>
      </w:pPr>
    </w:p>
    <w:p w:rsidR="00726117" w:rsidRDefault="00726117">
      <w:pPr>
        <w:pStyle w:val="ConsPlusNormal"/>
        <w:jc w:val="center"/>
      </w:pPr>
      <w:r>
        <w:t xml:space="preserve">Исключено. - </w:t>
      </w:r>
      <w:hyperlink r:id="rId76" w:history="1">
        <w:r>
          <w:rPr>
            <w:color w:val="0000FF"/>
          </w:rPr>
          <w:t>Постановление</w:t>
        </w:r>
      </w:hyperlink>
      <w:r>
        <w:t xml:space="preserve"> администрации города Мурманска</w:t>
      </w:r>
    </w:p>
    <w:p w:rsidR="00726117" w:rsidRDefault="00726117">
      <w:pPr>
        <w:pStyle w:val="ConsPlusNormal"/>
        <w:jc w:val="center"/>
      </w:pPr>
      <w:r>
        <w:t>от 27.11.2019 N 3942.</w:t>
      </w: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right"/>
        <w:outlineLvl w:val="1"/>
      </w:pPr>
      <w:r>
        <w:t xml:space="preserve">Приложение </w:t>
      </w:r>
      <w:hyperlink r:id="rId77" w:history="1">
        <w:r>
          <w:rPr>
            <w:color w:val="0000FF"/>
          </w:rPr>
          <w:t>N 2</w:t>
        </w:r>
      </w:hyperlink>
    </w:p>
    <w:p w:rsidR="00726117" w:rsidRDefault="00726117">
      <w:pPr>
        <w:pStyle w:val="ConsPlusNormal"/>
        <w:jc w:val="right"/>
      </w:pPr>
      <w:r>
        <w:t>к административному регламенту</w:t>
      </w:r>
    </w:p>
    <w:p w:rsidR="00726117" w:rsidRDefault="00726117">
      <w:pPr>
        <w:pStyle w:val="ConsPlusNormal"/>
        <w:jc w:val="both"/>
      </w:pPr>
    </w:p>
    <w:p w:rsidR="00726117" w:rsidRDefault="00726117">
      <w:pPr>
        <w:pStyle w:val="ConsPlusTitle"/>
        <w:jc w:val="center"/>
      </w:pPr>
      <w:bookmarkStart w:id="26" w:name="P663"/>
      <w:bookmarkEnd w:id="26"/>
      <w:r>
        <w:t>ПОКАЗАТЕЛИ</w:t>
      </w:r>
    </w:p>
    <w:p w:rsidR="00726117" w:rsidRDefault="00726117">
      <w:pPr>
        <w:pStyle w:val="ConsPlusTitle"/>
        <w:jc w:val="center"/>
      </w:pPr>
      <w:r>
        <w:t>ДОСТУПНОСТИ И КАЧЕСТВА ПРЕДОСТАВЛЕНИЯ ГОСУДАРСТВЕННОЙ УСЛУГИ</w:t>
      </w:r>
    </w:p>
    <w:p w:rsidR="00726117" w:rsidRDefault="007261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746"/>
        <w:gridCol w:w="1644"/>
      </w:tblGrid>
      <w:tr w:rsidR="00726117">
        <w:tc>
          <w:tcPr>
            <w:tcW w:w="680" w:type="dxa"/>
          </w:tcPr>
          <w:p w:rsidR="00726117" w:rsidRDefault="00726117">
            <w:pPr>
              <w:pStyle w:val="ConsPlusNormal"/>
              <w:jc w:val="center"/>
            </w:pPr>
            <w:r>
              <w:t>N п.п.</w:t>
            </w:r>
          </w:p>
        </w:tc>
        <w:tc>
          <w:tcPr>
            <w:tcW w:w="6746" w:type="dxa"/>
          </w:tcPr>
          <w:p w:rsidR="00726117" w:rsidRDefault="00726117">
            <w:pPr>
              <w:pStyle w:val="ConsPlusNormal"/>
              <w:jc w:val="center"/>
            </w:pPr>
            <w:r>
              <w:t>Показатели доступности и качества предоставления государственной услуги</w:t>
            </w:r>
          </w:p>
        </w:tc>
        <w:tc>
          <w:tcPr>
            <w:tcW w:w="1644" w:type="dxa"/>
          </w:tcPr>
          <w:p w:rsidR="00726117" w:rsidRDefault="00726117">
            <w:pPr>
              <w:pStyle w:val="ConsPlusNormal"/>
              <w:jc w:val="center"/>
            </w:pPr>
            <w:r>
              <w:t>Нормативное значение показателя</w:t>
            </w:r>
          </w:p>
        </w:tc>
      </w:tr>
      <w:tr w:rsidR="00726117">
        <w:tc>
          <w:tcPr>
            <w:tcW w:w="9070" w:type="dxa"/>
            <w:gridSpan w:val="3"/>
          </w:tcPr>
          <w:p w:rsidR="00726117" w:rsidRDefault="00726117">
            <w:pPr>
              <w:pStyle w:val="ConsPlusNormal"/>
              <w:jc w:val="center"/>
              <w:outlineLvl w:val="2"/>
            </w:pPr>
            <w:r>
              <w:t>Показатели доступности предоставления государственной услуги</w:t>
            </w:r>
          </w:p>
        </w:tc>
      </w:tr>
      <w:tr w:rsidR="00726117">
        <w:tc>
          <w:tcPr>
            <w:tcW w:w="680" w:type="dxa"/>
          </w:tcPr>
          <w:p w:rsidR="00726117" w:rsidRDefault="00726117">
            <w:pPr>
              <w:pStyle w:val="ConsPlusNormal"/>
              <w:jc w:val="center"/>
            </w:pPr>
            <w:r>
              <w:t>1</w:t>
            </w:r>
          </w:p>
        </w:tc>
        <w:tc>
          <w:tcPr>
            <w:tcW w:w="6746" w:type="dxa"/>
          </w:tcPr>
          <w:p w:rsidR="00726117" w:rsidRDefault="00726117">
            <w:pPr>
              <w:pStyle w:val="ConsPlusNormal"/>
              <w:jc w:val="both"/>
            </w:pPr>
            <w:r>
              <w:t>Процент заявителей, ожидавших в очереди при подаче документов не более 15 минут</w:t>
            </w:r>
          </w:p>
        </w:tc>
        <w:tc>
          <w:tcPr>
            <w:tcW w:w="1644" w:type="dxa"/>
          </w:tcPr>
          <w:p w:rsidR="00726117" w:rsidRDefault="00726117">
            <w:pPr>
              <w:pStyle w:val="ConsPlusNormal"/>
              <w:jc w:val="center"/>
            </w:pPr>
            <w:r>
              <w:t>100 %</w:t>
            </w:r>
          </w:p>
        </w:tc>
      </w:tr>
      <w:tr w:rsidR="00726117">
        <w:tc>
          <w:tcPr>
            <w:tcW w:w="680" w:type="dxa"/>
          </w:tcPr>
          <w:p w:rsidR="00726117" w:rsidRDefault="00726117">
            <w:pPr>
              <w:pStyle w:val="ConsPlusNormal"/>
              <w:jc w:val="center"/>
            </w:pPr>
            <w:r>
              <w:t>2</w:t>
            </w:r>
          </w:p>
        </w:tc>
        <w:tc>
          <w:tcPr>
            <w:tcW w:w="6746" w:type="dxa"/>
          </w:tcPr>
          <w:p w:rsidR="00726117" w:rsidRDefault="00726117">
            <w:pPr>
              <w:pStyle w:val="ConsPlusNormal"/>
              <w:jc w:val="both"/>
            </w:pPr>
            <w:r>
              <w:t>Процент заявителей, удовлетворенных графиком работы Комитета</w:t>
            </w:r>
          </w:p>
        </w:tc>
        <w:tc>
          <w:tcPr>
            <w:tcW w:w="1644" w:type="dxa"/>
          </w:tcPr>
          <w:p w:rsidR="00726117" w:rsidRDefault="00726117">
            <w:pPr>
              <w:pStyle w:val="ConsPlusNormal"/>
              <w:jc w:val="center"/>
            </w:pPr>
            <w:r>
              <w:t>100 %</w:t>
            </w:r>
          </w:p>
        </w:tc>
      </w:tr>
      <w:tr w:rsidR="00726117">
        <w:tc>
          <w:tcPr>
            <w:tcW w:w="680" w:type="dxa"/>
          </w:tcPr>
          <w:p w:rsidR="00726117" w:rsidRDefault="00726117">
            <w:pPr>
              <w:pStyle w:val="ConsPlusNormal"/>
              <w:jc w:val="center"/>
            </w:pPr>
            <w:r>
              <w:t>3</w:t>
            </w:r>
          </w:p>
        </w:tc>
        <w:tc>
          <w:tcPr>
            <w:tcW w:w="6746" w:type="dxa"/>
          </w:tcPr>
          <w:p w:rsidR="00726117" w:rsidRDefault="00726117">
            <w:pPr>
              <w:pStyle w:val="ConsPlusNormal"/>
              <w:jc w:val="both"/>
            </w:pPr>
            <w:r>
              <w:t>Наличие на стендах в местах предоставления услуг информации о порядке предоставления государственной услуги</w:t>
            </w:r>
          </w:p>
        </w:tc>
        <w:tc>
          <w:tcPr>
            <w:tcW w:w="1644" w:type="dxa"/>
          </w:tcPr>
          <w:p w:rsidR="00726117" w:rsidRDefault="00726117">
            <w:pPr>
              <w:pStyle w:val="ConsPlusNormal"/>
              <w:jc w:val="center"/>
            </w:pPr>
            <w:r>
              <w:t>100 %</w:t>
            </w:r>
          </w:p>
        </w:tc>
      </w:tr>
      <w:tr w:rsidR="00726117">
        <w:tc>
          <w:tcPr>
            <w:tcW w:w="680" w:type="dxa"/>
          </w:tcPr>
          <w:p w:rsidR="00726117" w:rsidRDefault="00726117">
            <w:pPr>
              <w:pStyle w:val="ConsPlusNormal"/>
              <w:jc w:val="center"/>
            </w:pPr>
            <w:r>
              <w:t>4</w:t>
            </w:r>
          </w:p>
        </w:tc>
        <w:tc>
          <w:tcPr>
            <w:tcW w:w="6746" w:type="dxa"/>
          </w:tcPr>
          <w:p w:rsidR="00726117" w:rsidRDefault="00726117">
            <w:pPr>
              <w:pStyle w:val="ConsPlusNormal"/>
              <w:jc w:val="both"/>
            </w:pPr>
            <w:r>
              <w:t>Количество взаимодействий заявителя с муниципальным служащим Комитета, ответственным за предоставление государственной услуги, при предоставлении государственной услуги</w:t>
            </w:r>
          </w:p>
        </w:tc>
        <w:tc>
          <w:tcPr>
            <w:tcW w:w="1644" w:type="dxa"/>
          </w:tcPr>
          <w:p w:rsidR="00726117" w:rsidRDefault="00726117">
            <w:pPr>
              <w:pStyle w:val="ConsPlusNormal"/>
              <w:jc w:val="center"/>
            </w:pPr>
            <w:r>
              <w:t>2</w:t>
            </w:r>
          </w:p>
        </w:tc>
      </w:tr>
      <w:tr w:rsidR="00726117">
        <w:tc>
          <w:tcPr>
            <w:tcW w:w="680" w:type="dxa"/>
          </w:tcPr>
          <w:p w:rsidR="00726117" w:rsidRDefault="00726117">
            <w:pPr>
              <w:pStyle w:val="ConsPlusNormal"/>
              <w:jc w:val="center"/>
            </w:pPr>
            <w:r>
              <w:t>5</w:t>
            </w:r>
          </w:p>
        </w:tc>
        <w:tc>
          <w:tcPr>
            <w:tcW w:w="6746" w:type="dxa"/>
          </w:tcPr>
          <w:p w:rsidR="00726117" w:rsidRDefault="00726117">
            <w:pPr>
              <w:pStyle w:val="ConsPlusNormal"/>
              <w:jc w:val="both"/>
            </w:pPr>
            <w:r>
              <w:t>Возможность получения государственной услуги в электронной форме</w:t>
            </w:r>
          </w:p>
        </w:tc>
        <w:tc>
          <w:tcPr>
            <w:tcW w:w="1644" w:type="dxa"/>
          </w:tcPr>
          <w:p w:rsidR="00726117" w:rsidRDefault="00726117">
            <w:pPr>
              <w:pStyle w:val="ConsPlusNormal"/>
              <w:jc w:val="center"/>
            </w:pPr>
            <w:r>
              <w:t>нет</w:t>
            </w:r>
          </w:p>
        </w:tc>
      </w:tr>
      <w:tr w:rsidR="00726117">
        <w:tc>
          <w:tcPr>
            <w:tcW w:w="680" w:type="dxa"/>
          </w:tcPr>
          <w:p w:rsidR="00726117" w:rsidRDefault="00726117">
            <w:pPr>
              <w:pStyle w:val="ConsPlusNormal"/>
              <w:jc w:val="center"/>
            </w:pPr>
            <w:r>
              <w:t>6</w:t>
            </w:r>
          </w:p>
        </w:tc>
        <w:tc>
          <w:tcPr>
            <w:tcW w:w="6746" w:type="dxa"/>
          </w:tcPr>
          <w:p w:rsidR="00726117" w:rsidRDefault="00726117">
            <w:pPr>
              <w:pStyle w:val="ConsPlusNormal"/>
              <w:jc w:val="both"/>
            </w:pPr>
            <w:r>
              <w:t>Возможность получения услуги через многофункциональный центр</w:t>
            </w:r>
          </w:p>
        </w:tc>
        <w:tc>
          <w:tcPr>
            <w:tcW w:w="1644" w:type="dxa"/>
          </w:tcPr>
          <w:p w:rsidR="00726117" w:rsidRDefault="00726117">
            <w:pPr>
              <w:pStyle w:val="ConsPlusNormal"/>
              <w:jc w:val="center"/>
            </w:pPr>
            <w:r>
              <w:t>нет</w:t>
            </w:r>
          </w:p>
        </w:tc>
      </w:tr>
      <w:tr w:rsidR="00726117">
        <w:tc>
          <w:tcPr>
            <w:tcW w:w="680" w:type="dxa"/>
          </w:tcPr>
          <w:p w:rsidR="00726117" w:rsidRDefault="00726117">
            <w:pPr>
              <w:pStyle w:val="ConsPlusNormal"/>
              <w:jc w:val="center"/>
            </w:pPr>
            <w:r>
              <w:t>7</w:t>
            </w:r>
          </w:p>
        </w:tc>
        <w:tc>
          <w:tcPr>
            <w:tcW w:w="6746" w:type="dxa"/>
          </w:tcPr>
          <w:p w:rsidR="00726117" w:rsidRDefault="00726117">
            <w:pPr>
              <w:pStyle w:val="ConsPlusNormal"/>
              <w:jc w:val="both"/>
            </w:pPr>
            <w:r>
              <w:t>Возможность получения информации о ходе предоставления государственной услуги</w:t>
            </w:r>
          </w:p>
        </w:tc>
        <w:tc>
          <w:tcPr>
            <w:tcW w:w="1644" w:type="dxa"/>
          </w:tcPr>
          <w:p w:rsidR="00726117" w:rsidRDefault="00726117">
            <w:pPr>
              <w:pStyle w:val="ConsPlusNormal"/>
              <w:jc w:val="center"/>
            </w:pPr>
            <w:r>
              <w:t>да</w:t>
            </w:r>
          </w:p>
        </w:tc>
      </w:tr>
      <w:tr w:rsidR="00726117">
        <w:tc>
          <w:tcPr>
            <w:tcW w:w="9070" w:type="dxa"/>
            <w:gridSpan w:val="3"/>
          </w:tcPr>
          <w:p w:rsidR="00726117" w:rsidRDefault="00726117">
            <w:pPr>
              <w:pStyle w:val="ConsPlusNormal"/>
              <w:jc w:val="center"/>
              <w:outlineLvl w:val="2"/>
            </w:pPr>
            <w:r>
              <w:t>Показатели качества предоставления государственной услуги</w:t>
            </w:r>
          </w:p>
        </w:tc>
      </w:tr>
      <w:tr w:rsidR="00726117">
        <w:tc>
          <w:tcPr>
            <w:tcW w:w="680" w:type="dxa"/>
          </w:tcPr>
          <w:p w:rsidR="00726117" w:rsidRDefault="00726117">
            <w:pPr>
              <w:pStyle w:val="ConsPlusNormal"/>
              <w:jc w:val="center"/>
            </w:pPr>
            <w:r>
              <w:t>1</w:t>
            </w:r>
          </w:p>
        </w:tc>
        <w:tc>
          <w:tcPr>
            <w:tcW w:w="6746" w:type="dxa"/>
          </w:tcPr>
          <w:p w:rsidR="00726117" w:rsidRDefault="00726117">
            <w:pPr>
              <w:pStyle w:val="ConsPlusNormal"/>
              <w:jc w:val="both"/>
            </w:pPr>
            <w:r>
              <w:t>Процент обоснованных жалоб</w:t>
            </w:r>
          </w:p>
        </w:tc>
        <w:tc>
          <w:tcPr>
            <w:tcW w:w="1644" w:type="dxa"/>
          </w:tcPr>
          <w:p w:rsidR="00726117" w:rsidRDefault="00726117">
            <w:pPr>
              <w:pStyle w:val="ConsPlusNormal"/>
              <w:jc w:val="center"/>
            </w:pPr>
            <w:r>
              <w:t>0</w:t>
            </w:r>
          </w:p>
        </w:tc>
      </w:tr>
      <w:tr w:rsidR="00726117">
        <w:tc>
          <w:tcPr>
            <w:tcW w:w="680" w:type="dxa"/>
          </w:tcPr>
          <w:p w:rsidR="00726117" w:rsidRDefault="00726117">
            <w:pPr>
              <w:pStyle w:val="ConsPlusNormal"/>
              <w:jc w:val="center"/>
            </w:pPr>
            <w:r>
              <w:t>2</w:t>
            </w:r>
          </w:p>
        </w:tc>
        <w:tc>
          <w:tcPr>
            <w:tcW w:w="6746" w:type="dxa"/>
          </w:tcPr>
          <w:p w:rsidR="00726117" w:rsidRDefault="00726117">
            <w:pPr>
              <w:pStyle w:val="ConsPlusNormal"/>
              <w:jc w:val="both"/>
            </w:pPr>
            <w:r>
              <w:t>Соблюдение сроков предоставления государственной услуги (процент случаев предоставления услуги в установленный срок с момента приема документов)</w:t>
            </w:r>
          </w:p>
        </w:tc>
        <w:tc>
          <w:tcPr>
            <w:tcW w:w="1644" w:type="dxa"/>
          </w:tcPr>
          <w:p w:rsidR="00726117" w:rsidRDefault="00726117">
            <w:pPr>
              <w:pStyle w:val="ConsPlusNormal"/>
              <w:jc w:val="center"/>
            </w:pPr>
            <w:r>
              <w:t>100 %</w:t>
            </w:r>
          </w:p>
        </w:tc>
      </w:tr>
      <w:tr w:rsidR="00726117">
        <w:tc>
          <w:tcPr>
            <w:tcW w:w="680" w:type="dxa"/>
          </w:tcPr>
          <w:p w:rsidR="00726117" w:rsidRDefault="00726117">
            <w:pPr>
              <w:pStyle w:val="ConsPlusNormal"/>
              <w:jc w:val="center"/>
            </w:pPr>
            <w:r>
              <w:t>3</w:t>
            </w:r>
          </w:p>
        </w:tc>
        <w:tc>
          <w:tcPr>
            <w:tcW w:w="6746" w:type="dxa"/>
          </w:tcPr>
          <w:p w:rsidR="00726117" w:rsidRDefault="00726117">
            <w:pPr>
              <w:pStyle w:val="ConsPlusNormal"/>
              <w:jc w:val="both"/>
            </w:pPr>
            <w:r>
              <w:t>Процент заявителей, удовлетворенных культурой обслуживания муниципальных служащих Комитета при предоставлении государственной услуги</w:t>
            </w:r>
          </w:p>
        </w:tc>
        <w:tc>
          <w:tcPr>
            <w:tcW w:w="1644" w:type="dxa"/>
          </w:tcPr>
          <w:p w:rsidR="00726117" w:rsidRDefault="00726117">
            <w:pPr>
              <w:pStyle w:val="ConsPlusNormal"/>
              <w:jc w:val="center"/>
            </w:pPr>
            <w:r>
              <w:t>100 %</w:t>
            </w:r>
          </w:p>
        </w:tc>
      </w:tr>
      <w:tr w:rsidR="00726117">
        <w:tc>
          <w:tcPr>
            <w:tcW w:w="680" w:type="dxa"/>
          </w:tcPr>
          <w:p w:rsidR="00726117" w:rsidRDefault="00726117">
            <w:pPr>
              <w:pStyle w:val="ConsPlusNormal"/>
              <w:jc w:val="center"/>
            </w:pPr>
            <w:r>
              <w:t>4</w:t>
            </w:r>
          </w:p>
        </w:tc>
        <w:tc>
          <w:tcPr>
            <w:tcW w:w="6746" w:type="dxa"/>
          </w:tcPr>
          <w:p w:rsidR="00726117" w:rsidRDefault="00726117">
            <w:pPr>
              <w:pStyle w:val="ConsPlusNormal"/>
              <w:jc w:val="both"/>
            </w:pPr>
            <w:r>
              <w:t xml:space="preserve">Процент заявителей, удовлетворенных качеством результатов труда муниципальных служащих Комитета при предоставлении </w:t>
            </w:r>
            <w:r>
              <w:lastRenderedPageBreak/>
              <w:t>государственной услуги</w:t>
            </w:r>
          </w:p>
        </w:tc>
        <w:tc>
          <w:tcPr>
            <w:tcW w:w="1644" w:type="dxa"/>
          </w:tcPr>
          <w:p w:rsidR="00726117" w:rsidRDefault="00726117">
            <w:pPr>
              <w:pStyle w:val="ConsPlusNormal"/>
              <w:jc w:val="center"/>
            </w:pPr>
            <w:r>
              <w:lastRenderedPageBreak/>
              <w:t>100 %</w:t>
            </w:r>
          </w:p>
        </w:tc>
      </w:tr>
    </w:tbl>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both"/>
      </w:pPr>
    </w:p>
    <w:p w:rsidR="00726117" w:rsidRDefault="00726117">
      <w:pPr>
        <w:pStyle w:val="ConsPlusNormal"/>
        <w:jc w:val="right"/>
        <w:outlineLvl w:val="1"/>
      </w:pPr>
      <w:r>
        <w:t xml:space="preserve">Приложение </w:t>
      </w:r>
      <w:hyperlink r:id="rId78" w:history="1">
        <w:r>
          <w:rPr>
            <w:color w:val="0000FF"/>
          </w:rPr>
          <w:t>N 3</w:t>
        </w:r>
      </w:hyperlink>
    </w:p>
    <w:p w:rsidR="00726117" w:rsidRDefault="00726117">
      <w:pPr>
        <w:pStyle w:val="ConsPlusNormal"/>
        <w:jc w:val="right"/>
      </w:pPr>
      <w:r>
        <w:t>к административному регламенту</w:t>
      </w:r>
    </w:p>
    <w:p w:rsidR="00726117" w:rsidRDefault="00726117">
      <w:pPr>
        <w:pStyle w:val="ConsPlusNormal"/>
        <w:jc w:val="both"/>
      </w:pPr>
    </w:p>
    <w:p w:rsidR="00726117" w:rsidRDefault="00726117">
      <w:pPr>
        <w:pStyle w:val="ConsPlusNormal"/>
        <w:jc w:val="center"/>
      </w:pPr>
      <w:bookmarkStart w:id="27" w:name="P712"/>
      <w:bookmarkEnd w:id="27"/>
      <w:r>
        <w:t>ФОРМА</w:t>
      </w:r>
    </w:p>
    <w:p w:rsidR="00726117" w:rsidRDefault="00726117">
      <w:pPr>
        <w:pStyle w:val="ConsPlusNormal"/>
        <w:jc w:val="center"/>
      </w:pPr>
      <w:r>
        <w:t>РАСПИСКИ В ПОЛУЧЕНИИ ДОКУМЕНТОВ</w:t>
      </w:r>
    </w:p>
    <w:p w:rsidR="00726117" w:rsidRDefault="00726117">
      <w:pPr>
        <w:pStyle w:val="ConsPlusNormal"/>
        <w:jc w:val="both"/>
      </w:pPr>
    </w:p>
    <w:p w:rsidR="00726117" w:rsidRDefault="00726117">
      <w:pPr>
        <w:pStyle w:val="ConsPlusNonformat"/>
        <w:jc w:val="both"/>
      </w:pPr>
      <w:r>
        <w:t xml:space="preserve">    В    соответствии   с   административным   </w:t>
      </w:r>
      <w:hyperlink w:anchor="P39" w:history="1">
        <w:r>
          <w:rPr>
            <w:color w:val="0000FF"/>
          </w:rPr>
          <w:t>регламентом</w:t>
        </w:r>
      </w:hyperlink>
      <w:r>
        <w:t xml:space="preserve">   предоставления</w:t>
      </w:r>
    </w:p>
    <w:p w:rsidR="00726117" w:rsidRDefault="00726117">
      <w:pPr>
        <w:pStyle w:val="ConsPlusNonformat"/>
        <w:jc w:val="both"/>
      </w:pPr>
      <w:r>
        <w:t>государственной  услуги  "Включение  в  муниципальный  список детей-сирот и</w:t>
      </w:r>
    </w:p>
    <w:p w:rsidR="00726117" w:rsidRDefault="00726117">
      <w:pPr>
        <w:pStyle w:val="ConsPlusNonformat"/>
        <w:jc w:val="both"/>
      </w:pPr>
      <w:r>
        <w:t>детей,  оставшихся  без  попечения  родителей,  лиц  из числа детей-сирот и</w:t>
      </w:r>
    </w:p>
    <w:p w:rsidR="00726117" w:rsidRDefault="00726117">
      <w:pPr>
        <w:pStyle w:val="ConsPlusNonformat"/>
        <w:jc w:val="both"/>
      </w:pPr>
      <w:r>
        <w:t>детей,  оставшихся  без  попечения родителей, подлежащих обеспечению жилыми</w:t>
      </w:r>
    </w:p>
    <w:p w:rsidR="00726117" w:rsidRDefault="00726117">
      <w:pPr>
        <w:pStyle w:val="ConsPlusNonformat"/>
        <w:jc w:val="both"/>
      </w:pPr>
      <w:r>
        <w:t>помещениями специализированного жилищного фонда" принято заявление</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 xml:space="preserve">                    (фамилия, имя, отчество заявителя)</w:t>
      </w:r>
    </w:p>
    <w:p w:rsidR="00726117" w:rsidRDefault="00726117">
      <w:pPr>
        <w:pStyle w:val="ConsPlusNonformat"/>
        <w:jc w:val="both"/>
      </w:pPr>
      <w:r>
        <w:t>и приложенные к нему следующие документы на _________ л.:</w:t>
      </w:r>
    </w:p>
    <w:p w:rsidR="00726117" w:rsidRDefault="007261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948"/>
        <w:gridCol w:w="2891"/>
      </w:tblGrid>
      <w:tr w:rsidR="00726117">
        <w:tc>
          <w:tcPr>
            <w:tcW w:w="737" w:type="dxa"/>
          </w:tcPr>
          <w:p w:rsidR="00726117" w:rsidRDefault="00726117">
            <w:pPr>
              <w:pStyle w:val="ConsPlusNormal"/>
              <w:jc w:val="center"/>
            </w:pPr>
            <w:r>
              <w:t>N п/п</w:t>
            </w:r>
          </w:p>
        </w:tc>
        <w:tc>
          <w:tcPr>
            <w:tcW w:w="2948" w:type="dxa"/>
          </w:tcPr>
          <w:p w:rsidR="00726117" w:rsidRDefault="00726117">
            <w:pPr>
              <w:pStyle w:val="ConsPlusNormal"/>
              <w:jc w:val="center"/>
            </w:pPr>
            <w:r>
              <w:t>Наименование документа</w:t>
            </w:r>
          </w:p>
        </w:tc>
        <w:tc>
          <w:tcPr>
            <w:tcW w:w="2891" w:type="dxa"/>
          </w:tcPr>
          <w:p w:rsidR="00726117" w:rsidRDefault="00726117">
            <w:pPr>
              <w:pStyle w:val="ConsPlusNormal"/>
              <w:jc w:val="center"/>
            </w:pPr>
            <w:r>
              <w:t>Количество экземпляров</w:t>
            </w:r>
          </w:p>
        </w:tc>
      </w:tr>
      <w:tr w:rsidR="00726117">
        <w:tc>
          <w:tcPr>
            <w:tcW w:w="737" w:type="dxa"/>
          </w:tcPr>
          <w:p w:rsidR="00726117" w:rsidRDefault="00726117">
            <w:pPr>
              <w:pStyle w:val="ConsPlusNormal"/>
            </w:pPr>
          </w:p>
        </w:tc>
        <w:tc>
          <w:tcPr>
            <w:tcW w:w="2948" w:type="dxa"/>
          </w:tcPr>
          <w:p w:rsidR="00726117" w:rsidRDefault="00726117">
            <w:pPr>
              <w:pStyle w:val="ConsPlusNormal"/>
            </w:pPr>
          </w:p>
        </w:tc>
        <w:tc>
          <w:tcPr>
            <w:tcW w:w="2891" w:type="dxa"/>
          </w:tcPr>
          <w:p w:rsidR="00726117" w:rsidRDefault="00726117">
            <w:pPr>
              <w:pStyle w:val="ConsPlusNormal"/>
            </w:pPr>
          </w:p>
        </w:tc>
      </w:tr>
    </w:tbl>
    <w:p w:rsidR="00726117" w:rsidRDefault="00726117">
      <w:pPr>
        <w:pStyle w:val="ConsPlusNormal"/>
        <w:jc w:val="both"/>
      </w:pPr>
    </w:p>
    <w:p w:rsidR="00726117" w:rsidRDefault="00726117">
      <w:pPr>
        <w:pStyle w:val="ConsPlusNonformat"/>
        <w:jc w:val="both"/>
      </w:pPr>
      <w:r>
        <w:t xml:space="preserve">    Принял:</w:t>
      </w:r>
    </w:p>
    <w:p w:rsidR="00726117" w:rsidRDefault="00726117">
      <w:pPr>
        <w:pStyle w:val="ConsPlusNonformat"/>
        <w:jc w:val="both"/>
      </w:pPr>
      <w:r>
        <w:t>___________________________________________________________________________</w:t>
      </w:r>
    </w:p>
    <w:p w:rsidR="00726117" w:rsidRDefault="00726117">
      <w:pPr>
        <w:pStyle w:val="ConsPlusNonformat"/>
        <w:jc w:val="both"/>
      </w:pPr>
      <w:r>
        <w:t xml:space="preserve">       (Ф.И.О. и должность должностного лица, принявшего документы)</w:t>
      </w:r>
    </w:p>
    <w:p w:rsidR="00726117" w:rsidRDefault="00726117">
      <w:pPr>
        <w:pStyle w:val="ConsPlusNonformat"/>
        <w:jc w:val="both"/>
      </w:pPr>
      <w:r>
        <w:t xml:space="preserve">    _____________________</w:t>
      </w:r>
    </w:p>
    <w:p w:rsidR="00726117" w:rsidRDefault="00726117">
      <w:pPr>
        <w:pStyle w:val="ConsPlusNonformat"/>
        <w:jc w:val="both"/>
      </w:pPr>
      <w:r>
        <w:t xml:space="preserve">            дата</w:t>
      </w:r>
    </w:p>
    <w:p w:rsidR="00726117" w:rsidRDefault="00726117">
      <w:pPr>
        <w:pStyle w:val="ConsPlusNormal"/>
        <w:jc w:val="both"/>
      </w:pPr>
    </w:p>
    <w:p w:rsidR="00726117" w:rsidRDefault="00726117">
      <w:pPr>
        <w:pStyle w:val="ConsPlusNormal"/>
        <w:jc w:val="both"/>
      </w:pPr>
    </w:p>
    <w:p w:rsidR="00726117" w:rsidRDefault="00726117">
      <w:pPr>
        <w:pStyle w:val="ConsPlusNormal"/>
        <w:pBdr>
          <w:top w:val="single" w:sz="6" w:space="0" w:color="auto"/>
        </w:pBdr>
        <w:spacing w:before="100" w:after="100"/>
        <w:jc w:val="both"/>
        <w:rPr>
          <w:sz w:val="2"/>
          <w:szCs w:val="2"/>
        </w:rPr>
      </w:pPr>
    </w:p>
    <w:p w:rsidR="00C05DCF" w:rsidRDefault="00726117"/>
    <w:sectPr w:rsidR="00C05DCF" w:rsidSect="00E53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17"/>
    <w:rsid w:val="00726117"/>
    <w:rsid w:val="00C65945"/>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6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6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6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6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6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6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6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611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6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6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6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6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6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6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6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61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5BAA335C4B6ED9819468B3C948F4014C13DC6B7D7FE99C4C6C8224CEC255661329855454E7581F5FED03F8CDPAg4M" TargetMode="External"/><Relationship Id="rId18" Type="http://schemas.openxmlformats.org/officeDocument/2006/relationships/hyperlink" Target="consultantplus://offline/ref=D05BAA335C4B6ED9819476BEDF24AA04481C8066777BE5CA1333D97999CB5F314666840811B44B1E58ED01F9D1A6B373P1gDM" TargetMode="External"/><Relationship Id="rId26" Type="http://schemas.openxmlformats.org/officeDocument/2006/relationships/hyperlink" Target="consultantplus://offline/ref=D05BAA335C4B6ED9819476BEDF24AA04481C8066777DEACD1833D97999CB5F314666841A11EC471F5EF300FBC4F0E23548F5259CBCB359F503211APDg8M" TargetMode="External"/><Relationship Id="rId39" Type="http://schemas.openxmlformats.org/officeDocument/2006/relationships/hyperlink" Target="consultantplus://offline/ref=D05BAA335C4B6ED9819476BEDF24AA04481C8066777DEACD1833D97999CB5F314666841A11EC471F5EF305F9C4F0E23548F5259CBCB359F503211APDg8M" TargetMode="External"/><Relationship Id="rId21" Type="http://schemas.openxmlformats.org/officeDocument/2006/relationships/hyperlink" Target="consultantplus://offline/ref=D05BAA335C4B6ED9819476BEDF24AA04481C80667971E0CF1733D97999CB5F314666841A11EC471F5EF301FEC4F0E23548F5259CBCB359F503211APDg8M" TargetMode="External"/><Relationship Id="rId34" Type="http://schemas.openxmlformats.org/officeDocument/2006/relationships/hyperlink" Target="consultantplus://offline/ref=D05BAA335C4B6ED9819468B3C948F4014D1FD8627B71E99C4C6C8224CEC255661329855454E7581F5FED03F8CDPAg4M" TargetMode="External"/><Relationship Id="rId42" Type="http://schemas.openxmlformats.org/officeDocument/2006/relationships/hyperlink" Target="consultantplus://offline/ref=D05BAA335C4B6ED9819476BEDF24AA04481C8066777BE6CC1133D97999CB5F314666840811B44B1E58ED01F9D1A6B373P1gDM" TargetMode="External"/><Relationship Id="rId47" Type="http://schemas.openxmlformats.org/officeDocument/2006/relationships/hyperlink" Target="consultantplus://offline/ref=D05BAA335C4B6ED9819476BEDF24AA04481C8066777DEACD1833D97999CB5F314666841A11EC471F5EF305FDC4F0E23548F5259CBCB359F503211APDg8M" TargetMode="External"/><Relationship Id="rId50" Type="http://schemas.openxmlformats.org/officeDocument/2006/relationships/hyperlink" Target="consultantplus://offline/ref=D05BAA335C4B6ED9819476BEDF24AA04481C8066777AE2C31533D97999CB5F314666841A11EC471F5EF305FBC4F0E23548F5259CBCB359F503211APDg8M" TargetMode="External"/><Relationship Id="rId55" Type="http://schemas.openxmlformats.org/officeDocument/2006/relationships/hyperlink" Target="consultantplus://offline/ref=D05BAA335C4B6ED9819468B3C948F4014C13DC6B7D7CE99C4C6C8224CEC255660129DD5B5CE14D4B0FB754F5CEA2AD711CE6269AA0PBg3M" TargetMode="External"/><Relationship Id="rId63" Type="http://schemas.openxmlformats.org/officeDocument/2006/relationships/hyperlink" Target="consultantplus://offline/ref=D05BAA335C4B6ED9819476BEDF24AA04481C8066777DEACD1833D97999CB5F314666841A11EC471F5EF304FAC4F0E23548F5259CBCB359F503211APDg8M" TargetMode="External"/><Relationship Id="rId68" Type="http://schemas.openxmlformats.org/officeDocument/2006/relationships/hyperlink" Target="consultantplus://offline/ref=D05BAA335C4B6ED9819476BEDF24AA04481C8066777DEACD1833D97999CB5F314666841A11EC471F5EF304FDC4F0E23548F5259CBCB359F503211APDg8M" TargetMode="External"/><Relationship Id="rId76" Type="http://schemas.openxmlformats.org/officeDocument/2006/relationships/hyperlink" Target="consultantplus://offline/ref=D05BAA335C4B6ED9819476BEDF24AA04481C8066777DEACD1833D97999CB5F314666841A11EC471F5EF304F0C4F0E23548F5259CBCB359F503211APDg8M" TargetMode="External"/><Relationship Id="rId7" Type="http://schemas.openxmlformats.org/officeDocument/2006/relationships/hyperlink" Target="consultantplus://offline/ref=D05BAA335C4B6ED9819476BEDF24AA04481C8066787EE2CF1233D97999CB5F314666841A11EC471F5EF301FDC4F0E23548F5259CBCB359F503211APDg8M" TargetMode="External"/><Relationship Id="rId71" Type="http://schemas.openxmlformats.org/officeDocument/2006/relationships/hyperlink" Target="consultantplus://offline/ref=D05BAA335C4B6ED9819468B3C948F4014C13DC6B7D7CE99C4C6C8224CEC255660129DD5855E1451A5AF855A98BF1BE701BE6249BBCB158E9P0g1M" TargetMode="External"/><Relationship Id="rId2" Type="http://schemas.microsoft.com/office/2007/relationships/stylesWithEffects" Target="stylesWithEffects.xml"/><Relationship Id="rId16" Type="http://schemas.openxmlformats.org/officeDocument/2006/relationships/hyperlink" Target="consultantplus://offline/ref=D05BAA335C4B6ED9819476BEDF24AA04481C8066777CEACA1633D97999CB5F314666841A11EC471F5EF302FFC4F0E23548F5259CBCB359F503211APDg8M" TargetMode="External"/><Relationship Id="rId29" Type="http://schemas.openxmlformats.org/officeDocument/2006/relationships/hyperlink" Target="consultantplus://offline/ref=D05BAA335C4B6ED9819476BEDF24AA04481C8066777DEACD1833D97999CB5F314666841A11EC471F5EF302FDC4F0E23548F5259CBCB359F503211APDg8M" TargetMode="External"/><Relationship Id="rId11" Type="http://schemas.openxmlformats.org/officeDocument/2006/relationships/hyperlink" Target="consultantplus://offline/ref=D05BAA335C4B6ED9819476BEDF24AA04481C80667779E4CE1933D97999CB5F314666841A11EC471F5EF301FDC4F0E23548F5259CBCB359F503211APDg8M" TargetMode="External"/><Relationship Id="rId24" Type="http://schemas.openxmlformats.org/officeDocument/2006/relationships/hyperlink" Target="consultantplus://offline/ref=D05BAA335C4B6ED9819476BEDF24AA04481C8066777DEACD1833D97999CB5F314666841A11EC471F5EF301FDC4F0E23548F5259CBCB359F503211APDg8M" TargetMode="External"/><Relationship Id="rId32" Type="http://schemas.openxmlformats.org/officeDocument/2006/relationships/hyperlink" Target="consultantplus://offline/ref=D05BAA335C4B6ED9819468B3C948F4014C13DC6B7D7CE99C4C6C8224CEC255661329855454E7581F5FED03F8CDPAg4M" TargetMode="External"/><Relationship Id="rId37" Type="http://schemas.openxmlformats.org/officeDocument/2006/relationships/hyperlink" Target="consultantplus://offline/ref=D05BAA335C4B6ED9819476BEDF24AA04481C8066777DEACD1833D97999CB5F314666841A11EC471F5EF305F8C4F0E23548F5259CBCB359F503211APDg8M" TargetMode="External"/><Relationship Id="rId40" Type="http://schemas.openxmlformats.org/officeDocument/2006/relationships/hyperlink" Target="consultantplus://offline/ref=D05BAA335C4B6ED9819476BEDF24AA04481C8066777CEACA1633D97999CB5F314666840811B44B1E58ED01F9D1A6B373P1gDM" TargetMode="External"/><Relationship Id="rId45" Type="http://schemas.openxmlformats.org/officeDocument/2006/relationships/hyperlink" Target="consultantplus://offline/ref=D05BAA335C4B6ED9819476BEDF24AA04481C8066777DEACD1833D97999CB5F314666841A11EC471F5EF305FCC4F0E23548F5259CBCB359F503211APDg8M" TargetMode="External"/><Relationship Id="rId53" Type="http://schemas.openxmlformats.org/officeDocument/2006/relationships/hyperlink" Target="consultantplus://offline/ref=D05BAA335C4B6ED9819468B3C948F4014C14DA6E7B7DE99C4C6C8224CEC255660129DD5855E0441759F855A98BF1BE701BE6249BBCB158E9P0g1M" TargetMode="External"/><Relationship Id="rId58" Type="http://schemas.openxmlformats.org/officeDocument/2006/relationships/hyperlink" Target="consultantplus://offline/ref=D05BAA335C4B6ED9819476BEDF24AA04481C8066777DEACD1833D97999CB5F314666841A11EC471F5EF305F1C4F0E23548F5259CBCB359F503211APDg8M" TargetMode="External"/><Relationship Id="rId66" Type="http://schemas.openxmlformats.org/officeDocument/2006/relationships/hyperlink" Target="consultantplus://offline/ref=D05BAA335C4B6ED9819468B3C948F4014C13DC6B7D7CE99C4C6C8224CEC255660129DD5F56EA124E1AA60CF9C9BAB37003FA2498PAg2M" TargetMode="External"/><Relationship Id="rId74" Type="http://schemas.openxmlformats.org/officeDocument/2006/relationships/hyperlink" Target="consultantplus://offline/ref=D05BAA335C4B6ED9819476BEDF24AA04481C80667779E6CE1733D97999CB5F314666840811B44B1E58ED01F9D1A6B373P1gDM" TargetMode="External"/><Relationship Id="rId79" Type="http://schemas.openxmlformats.org/officeDocument/2006/relationships/fontTable" Target="fontTable.xml"/><Relationship Id="rId5" Type="http://schemas.openxmlformats.org/officeDocument/2006/relationships/hyperlink" Target="consultantplus://offline/ref=D05BAA335C4B6ED9819476BEDF24AA04481C80667B7FE4CA1433D97999CB5F314666841A11EC471F5EF301FDC4F0E23548F5259CBCB359F503211APDg8M" TargetMode="External"/><Relationship Id="rId61" Type="http://schemas.openxmlformats.org/officeDocument/2006/relationships/hyperlink" Target="consultantplus://offline/ref=D05BAA335C4B6ED9819476BEDF24AA04481C8066777DEACD1833D97999CB5F314666841A11EC471F5EF304F8C4F0E23548F5259CBCB359F503211APDg8M" TargetMode="External"/><Relationship Id="rId10" Type="http://schemas.openxmlformats.org/officeDocument/2006/relationships/hyperlink" Target="consultantplus://offline/ref=D05BAA335C4B6ED9819476BEDF24AA04481C8066767EE0C81933D97999CB5F314666841A11EC471F5EF301FDC4F0E23548F5259CBCB359F503211APDg8M" TargetMode="External"/><Relationship Id="rId19" Type="http://schemas.openxmlformats.org/officeDocument/2006/relationships/hyperlink" Target="consultantplus://offline/ref=D05BAA335C4B6ED9819476BEDF24AA04481C8066777BE6CC1133D97999CB5F314666841A11EC471F5EF201FEC4F0E23548F5259CBCB359F503211APDg8M" TargetMode="External"/><Relationship Id="rId31" Type="http://schemas.openxmlformats.org/officeDocument/2006/relationships/hyperlink" Target="consultantplus://offline/ref=D05BAA335C4B6ED9819476BEDF24AA04481C8066777DEACD1833D97999CB5F314666841A11EC471F5EF302FFC4F0E23548F5259CBCB359F503211APDg8M" TargetMode="External"/><Relationship Id="rId44" Type="http://schemas.openxmlformats.org/officeDocument/2006/relationships/hyperlink" Target="consultantplus://offline/ref=D05BAA335C4B6ED9819476BEDF24AA04481C80667671E4C31133D97999CB5F314666840811B44B1E58ED01F9D1A6B373P1gDM" TargetMode="External"/><Relationship Id="rId52" Type="http://schemas.openxmlformats.org/officeDocument/2006/relationships/hyperlink" Target="consultantplus://offline/ref=D05BAA335C4B6ED9819476BEDF24AA04481C8066777DEACD1833D97999CB5F314666841A11EC471F5EF305F0C4F0E23548F5259CBCB359F503211APDg8M" TargetMode="External"/><Relationship Id="rId60" Type="http://schemas.openxmlformats.org/officeDocument/2006/relationships/hyperlink" Target="consultantplus://offline/ref=D05BAA335C4B6ED9819476BEDF24AA04481C8066777DEACD1833D97999CB5F314666841A11EC471F5EF305F1C4F0E23548F5259CBCB359F503211APDg8M" TargetMode="External"/><Relationship Id="rId65" Type="http://schemas.openxmlformats.org/officeDocument/2006/relationships/hyperlink" Target="consultantplus://offline/ref=D05BAA335C4B6ED9819476BEDF24AA04481C8066777DEACD1833D97999CB5F314666841A11EC471F5EF304FCC4F0E23548F5259CBCB359F503211APDg8M" TargetMode="External"/><Relationship Id="rId73" Type="http://schemas.openxmlformats.org/officeDocument/2006/relationships/hyperlink" Target="consultantplus://offline/ref=D05BAA335C4B6ED9819468B3C948F4014C13DC6B7D7CE99C4C6C8224CEC255661329855454E7581F5FED03F8CDPAg4M" TargetMode="External"/><Relationship Id="rId78" Type="http://schemas.openxmlformats.org/officeDocument/2006/relationships/hyperlink" Target="consultantplus://offline/ref=D05BAA335C4B6ED9819476BEDF24AA04481C8066777DEACD1833D97999CB5F314666841A11EC471F5EF304F1C4F0E23548F5259CBCB359F503211APDg8M" TargetMode="External"/><Relationship Id="rId4" Type="http://schemas.openxmlformats.org/officeDocument/2006/relationships/webSettings" Target="webSettings.xml"/><Relationship Id="rId9" Type="http://schemas.openxmlformats.org/officeDocument/2006/relationships/hyperlink" Target="consultantplus://offline/ref=D05BAA335C4B6ED9819476BEDF24AA04481C80667971E0CF1733D97999CB5F314666841A11EC471F5EF301FDC4F0E23548F5259CBCB359F503211APDg8M" TargetMode="External"/><Relationship Id="rId14" Type="http://schemas.openxmlformats.org/officeDocument/2006/relationships/hyperlink" Target="consultantplus://offline/ref=D05BAA335C4B6ED9819468B3C948F4014C13DC6B7D7CE99C4C6C8224CEC255660129DD5855E146165AF855A98BF1BE701BE6249BBCB158E9P0g1M" TargetMode="External"/><Relationship Id="rId22" Type="http://schemas.openxmlformats.org/officeDocument/2006/relationships/hyperlink" Target="consultantplus://offline/ref=D05BAA335C4B6ED9819476BEDF24AA04481C8066767EE0C81933D97999CB5F314666841A11EC471F5EF301FEC4F0E23548F5259CBCB359F503211APDg8M" TargetMode="External"/><Relationship Id="rId27" Type="http://schemas.openxmlformats.org/officeDocument/2006/relationships/hyperlink" Target="consultantplus://offline/ref=D05BAA335C4B6ED9819476BEDF24AA04481C8066777DEACD1833D97999CB5F314666841A11EC471F5EF300F1C4F0E23548F5259CBCB359F503211APDg8M" TargetMode="External"/><Relationship Id="rId30" Type="http://schemas.openxmlformats.org/officeDocument/2006/relationships/hyperlink" Target="consultantplus://offline/ref=D05BAA335C4B6ED9819468B3C948F4014C13DC6B7D7FE99C4C6C8224CEC255661329855454E7581F5FED03F8CDPAg4M" TargetMode="External"/><Relationship Id="rId35" Type="http://schemas.openxmlformats.org/officeDocument/2006/relationships/hyperlink" Target="consultantplus://offline/ref=D05BAA335C4B6ED9819476BEDF24AA04481C8066777DEACD1833D97999CB5F314666841A11EC471F5EF302F1C4F0E23548F5259CBCB359F503211APDg8M" TargetMode="External"/><Relationship Id="rId43" Type="http://schemas.openxmlformats.org/officeDocument/2006/relationships/hyperlink" Target="consultantplus://offline/ref=D05BAA335C4B6ED9819476BEDF24AA04481C8066777DEACD1833D97999CB5F314666841A11EC471F5EF305FBC4F0E23548F5259CBCB359F503211APDg8M" TargetMode="External"/><Relationship Id="rId48" Type="http://schemas.openxmlformats.org/officeDocument/2006/relationships/hyperlink" Target="consultantplus://offline/ref=D05BAA335C4B6ED9819476BEDF24AA04481C8066777DE1CA1833D97999CB5F314666840811B44B1E58ED01F9D1A6B373P1gDM" TargetMode="External"/><Relationship Id="rId56" Type="http://schemas.openxmlformats.org/officeDocument/2006/relationships/hyperlink" Target="consultantplus://offline/ref=D05BAA335C4B6ED9819476BEDF24AA04481C8066777DEACD1833D97999CB5F314666841A11EC471F5EF305F1C4F0E23548F5259CBCB359F503211APDg8M" TargetMode="External"/><Relationship Id="rId64" Type="http://schemas.openxmlformats.org/officeDocument/2006/relationships/hyperlink" Target="consultantplus://offline/ref=D05BAA335C4B6ED9819476BEDF24AA04481C8066777DEACD1833D97999CB5F314666841A11EC471F5EF304FBC4F0E23548F5259CBCB359F503211APDg8M" TargetMode="External"/><Relationship Id="rId69" Type="http://schemas.openxmlformats.org/officeDocument/2006/relationships/hyperlink" Target="consultantplus://offline/ref=D05BAA335C4B6ED9819476BEDF24AA04481C8066777DEACD1833D97999CB5F314666841A11EC471F5EF304FEC4F0E23548F5259CBCB359F503211APDg8M" TargetMode="External"/><Relationship Id="rId77" Type="http://schemas.openxmlformats.org/officeDocument/2006/relationships/hyperlink" Target="consultantplus://offline/ref=D05BAA335C4B6ED9819476BEDF24AA04481C8066777DEACD1833D97999CB5F314666841A11EC471F5EF304F1C4F0E23548F5259CBCB359F503211APDg8M" TargetMode="External"/><Relationship Id="rId8" Type="http://schemas.openxmlformats.org/officeDocument/2006/relationships/hyperlink" Target="consultantplus://offline/ref=D05BAA335C4B6ED9819476BEDF24AA04481C8066797FEAC91933D97999CB5F314666841A11EC471F5EF301FDC4F0E23548F5259CBCB359F503211APDg8M" TargetMode="External"/><Relationship Id="rId51" Type="http://schemas.openxmlformats.org/officeDocument/2006/relationships/hyperlink" Target="consultantplus://offline/ref=D05BAA335C4B6ED9819476BEDF24AA04481C8066777DEACD1833D97999CB5F314666841A11EC471F5EF305FFC4F0E23548F5259CBCB359F503211APDg8M" TargetMode="External"/><Relationship Id="rId72" Type="http://schemas.openxmlformats.org/officeDocument/2006/relationships/hyperlink" Target="consultantplus://offline/ref=D05BAA335C4B6ED9819468B3C948F4014C13DC6B7D7CE99C4C6C8224CEC255660129DD5B56E54D4B0FB754F5CEA2AD711CE6269AA0PBg3M"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D05BAA335C4B6ED9819476BEDF24AA04481C8066777DEACD1833D97999CB5F314666841A11EC471F5EF301FDC4F0E23548F5259CBCB359F503211APDg8M" TargetMode="External"/><Relationship Id="rId17" Type="http://schemas.openxmlformats.org/officeDocument/2006/relationships/hyperlink" Target="consultantplus://offline/ref=D05BAA335C4B6ED9819476BEDF24AA04481C80667671E4C31133D97999CB5F314666840811B44B1E58ED01F9D1A6B373P1gDM" TargetMode="External"/><Relationship Id="rId25" Type="http://schemas.openxmlformats.org/officeDocument/2006/relationships/hyperlink" Target="consultantplus://offline/ref=D05BAA335C4B6ED9819476BEDF24AA04481C8066777DEACD1833D97999CB5F314666841A11EC471F5EF301FEC4F0E23548F5259CBCB359F503211APDg8M" TargetMode="External"/><Relationship Id="rId33" Type="http://schemas.openxmlformats.org/officeDocument/2006/relationships/hyperlink" Target="consultantplus://offline/ref=D05BAA335C4B6ED9819476BEDF24AA04481C8066777DEACD1833D97999CB5F314666841A11EC471F5EF302F0C4F0E23548F5259CBCB359F503211APDg8M" TargetMode="External"/><Relationship Id="rId38" Type="http://schemas.openxmlformats.org/officeDocument/2006/relationships/hyperlink" Target="consultantplus://offline/ref=D05BAA335C4B6ED9819468B3C948F4014C15DC6A7A7CE99C4C6C8224CEC255661329855454E7581F5FED03F8CDPAg4M" TargetMode="External"/><Relationship Id="rId46" Type="http://schemas.openxmlformats.org/officeDocument/2006/relationships/hyperlink" Target="consultantplus://offline/ref=D05BAA335C4B6ED9819476BEDF24AA04481C80667779E1CB1433D97999CB5F314666840811B44B1E58ED01F9D1A6B373P1gDM" TargetMode="External"/><Relationship Id="rId59" Type="http://schemas.openxmlformats.org/officeDocument/2006/relationships/hyperlink" Target="consultantplus://offline/ref=D05BAA335C4B6ED9819476BEDF24AA04481C8066777DEACD1833D97999CB5F314666841A11EC471F5EF305F1C4F0E23548F5259CBCB359F503211APDg8M" TargetMode="External"/><Relationship Id="rId67" Type="http://schemas.openxmlformats.org/officeDocument/2006/relationships/hyperlink" Target="consultantplus://offline/ref=D05BAA335C4B6ED9819468B3C948F4014C13DC6B7D7CE99C4C6C8224CEC255660129DD5153EA124E1AA60CF9C9BAB37003FA2498PAg2M" TargetMode="External"/><Relationship Id="rId20" Type="http://schemas.openxmlformats.org/officeDocument/2006/relationships/hyperlink" Target="consultantplus://offline/ref=D05BAA335C4B6ED9819476BEDF24AA04481C80667779E5CD1233D97999CB5F314666841A11EC471F5EF101FBC4F0E23548F5259CBCB359F503211APDg8M" TargetMode="External"/><Relationship Id="rId41" Type="http://schemas.openxmlformats.org/officeDocument/2006/relationships/hyperlink" Target="consultantplus://offline/ref=D05BAA335C4B6ED9819476BEDF24AA04481C8066777DEACD1833D97999CB5F314666841A11EC471F5EF305FAC4F0E23548F5259CBCB359F503211APDg8M" TargetMode="External"/><Relationship Id="rId54" Type="http://schemas.openxmlformats.org/officeDocument/2006/relationships/hyperlink" Target="consultantplus://offline/ref=D05BAA335C4B6ED9819468B3C948F4014C13DC6B7D7CE99C4C6C8224CEC255660129DD5D56EA124E1AA60CF9C9BAB37003FA2498PAg2M" TargetMode="External"/><Relationship Id="rId62" Type="http://schemas.openxmlformats.org/officeDocument/2006/relationships/hyperlink" Target="consultantplus://offline/ref=D05BAA335C4B6ED9819476BEDF24AA04481C8066777DEACD1833D97999CB5F314666841A11EC471F5EF304F9C4F0E23548F5259CBCB359F503211APDg8M" TargetMode="External"/><Relationship Id="rId70" Type="http://schemas.openxmlformats.org/officeDocument/2006/relationships/hyperlink" Target="consultantplus://offline/ref=D05BAA335C4B6ED9819468B3C948F4014C13DC6B7D7CE99C4C6C8224CEC255660129DD5B5CE14D4B0FB754F5CEA2AD711CE6269AA0PBg3M" TargetMode="External"/><Relationship Id="rId75" Type="http://schemas.openxmlformats.org/officeDocument/2006/relationships/hyperlink" Target="consultantplus://offline/ref=D05BAA335C4B6ED9819476BEDF24AA04481C8066777DEACD1833D97999CB5F314666841A11EC471F5EF304FFC4F0E23548F5259CBCB359F503211APDg8M" TargetMode="External"/><Relationship Id="rId1" Type="http://schemas.openxmlformats.org/officeDocument/2006/relationships/styles" Target="styles.xml"/><Relationship Id="rId6" Type="http://schemas.openxmlformats.org/officeDocument/2006/relationships/hyperlink" Target="consultantplus://offline/ref=D05BAA335C4B6ED9819476BEDF24AA04481C80667B71EAC21833D97999CB5F314666841A11EC471F5EF301FDC4F0E23548F5259CBCB359F503211APDg8M" TargetMode="External"/><Relationship Id="rId15" Type="http://schemas.openxmlformats.org/officeDocument/2006/relationships/hyperlink" Target="consultantplus://offline/ref=D05BAA335C4B6ED9819468B3C948F4014C17DD6D7C71E99C4C6C8224CEC255660129DD5D55EA124E1AA60CF9C9BAB37003FA2498PAg2M" TargetMode="External"/><Relationship Id="rId23" Type="http://schemas.openxmlformats.org/officeDocument/2006/relationships/hyperlink" Target="consultantplus://offline/ref=D05BAA335C4B6ED9819476BEDF24AA04481C80667779E4CE1933D97999CB5F314666841A11EC471F5EF301FDC4F0E23548F5259CBCB359F503211APDg8M" TargetMode="External"/><Relationship Id="rId28" Type="http://schemas.openxmlformats.org/officeDocument/2006/relationships/hyperlink" Target="consultantplus://offline/ref=D05BAA335C4B6ED9819468B3C948F4014D1FD96E752EBE9E1D398C21C6920F761760D15F4BE147015CF303PFg8M" TargetMode="External"/><Relationship Id="rId36" Type="http://schemas.openxmlformats.org/officeDocument/2006/relationships/hyperlink" Target="consultantplus://offline/ref=D05BAA335C4B6ED9819468B3C948F4014C17DD6D7C71E99C4C6C8224CEC255661329855454E7581F5FED03F8CDPAg4M" TargetMode="External"/><Relationship Id="rId49" Type="http://schemas.openxmlformats.org/officeDocument/2006/relationships/hyperlink" Target="consultantplus://offline/ref=D05BAA335C4B6ED9819476BEDF24AA04481C8066777DEACD1833D97999CB5F314666841A11EC471F5EF305FEC4F0E23548F5259CBCB359F503211APDg8M" TargetMode="External"/><Relationship Id="rId57" Type="http://schemas.openxmlformats.org/officeDocument/2006/relationships/hyperlink" Target="consultantplus://offline/ref=D05BAA335C4B6ED9819476BEDF24AA04481C8066777DEACD1833D97999CB5F314666841A11EC471F5EF305F1C4F0E23548F5259CBCB359F503211APDg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13154</Words>
  <Characters>74980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2020-01-16T12:32:00Z</dcterms:created>
  <dcterms:modified xsi:type="dcterms:W3CDTF">2020-01-16T12:32:00Z</dcterms:modified>
</cp:coreProperties>
</file>