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D5" w:rsidRDefault="007504D5">
      <w:pPr>
        <w:pStyle w:val="ConsPlusTitle"/>
        <w:jc w:val="center"/>
        <w:outlineLvl w:val="0"/>
      </w:pPr>
      <w:bookmarkStart w:id="0" w:name="_GoBack"/>
      <w:bookmarkEnd w:id="0"/>
      <w:r>
        <w:t>АДМИНИСТРАЦИЯ ГОРОДА МУРМАНСКА</w:t>
      </w:r>
    </w:p>
    <w:p w:rsidR="007504D5" w:rsidRDefault="007504D5">
      <w:pPr>
        <w:pStyle w:val="ConsPlusTitle"/>
        <w:jc w:val="center"/>
      </w:pPr>
    </w:p>
    <w:p w:rsidR="007504D5" w:rsidRDefault="007504D5">
      <w:pPr>
        <w:pStyle w:val="ConsPlusTitle"/>
        <w:jc w:val="center"/>
      </w:pPr>
      <w:r>
        <w:t>ПОСТАНОВЛЕНИЕ</w:t>
      </w:r>
    </w:p>
    <w:p w:rsidR="007504D5" w:rsidRDefault="007504D5">
      <w:pPr>
        <w:pStyle w:val="ConsPlusTitle"/>
        <w:jc w:val="center"/>
      </w:pPr>
      <w:r>
        <w:t>от 24 октября 2011 г. N 1992</w:t>
      </w:r>
    </w:p>
    <w:p w:rsidR="007504D5" w:rsidRDefault="007504D5">
      <w:pPr>
        <w:pStyle w:val="ConsPlusTitle"/>
        <w:jc w:val="center"/>
      </w:pPr>
    </w:p>
    <w:p w:rsidR="007504D5" w:rsidRDefault="007504D5">
      <w:pPr>
        <w:pStyle w:val="ConsPlusTitle"/>
        <w:jc w:val="center"/>
      </w:pPr>
      <w:r>
        <w:t>ОБ УТВЕРЖДЕНИИ АДМИНИСТРАТИВНОГО РЕГЛАМЕНТА ПРЕДОСТАВЛЕНИЯ</w:t>
      </w:r>
    </w:p>
    <w:p w:rsidR="007504D5" w:rsidRDefault="007504D5">
      <w:pPr>
        <w:pStyle w:val="ConsPlusTitle"/>
        <w:jc w:val="center"/>
      </w:pPr>
      <w:r>
        <w:t>МУНИЦИПАЛЬНОЙ УСЛУГИ "ОФОРМЛЕНИЕ СОГЛАШЕНИЙ О ПЕРЕДАЧЕ</w:t>
      </w:r>
    </w:p>
    <w:p w:rsidR="007504D5" w:rsidRDefault="007504D5">
      <w:pPr>
        <w:pStyle w:val="ConsPlusTitle"/>
        <w:jc w:val="center"/>
      </w:pPr>
      <w:r>
        <w:t>ГРАЖДАНАМИ ПРИНАДЛЕЖАЩИХ ИМ НА ПРАВЕ СОБСТВЕННОСТИ ЖИЛЫХ</w:t>
      </w:r>
    </w:p>
    <w:p w:rsidR="007504D5" w:rsidRDefault="007504D5">
      <w:pPr>
        <w:pStyle w:val="ConsPlusTitle"/>
        <w:jc w:val="center"/>
      </w:pPr>
      <w:r>
        <w:t>ПОМЕЩЕНИЙ В СОБСТВЕННОСТЬ МУНИЦИПАЛЬНОГО ОБРАЗОВАНИЯ ГОРОД</w:t>
      </w:r>
    </w:p>
    <w:p w:rsidR="007504D5" w:rsidRDefault="007504D5">
      <w:pPr>
        <w:pStyle w:val="ConsPlusTitle"/>
        <w:jc w:val="center"/>
      </w:pPr>
      <w:r>
        <w:t>МУРМАНСК"</w:t>
      </w:r>
    </w:p>
    <w:p w:rsidR="007504D5" w:rsidRDefault="007504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04D5">
        <w:trPr>
          <w:jc w:val="center"/>
        </w:trPr>
        <w:tc>
          <w:tcPr>
            <w:tcW w:w="9294" w:type="dxa"/>
            <w:tcBorders>
              <w:top w:val="nil"/>
              <w:left w:val="single" w:sz="24" w:space="0" w:color="CED3F1"/>
              <w:bottom w:val="nil"/>
              <w:right w:val="single" w:sz="24" w:space="0" w:color="F4F3F8"/>
            </w:tcBorders>
            <w:shd w:val="clear" w:color="auto" w:fill="F4F3F8"/>
          </w:tcPr>
          <w:p w:rsidR="007504D5" w:rsidRDefault="007504D5">
            <w:pPr>
              <w:pStyle w:val="ConsPlusNormal"/>
              <w:jc w:val="center"/>
            </w:pPr>
            <w:r>
              <w:rPr>
                <w:color w:val="392C69"/>
              </w:rPr>
              <w:t>Список изменяющих документов</w:t>
            </w:r>
          </w:p>
          <w:p w:rsidR="007504D5" w:rsidRDefault="007504D5">
            <w:pPr>
              <w:pStyle w:val="ConsPlusNormal"/>
              <w:jc w:val="center"/>
            </w:pPr>
            <w:r>
              <w:rPr>
                <w:color w:val="392C69"/>
              </w:rPr>
              <w:t>(в ред. постановлений администрации города Мурманска</w:t>
            </w:r>
          </w:p>
          <w:p w:rsidR="007504D5" w:rsidRDefault="007504D5">
            <w:pPr>
              <w:pStyle w:val="ConsPlusNormal"/>
              <w:jc w:val="center"/>
            </w:pPr>
            <w:r>
              <w:rPr>
                <w:color w:val="392C69"/>
              </w:rPr>
              <w:t xml:space="preserve">от 26.07.2012 </w:t>
            </w:r>
            <w:hyperlink r:id="rId4" w:history="1">
              <w:r>
                <w:rPr>
                  <w:color w:val="0000FF"/>
                </w:rPr>
                <w:t>N 1753</w:t>
              </w:r>
            </w:hyperlink>
            <w:r>
              <w:rPr>
                <w:color w:val="392C69"/>
              </w:rPr>
              <w:t xml:space="preserve">, от 14.06.2013 </w:t>
            </w:r>
            <w:hyperlink r:id="rId5" w:history="1">
              <w:r>
                <w:rPr>
                  <w:color w:val="0000FF"/>
                </w:rPr>
                <w:t>N 1470</w:t>
              </w:r>
            </w:hyperlink>
            <w:r>
              <w:rPr>
                <w:color w:val="392C69"/>
              </w:rPr>
              <w:t>,</w:t>
            </w:r>
          </w:p>
          <w:p w:rsidR="007504D5" w:rsidRDefault="007504D5">
            <w:pPr>
              <w:pStyle w:val="ConsPlusNormal"/>
              <w:jc w:val="center"/>
            </w:pPr>
            <w:r>
              <w:rPr>
                <w:color w:val="392C69"/>
              </w:rPr>
              <w:t xml:space="preserve">от 21.05.2014 </w:t>
            </w:r>
            <w:hyperlink r:id="rId6" w:history="1">
              <w:r>
                <w:rPr>
                  <w:color w:val="0000FF"/>
                </w:rPr>
                <w:t>N 1506</w:t>
              </w:r>
            </w:hyperlink>
            <w:r>
              <w:rPr>
                <w:color w:val="392C69"/>
              </w:rPr>
              <w:t xml:space="preserve">, от 30.06.2015 </w:t>
            </w:r>
            <w:hyperlink r:id="rId7" w:history="1">
              <w:r>
                <w:rPr>
                  <w:color w:val="0000FF"/>
                </w:rPr>
                <w:t>N 1751</w:t>
              </w:r>
            </w:hyperlink>
            <w:r>
              <w:rPr>
                <w:color w:val="392C69"/>
              </w:rPr>
              <w:t xml:space="preserve">, от 15.04.2019 </w:t>
            </w:r>
            <w:hyperlink r:id="rId8" w:history="1">
              <w:r>
                <w:rPr>
                  <w:color w:val="0000FF"/>
                </w:rPr>
                <w:t>N 1362</w:t>
              </w:r>
            </w:hyperlink>
            <w:r>
              <w:rPr>
                <w:color w:val="392C69"/>
              </w:rPr>
              <w:t>)</w:t>
            </w:r>
          </w:p>
        </w:tc>
      </w:tr>
    </w:tbl>
    <w:p w:rsidR="007504D5" w:rsidRDefault="007504D5">
      <w:pPr>
        <w:pStyle w:val="ConsPlusNormal"/>
        <w:jc w:val="both"/>
      </w:pPr>
    </w:p>
    <w:p w:rsidR="007504D5" w:rsidRDefault="007504D5">
      <w:pPr>
        <w:pStyle w:val="ConsPlusNormal"/>
        <w:ind w:firstLine="540"/>
        <w:jc w:val="both"/>
      </w:pPr>
      <w:r>
        <w:t xml:space="preserve">В соответствии с Федеральным </w:t>
      </w:r>
      <w:hyperlink r:id="rId9"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0" w:history="1">
        <w:r>
          <w:rPr>
            <w:color w:val="0000FF"/>
          </w:rPr>
          <w:t>Уставом</w:t>
        </w:r>
      </w:hyperlink>
      <w:r>
        <w:t xml:space="preserve"> муниципального образования город Мурманск, </w:t>
      </w:r>
      <w:hyperlink r:id="rId11"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(в ред. постановлений от 13.09.2010 </w:t>
      </w:r>
      <w:hyperlink r:id="rId12" w:history="1">
        <w:r>
          <w:rPr>
            <w:color w:val="0000FF"/>
          </w:rPr>
          <w:t>N 1599</w:t>
        </w:r>
      </w:hyperlink>
      <w:r>
        <w:t xml:space="preserve">, от 02.03.2011 </w:t>
      </w:r>
      <w:hyperlink r:id="rId13" w:history="1">
        <w:r>
          <w:rPr>
            <w:color w:val="0000FF"/>
          </w:rPr>
          <w:t>N 330</w:t>
        </w:r>
      </w:hyperlink>
      <w:r>
        <w:t xml:space="preserve">, от 25.04.2011 </w:t>
      </w:r>
      <w:hyperlink r:id="rId14" w:history="1">
        <w:r>
          <w:rPr>
            <w:color w:val="0000FF"/>
          </w:rPr>
          <w:t>N 675</w:t>
        </w:r>
      </w:hyperlink>
      <w:r>
        <w:t xml:space="preserve">, от 16.06.2011 </w:t>
      </w:r>
      <w:hyperlink r:id="rId15" w:history="1">
        <w:r>
          <w:rPr>
            <w:color w:val="0000FF"/>
          </w:rPr>
          <w:t>N 1019</w:t>
        </w:r>
      </w:hyperlink>
      <w:r>
        <w:t xml:space="preserve">, от 20.09.2011 </w:t>
      </w:r>
      <w:hyperlink r:id="rId16" w:history="1">
        <w:r>
          <w:rPr>
            <w:color w:val="0000FF"/>
          </w:rPr>
          <w:t>N 1692</w:t>
        </w:r>
      </w:hyperlink>
      <w:r>
        <w:t>), постановляю:</w:t>
      </w:r>
    </w:p>
    <w:p w:rsidR="007504D5" w:rsidRDefault="007504D5">
      <w:pPr>
        <w:pStyle w:val="ConsPlusNormal"/>
        <w:jc w:val="both"/>
      </w:pPr>
      <w:r>
        <w:t xml:space="preserve">(в ред. </w:t>
      </w:r>
      <w:hyperlink r:id="rId17" w:history="1">
        <w:r>
          <w:rPr>
            <w:color w:val="0000FF"/>
          </w:rPr>
          <w:t>постановления</w:t>
        </w:r>
      </w:hyperlink>
      <w:r>
        <w:t xml:space="preserve"> администрации города Мурманска от 15.04.2019 N 1362)</w:t>
      </w:r>
    </w:p>
    <w:p w:rsidR="007504D5" w:rsidRDefault="007504D5">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 (далее - административный регламент) согласно приложению.</w:t>
      </w:r>
    </w:p>
    <w:p w:rsidR="007504D5" w:rsidRDefault="007504D5">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7" w:history="1">
        <w:r>
          <w:rPr>
            <w:color w:val="0000FF"/>
          </w:rPr>
          <w:t>регламента</w:t>
        </w:r>
      </w:hyperlink>
      <w:r>
        <w:t xml:space="preserve"> на официальном сайте администрации города Мурманска в сети Интернет.</w:t>
      </w:r>
    </w:p>
    <w:p w:rsidR="007504D5" w:rsidRDefault="007504D5">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7" w:history="1">
        <w:r>
          <w:rPr>
            <w:color w:val="0000FF"/>
          </w:rPr>
          <w:t>приложением</w:t>
        </w:r>
      </w:hyperlink>
      <w:r>
        <w:t>.</w:t>
      </w:r>
    </w:p>
    <w:p w:rsidR="007504D5" w:rsidRDefault="007504D5">
      <w:pPr>
        <w:pStyle w:val="ConsPlusNormal"/>
        <w:spacing w:before="220"/>
        <w:ind w:firstLine="540"/>
        <w:jc w:val="both"/>
      </w:pPr>
      <w:r>
        <w:t>4. Настоящее постановление вступает в силу со дня официального опубликования.</w:t>
      </w:r>
    </w:p>
    <w:p w:rsidR="007504D5" w:rsidRDefault="007504D5">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Соколова М.Ю.</w:t>
      </w:r>
    </w:p>
    <w:p w:rsidR="007504D5" w:rsidRDefault="007504D5">
      <w:pPr>
        <w:pStyle w:val="ConsPlusNormal"/>
        <w:jc w:val="both"/>
      </w:pPr>
    </w:p>
    <w:p w:rsidR="007504D5" w:rsidRDefault="007504D5">
      <w:pPr>
        <w:pStyle w:val="ConsPlusNormal"/>
        <w:jc w:val="right"/>
      </w:pPr>
      <w:r>
        <w:t>Глава</w:t>
      </w:r>
    </w:p>
    <w:p w:rsidR="007504D5" w:rsidRDefault="007504D5">
      <w:pPr>
        <w:pStyle w:val="ConsPlusNormal"/>
        <w:jc w:val="right"/>
      </w:pPr>
      <w:r>
        <w:t>администрации города Мурманска</w:t>
      </w:r>
    </w:p>
    <w:p w:rsidR="007504D5" w:rsidRDefault="007504D5">
      <w:pPr>
        <w:pStyle w:val="ConsPlusNormal"/>
        <w:jc w:val="right"/>
      </w:pPr>
      <w:r>
        <w:t>А.И.СЫСОЕВ</w:t>
      </w: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right"/>
        <w:outlineLvl w:val="0"/>
      </w:pPr>
      <w:r>
        <w:t>Приложение</w:t>
      </w:r>
    </w:p>
    <w:p w:rsidR="007504D5" w:rsidRDefault="007504D5">
      <w:pPr>
        <w:pStyle w:val="ConsPlusNormal"/>
        <w:jc w:val="right"/>
      </w:pPr>
      <w:r>
        <w:t>к постановлению</w:t>
      </w:r>
    </w:p>
    <w:p w:rsidR="007504D5" w:rsidRDefault="007504D5">
      <w:pPr>
        <w:pStyle w:val="ConsPlusNormal"/>
        <w:jc w:val="right"/>
      </w:pPr>
      <w:r>
        <w:t>администрации города Мурманска</w:t>
      </w:r>
    </w:p>
    <w:p w:rsidR="007504D5" w:rsidRDefault="007504D5">
      <w:pPr>
        <w:pStyle w:val="ConsPlusNormal"/>
        <w:jc w:val="right"/>
      </w:pPr>
      <w:r>
        <w:t>от 24 октября 2011 г. N 1992</w:t>
      </w:r>
    </w:p>
    <w:p w:rsidR="007504D5" w:rsidRDefault="007504D5">
      <w:pPr>
        <w:pStyle w:val="ConsPlusNormal"/>
        <w:jc w:val="both"/>
      </w:pPr>
    </w:p>
    <w:p w:rsidR="007504D5" w:rsidRDefault="007504D5">
      <w:pPr>
        <w:pStyle w:val="ConsPlusTitle"/>
        <w:jc w:val="center"/>
      </w:pPr>
      <w:bookmarkStart w:id="1" w:name="P37"/>
      <w:bookmarkEnd w:id="1"/>
      <w:r>
        <w:t>АДМИНИСТРАТИВНЫЙ РЕГЛАМЕНТ</w:t>
      </w:r>
    </w:p>
    <w:p w:rsidR="007504D5" w:rsidRDefault="007504D5">
      <w:pPr>
        <w:pStyle w:val="ConsPlusTitle"/>
        <w:jc w:val="center"/>
      </w:pPr>
      <w:r>
        <w:t>ПРЕДОСТАВЛЕНИЯ МУНИЦИПАЛЬНОЙ УСЛУГИ "ОФОРМЛЕНИЕ СОГЛАШЕНИЙ</w:t>
      </w:r>
    </w:p>
    <w:p w:rsidR="007504D5" w:rsidRDefault="007504D5">
      <w:pPr>
        <w:pStyle w:val="ConsPlusTitle"/>
        <w:jc w:val="center"/>
      </w:pPr>
      <w:r>
        <w:t>О ПЕРЕДАЧЕ ГРАЖДАНАМИ ПРИНАДЛЕЖАЩИХ ИМ НА ПРАВЕ</w:t>
      </w:r>
    </w:p>
    <w:p w:rsidR="007504D5" w:rsidRDefault="007504D5">
      <w:pPr>
        <w:pStyle w:val="ConsPlusTitle"/>
        <w:jc w:val="center"/>
      </w:pPr>
      <w:r>
        <w:t>СОБСТВЕННОСТИ ЖИЛЫХ ПОМЕЩЕНИЙ В СОБСТВЕННОСТЬ</w:t>
      </w:r>
    </w:p>
    <w:p w:rsidR="007504D5" w:rsidRDefault="007504D5">
      <w:pPr>
        <w:pStyle w:val="ConsPlusTitle"/>
        <w:jc w:val="center"/>
      </w:pPr>
      <w:r>
        <w:t>МУНИЦИПАЛЬНОГО ОБРАЗОВАНИЯ ГОРОД МУРМАНСК"</w:t>
      </w:r>
    </w:p>
    <w:p w:rsidR="007504D5" w:rsidRDefault="007504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04D5">
        <w:trPr>
          <w:jc w:val="center"/>
        </w:trPr>
        <w:tc>
          <w:tcPr>
            <w:tcW w:w="9294" w:type="dxa"/>
            <w:tcBorders>
              <w:top w:val="nil"/>
              <w:left w:val="single" w:sz="24" w:space="0" w:color="CED3F1"/>
              <w:bottom w:val="nil"/>
              <w:right w:val="single" w:sz="24" w:space="0" w:color="F4F3F8"/>
            </w:tcBorders>
            <w:shd w:val="clear" w:color="auto" w:fill="F4F3F8"/>
          </w:tcPr>
          <w:p w:rsidR="007504D5" w:rsidRDefault="007504D5">
            <w:pPr>
              <w:pStyle w:val="ConsPlusNormal"/>
              <w:jc w:val="center"/>
            </w:pPr>
            <w:r>
              <w:rPr>
                <w:color w:val="392C69"/>
              </w:rPr>
              <w:t>Список изменяющих документов</w:t>
            </w:r>
          </w:p>
          <w:p w:rsidR="007504D5" w:rsidRDefault="007504D5">
            <w:pPr>
              <w:pStyle w:val="ConsPlusNormal"/>
              <w:jc w:val="center"/>
            </w:pPr>
            <w:r>
              <w:rPr>
                <w:color w:val="392C69"/>
              </w:rPr>
              <w:t xml:space="preserve">(в ред. </w:t>
            </w:r>
            <w:hyperlink r:id="rId18" w:history="1">
              <w:r>
                <w:rPr>
                  <w:color w:val="0000FF"/>
                </w:rPr>
                <w:t>постановления</w:t>
              </w:r>
            </w:hyperlink>
            <w:r>
              <w:rPr>
                <w:color w:val="392C69"/>
              </w:rPr>
              <w:t xml:space="preserve"> администрации города Мурманска</w:t>
            </w:r>
          </w:p>
          <w:p w:rsidR="007504D5" w:rsidRDefault="007504D5">
            <w:pPr>
              <w:pStyle w:val="ConsPlusNormal"/>
              <w:jc w:val="center"/>
            </w:pPr>
            <w:r>
              <w:rPr>
                <w:color w:val="392C69"/>
              </w:rPr>
              <w:t>от 15.04.2019 N 1362)</w:t>
            </w:r>
          </w:p>
        </w:tc>
      </w:tr>
    </w:tbl>
    <w:p w:rsidR="007504D5" w:rsidRDefault="007504D5">
      <w:pPr>
        <w:pStyle w:val="ConsPlusNormal"/>
        <w:jc w:val="both"/>
      </w:pPr>
    </w:p>
    <w:p w:rsidR="007504D5" w:rsidRDefault="007504D5">
      <w:pPr>
        <w:pStyle w:val="ConsPlusNormal"/>
        <w:jc w:val="center"/>
        <w:outlineLvl w:val="1"/>
      </w:pPr>
      <w:r>
        <w:t>1. Общие положения</w:t>
      </w:r>
    </w:p>
    <w:p w:rsidR="007504D5" w:rsidRDefault="007504D5">
      <w:pPr>
        <w:pStyle w:val="ConsPlusNormal"/>
        <w:jc w:val="both"/>
      </w:pPr>
    </w:p>
    <w:p w:rsidR="007504D5" w:rsidRDefault="007504D5">
      <w:pPr>
        <w:pStyle w:val="ConsPlusNormal"/>
        <w:jc w:val="center"/>
        <w:outlineLvl w:val="2"/>
      </w:pPr>
      <w:r>
        <w:t>1.1. Цель разработки административного регламента</w:t>
      </w:r>
    </w:p>
    <w:p w:rsidR="007504D5" w:rsidRDefault="007504D5">
      <w:pPr>
        <w:pStyle w:val="ConsPlusNormal"/>
        <w:jc w:val="both"/>
      </w:pPr>
    </w:p>
    <w:p w:rsidR="007504D5" w:rsidRDefault="007504D5">
      <w:pPr>
        <w:pStyle w:val="ConsPlusNormal"/>
        <w:ind w:firstLine="540"/>
        <w:jc w:val="both"/>
      </w:pPr>
      <w:r>
        <w:t>Административный регламент предоставления муниципальной услуги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получателей и определяет сроки и последовательность действий (административных процедур) при передаче гражданами принадлежащих им на праве собственности жилых помещений в муниципальную собственность (казну) города Мурманска в целях реализации их прав, законных интересов либо исполнения возложенных на них обязанностей в соответствии с законодательством Российской Федерации и иными нормативными правовыми актами.</w:t>
      </w:r>
    </w:p>
    <w:p w:rsidR="007504D5" w:rsidRDefault="007504D5">
      <w:pPr>
        <w:pStyle w:val="ConsPlusNormal"/>
        <w:jc w:val="both"/>
      </w:pPr>
    </w:p>
    <w:p w:rsidR="007504D5" w:rsidRDefault="007504D5">
      <w:pPr>
        <w:pStyle w:val="ConsPlusNormal"/>
        <w:jc w:val="center"/>
        <w:outlineLvl w:val="2"/>
      </w:pPr>
      <w:r>
        <w:t>1.2. Получатели Муниципальной услуги</w:t>
      </w:r>
    </w:p>
    <w:p w:rsidR="007504D5" w:rsidRDefault="007504D5">
      <w:pPr>
        <w:pStyle w:val="ConsPlusNormal"/>
        <w:jc w:val="both"/>
      </w:pPr>
    </w:p>
    <w:p w:rsidR="007504D5" w:rsidRDefault="007504D5">
      <w:pPr>
        <w:pStyle w:val="ConsPlusNormal"/>
        <w:ind w:firstLine="540"/>
        <w:jc w:val="both"/>
      </w:pPr>
      <w:r>
        <w:t>1.2.1. Получателями Муниципальной услуги являются совершеннолетние дееспособные граждане Российской Федерации, являющиеся собственниками свободных от обязательств жилых помещений, расположенных в границах муниципального образования город Мурманск и принадлежащих им на праве единоличной либо общей совместной собственности (далее - Заявители).</w:t>
      </w:r>
    </w:p>
    <w:p w:rsidR="007504D5" w:rsidRDefault="007504D5">
      <w:pPr>
        <w:pStyle w:val="ConsPlusNormal"/>
        <w:spacing w:before="220"/>
        <w:ind w:firstLine="540"/>
        <w:jc w:val="both"/>
      </w:pPr>
      <w:r>
        <w:t>1.2.2. От имени Заявителей за предоставлением Муниципальной услуги вправе обратиться представители, действующие на основании документов, удостоверяющих права (полномочия) представителей (далее - представители Заявителей).</w:t>
      </w:r>
    </w:p>
    <w:p w:rsidR="007504D5" w:rsidRDefault="007504D5">
      <w:pPr>
        <w:pStyle w:val="ConsPlusNormal"/>
        <w:spacing w:before="220"/>
        <w:ind w:firstLine="540"/>
        <w:jc w:val="both"/>
      </w:pPr>
      <w:r>
        <w:t>1.2.3. Оформление передачи гражданами принадлежащих им на праве собственности свободных от обязательств жилых помещений в муниципальную собственность города Мурманска осуществляется в случаях:</w:t>
      </w:r>
    </w:p>
    <w:p w:rsidR="007504D5" w:rsidRDefault="007504D5">
      <w:pPr>
        <w:pStyle w:val="ConsPlusNormal"/>
        <w:spacing w:before="220"/>
        <w:ind w:firstLine="540"/>
        <w:jc w:val="both"/>
      </w:pPr>
      <w:r>
        <w:t>- предоставления гражданам, выезжающим из районов Крайнего Севера, за счет средств федерального бюджета социальной выплаты на приобретение жилья, право на получение которой удостоверяется государственным жилищным сертификатом (жилищной субсидии);</w:t>
      </w:r>
    </w:p>
    <w:p w:rsidR="007504D5" w:rsidRDefault="007504D5">
      <w:pPr>
        <w:pStyle w:val="ConsPlusNormal"/>
        <w:spacing w:before="220"/>
        <w:ind w:firstLine="540"/>
        <w:jc w:val="both"/>
      </w:pPr>
      <w:r>
        <w:t>- предоставления гражданам, имеющим право на улучшение жилищных условий, другого благоустроенного жилого помещения на условиях социального найма.</w:t>
      </w:r>
    </w:p>
    <w:p w:rsidR="007504D5" w:rsidRDefault="007504D5">
      <w:pPr>
        <w:pStyle w:val="ConsPlusNormal"/>
        <w:spacing w:before="220"/>
        <w:ind w:firstLine="540"/>
        <w:jc w:val="both"/>
      </w:pPr>
      <w:r>
        <w:t>1.2.4. 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расположенные в границах муниципального образования город Мурманск, в муниципальную собственность города Мурманска, вне зависимости от побудивших их на это причин.</w:t>
      </w:r>
    </w:p>
    <w:p w:rsidR="007504D5" w:rsidRDefault="007504D5">
      <w:pPr>
        <w:pStyle w:val="ConsPlusNormal"/>
        <w:spacing w:before="220"/>
        <w:ind w:firstLine="540"/>
        <w:jc w:val="both"/>
      </w:pPr>
      <w:r>
        <w:lastRenderedPageBreak/>
        <w:t>1.2.5. Оформление соглашений (договоров) о передаче в собственность муниципального образования город Мурманск жилых помещений, находящихся в общей долевой собственности граждан, а также жилых помещений, собственниками которых единолично либо в доле являются несовершеннолетние граждане либо граждане, признанные недееспособными (ограничено дееспособными) в установленном законом порядке, осуществляется нотариусами.</w:t>
      </w:r>
    </w:p>
    <w:p w:rsidR="007504D5" w:rsidRDefault="007504D5">
      <w:pPr>
        <w:pStyle w:val="ConsPlusNormal"/>
        <w:jc w:val="both"/>
      </w:pPr>
    </w:p>
    <w:p w:rsidR="007504D5" w:rsidRDefault="007504D5">
      <w:pPr>
        <w:pStyle w:val="ConsPlusNormal"/>
        <w:jc w:val="center"/>
        <w:outlineLvl w:val="2"/>
      </w:pPr>
      <w:r>
        <w:t>1.3. Требования к порядку информирования о предоставлении</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7504D5" w:rsidRDefault="007504D5">
      <w:pPr>
        <w:pStyle w:val="ConsPlusNormal"/>
        <w:spacing w:before="220"/>
        <w:ind w:firstLine="540"/>
        <w:jc w:val="both"/>
      </w:pPr>
      <w:r>
        <w:t>Основными требованиями к информированию заинтересованных лиц являются:</w:t>
      </w:r>
    </w:p>
    <w:p w:rsidR="007504D5" w:rsidRDefault="007504D5">
      <w:pPr>
        <w:pStyle w:val="ConsPlusNormal"/>
        <w:spacing w:before="220"/>
        <w:ind w:firstLine="540"/>
        <w:jc w:val="both"/>
      </w:pPr>
      <w:r>
        <w:t>- достоверность и полнота информирования;</w:t>
      </w:r>
    </w:p>
    <w:p w:rsidR="007504D5" w:rsidRDefault="007504D5">
      <w:pPr>
        <w:pStyle w:val="ConsPlusNormal"/>
        <w:spacing w:before="220"/>
        <w:ind w:firstLine="540"/>
        <w:jc w:val="both"/>
      </w:pPr>
      <w:r>
        <w:t>- четкость в изложении информации;</w:t>
      </w:r>
    </w:p>
    <w:p w:rsidR="007504D5" w:rsidRDefault="007504D5">
      <w:pPr>
        <w:pStyle w:val="ConsPlusNormal"/>
        <w:spacing w:before="220"/>
        <w:ind w:firstLine="540"/>
        <w:jc w:val="both"/>
      </w:pPr>
      <w:r>
        <w:t>- удобство и доступность получения информации;</w:t>
      </w:r>
    </w:p>
    <w:p w:rsidR="007504D5" w:rsidRDefault="007504D5">
      <w:pPr>
        <w:pStyle w:val="ConsPlusNormal"/>
        <w:spacing w:before="220"/>
        <w:ind w:firstLine="540"/>
        <w:jc w:val="both"/>
      </w:pPr>
      <w:r>
        <w:t>- оперативность предоставления информации.</w:t>
      </w:r>
    </w:p>
    <w:p w:rsidR="007504D5" w:rsidRDefault="007504D5">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7504D5" w:rsidRDefault="007504D5">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7504D5" w:rsidRDefault="007504D5">
      <w:pPr>
        <w:pStyle w:val="ConsPlusNormal"/>
        <w:spacing w:before="220"/>
        <w:ind w:firstLine="540"/>
        <w:jc w:val="both"/>
      </w:pPr>
      <w:r>
        <w:t>- на официальном сайте администрации города Мурманска;</w:t>
      </w:r>
    </w:p>
    <w:p w:rsidR="007504D5" w:rsidRDefault="007504D5">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504D5" w:rsidRDefault="007504D5">
      <w:pPr>
        <w:pStyle w:val="ConsPlusNormal"/>
        <w:spacing w:before="220"/>
        <w:ind w:firstLine="540"/>
        <w:jc w:val="both"/>
      </w:pPr>
      <w:r>
        <w:t>- на Едином портале государственных и муниципальных услуг (функций) (далее - Единый портал);</w:t>
      </w:r>
    </w:p>
    <w:p w:rsidR="007504D5" w:rsidRDefault="007504D5">
      <w:pPr>
        <w:pStyle w:val="ConsPlusNormal"/>
        <w:spacing w:before="220"/>
        <w:ind w:firstLine="540"/>
        <w:jc w:val="both"/>
      </w:pPr>
      <w:r>
        <w:t>- на информационных стендах, расположенных в помещениях Комитета.</w:t>
      </w:r>
    </w:p>
    <w:p w:rsidR="007504D5" w:rsidRDefault="007504D5">
      <w:pPr>
        <w:pStyle w:val="ConsPlusNormal"/>
        <w:spacing w:before="220"/>
        <w:ind w:firstLine="540"/>
        <w:jc w:val="both"/>
      </w:pPr>
      <w:r>
        <w:t>1.3.4. На Едином портале размещается следующая информация:</w:t>
      </w:r>
    </w:p>
    <w:p w:rsidR="007504D5" w:rsidRDefault="007504D5">
      <w:pPr>
        <w:pStyle w:val="ConsPlusNormal"/>
        <w:spacing w:before="220"/>
        <w:ind w:firstLine="540"/>
        <w:jc w:val="both"/>
      </w:pPr>
      <w:r>
        <w:t>1) способы предоставления Муниципальной услуги;</w:t>
      </w:r>
    </w:p>
    <w:p w:rsidR="007504D5" w:rsidRDefault="007504D5">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7504D5" w:rsidRDefault="007504D5">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504D5" w:rsidRDefault="007504D5">
      <w:pPr>
        <w:pStyle w:val="ConsPlusNormal"/>
        <w:spacing w:before="220"/>
        <w:ind w:firstLine="540"/>
        <w:jc w:val="both"/>
      </w:pPr>
      <w:r>
        <w:t>4) категория Заявителей, которым предоставляется Муниципальная услуга;</w:t>
      </w:r>
    </w:p>
    <w:p w:rsidR="007504D5" w:rsidRDefault="007504D5">
      <w:pPr>
        <w:pStyle w:val="ConsPlusNormal"/>
        <w:spacing w:before="220"/>
        <w:ind w:firstLine="540"/>
        <w:jc w:val="both"/>
      </w:pPr>
      <w:r>
        <w:t>5) срок предоставления Муниципальной услуги;</w:t>
      </w:r>
    </w:p>
    <w:p w:rsidR="007504D5" w:rsidRDefault="007504D5">
      <w:pPr>
        <w:pStyle w:val="ConsPlusNormal"/>
        <w:spacing w:before="220"/>
        <w:ind w:firstLine="540"/>
        <w:jc w:val="both"/>
      </w:pPr>
      <w:r>
        <w:t>6) описание результата предоставления Муниципальной услуги;</w:t>
      </w:r>
    </w:p>
    <w:p w:rsidR="007504D5" w:rsidRDefault="007504D5">
      <w:pPr>
        <w:pStyle w:val="ConsPlusNormal"/>
        <w:spacing w:before="220"/>
        <w:ind w:firstLine="540"/>
        <w:jc w:val="both"/>
      </w:pPr>
      <w:r>
        <w:lastRenderedPageBreak/>
        <w:t>7) сведения о возмездности (безвозмездности) предоставления Муниципальной услуги;</w:t>
      </w:r>
    </w:p>
    <w:p w:rsidR="007504D5" w:rsidRDefault="007504D5">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7504D5" w:rsidRDefault="007504D5">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04D5" w:rsidRDefault="007504D5">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7504D5" w:rsidRDefault="007504D5">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7504D5" w:rsidRDefault="007504D5">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04D5" w:rsidRDefault="007504D5">
      <w:pPr>
        <w:pStyle w:val="ConsPlusNormal"/>
        <w:spacing w:before="220"/>
        <w:ind w:firstLine="540"/>
        <w:jc w:val="both"/>
      </w:pPr>
      <w:r>
        <w:t>1.3.7. Индивидуальное информирование Заявителей о Муниципальной услуге осуществляется:</w:t>
      </w:r>
    </w:p>
    <w:p w:rsidR="007504D5" w:rsidRDefault="007504D5">
      <w:pPr>
        <w:pStyle w:val="ConsPlusNormal"/>
        <w:spacing w:before="220"/>
        <w:ind w:firstLine="540"/>
        <w:jc w:val="both"/>
      </w:pPr>
      <w:r>
        <w:t>- в устной форме лично или по телефону;</w:t>
      </w:r>
    </w:p>
    <w:p w:rsidR="007504D5" w:rsidRDefault="007504D5">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7504D5" w:rsidRDefault="007504D5">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7504D5" w:rsidRDefault="007504D5">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7504D5" w:rsidRDefault="007504D5">
      <w:pPr>
        <w:pStyle w:val="ConsPlusNormal"/>
        <w:spacing w:before="220"/>
        <w:ind w:firstLine="540"/>
        <w:jc w:val="both"/>
      </w:pPr>
      <w:r>
        <w:t>- о сроках принятия решения о предоставлении Муниципальной услуги;</w:t>
      </w:r>
    </w:p>
    <w:p w:rsidR="007504D5" w:rsidRDefault="007504D5">
      <w:pPr>
        <w:pStyle w:val="ConsPlusNormal"/>
        <w:spacing w:before="220"/>
        <w:ind w:firstLine="540"/>
        <w:jc w:val="both"/>
      </w:pPr>
      <w:r>
        <w:t>- об основаниях и условиях предоставления Муниципальной услуги;</w:t>
      </w:r>
    </w:p>
    <w:p w:rsidR="007504D5" w:rsidRDefault="007504D5">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7504D5" w:rsidRDefault="007504D5">
      <w:pPr>
        <w:pStyle w:val="ConsPlusNormal"/>
        <w:spacing w:before="220"/>
        <w:ind w:firstLine="540"/>
        <w:jc w:val="both"/>
      </w:pPr>
      <w:r>
        <w:t>- об основаниях для отказа в предоставлении Муниципальной услуги;</w:t>
      </w:r>
    </w:p>
    <w:p w:rsidR="007504D5" w:rsidRDefault="007504D5">
      <w:pPr>
        <w:pStyle w:val="ConsPlusNormal"/>
        <w:spacing w:before="220"/>
        <w:ind w:firstLine="540"/>
        <w:jc w:val="both"/>
      </w:pPr>
      <w:r>
        <w:t>- о порядке получения консультаций по вопросам предоставления Муниципальной услуги;</w:t>
      </w:r>
    </w:p>
    <w:p w:rsidR="007504D5" w:rsidRDefault="007504D5">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7504D5" w:rsidRDefault="007504D5">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7504D5" w:rsidRDefault="007504D5">
      <w:pPr>
        <w:pStyle w:val="ConsPlusNormal"/>
        <w:spacing w:before="220"/>
        <w:ind w:firstLine="540"/>
        <w:jc w:val="both"/>
      </w:pPr>
      <w:r>
        <w:lastRenderedPageBreak/>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7504D5" w:rsidRDefault="007504D5">
      <w:pPr>
        <w:pStyle w:val="ConsPlusNormal"/>
        <w:spacing w:before="220"/>
        <w:ind w:firstLine="540"/>
        <w:jc w:val="both"/>
      </w:pPr>
      <w:r>
        <w:t>а) предложить Заявителю обратиться за необходимой информацией в письменном виде;</w:t>
      </w:r>
    </w:p>
    <w:p w:rsidR="007504D5" w:rsidRDefault="007504D5">
      <w:pPr>
        <w:pStyle w:val="ConsPlusNormal"/>
        <w:spacing w:before="220"/>
        <w:ind w:firstLine="540"/>
        <w:jc w:val="both"/>
      </w:pPr>
      <w:r>
        <w:t>б) согласовать с Заявителем другое время для проведения устного информирования.</w:t>
      </w:r>
    </w:p>
    <w:p w:rsidR="007504D5" w:rsidRDefault="007504D5">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7504D5" w:rsidRDefault="007504D5">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7504D5" w:rsidRDefault="007504D5">
      <w:pPr>
        <w:pStyle w:val="ConsPlusNormal"/>
        <w:spacing w:before="220"/>
        <w:ind w:firstLine="540"/>
        <w:jc w:val="both"/>
      </w:pPr>
      <w:r>
        <w:t>1.3.12. На информационных стендах размещается следующая информация:</w:t>
      </w:r>
    </w:p>
    <w:p w:rsidR="007504D5" w:rsidRDefault="007504D5">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7504D5" w:rsidRDefault="007504D5">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7504D5" w:rsidRDefault="007504D5">
      <w:pPr>
        <w:pStyle w:val="ConsPlusNormal"/>
        <w:spacing w:before="220"/>
        <w:ind w:firstLine="540"/>
        <w:jc w:val="both"/>
      </w:pPr>
      <w:r>
        <w:t>- образцы оформления заявлений;</w:t>
      </w:r>
    </w:p>
    <w:p w:rsidR="007504D5" w:rsidRDefault="007504D5">
      <w:pPr>
        <w:pStyle w:val="ConsPlusNormal"/>
        <w:spacing w:before="220"/>
        <w:ind w:firstLine="540"/>
        <w:jc w:val="both"/>
      </w:pPr>
      <w:r>
        <w:t>- перечень документов, необходимых для предоставления Муниципальной услуги;</w:t>
      </w:r>
    </w:p>
    <w:p w:rsidR="007504D5" w:rsidRDefault="007504D5">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7504D5" w:rsidRDefault="007504D5">
      <w:pPr>
        <w:pStyle w:val="ConsPlusNormal"/>
        <w:spacing w:before="220"/>
        <w:ind w:firstLine="540"/>
        <w:jc w:val="both"/>
      </w:pPr>
      <w:r>
        <w:t>- перечень оснований для отказа в предоставлении Муниципальной услуги;</w:t>
      </w:r>
    </w:p>
    <w:p w:rsidR="007504D5" w:rsidRDefault="007504D5">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7504D5" w:rsidRDefault="007504D5">
      <w:pPr>
        <w:pStyle w:val="ConsPlusNormal"/>
        <w:jc w:val="both"/>
      </w:pPr>
    </w:p>
    <w:p w:rsidR="007504D5" w:rsidRDefault="007504D5">
      <w:pPr>
        <w:pStyle w:val="ConsPlusNormal"/>
        <w:jc w:val="center"/>
        <w:outlineLvl w:val="1"/>
      </w:pPr>
      <w:r>
        <w:t>2. Стандарт предоставления Муниципальной услуги</w:t>
      </w:r>
    </w:p>
    <w:p w:rsidR="007504D5" w:rsidRDefault="007504D5">
      <w:pPr>
        <w:pStyle w:val="ConsPlusNormal"/>
        <w:jc w:val="both"/>
      </w:pPr>
    </w:p>
    <w:p w:rsidR="007504D5" w:rsidRDefault="007504D5">
      <w:pPr>
        <w:pStyle w:val="ConsPlusNormal"/>
        <w:jc w:val="center"/>
        <w:outlineLvl w:val="2"/>
      </w:pPr>
      <w:r>
        <w:t>2.1. Наименование Муниципальной услуги</w:t>
      </w:r>
    </w:p>
    <w:p w:rsidR="007504D5" w:rsidRDefault="007504D5">
      <w:pPr>
        <w:pStyle w:val="ConsPlusNormal"/>
        <w:jc w:val="both"/>
      </w:pPr>
    </w:p>
    <w:p w:rsidR="007504D5" w:rsidRDefault="007504D5">
      <w:pPr>
        <w:pStyle w:val="ConsPlusNormal"/>
        <w:ind w:firstLine="540"/>
        <w:jc w:val="both"/>
      </w:pPr>
      <w:r>
        <w:t>"Оформление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w:t>
      </w:r>
    </w:p>
    <w:p w:rsidR="007504D5" w:rsidRDefault="007504D5">
      <w:pPr>
        <w:pStyle w:val="ConsPlusNormal"/>
        <w:jc w:val="both"/>
      </w:pPr>
    </w:p>
    <w:p w:rsidR="007504D5" w:rsidRDefault="007504D5">
      <w:pPr>
        <w:pStyle w:val="ConsPlusNormal"/>
        <w:jc w:val="center"/>
        <w:outlineLvl w:val="2"/>
      </w:pPr>
      <w:r>
        <w:t>2.2. Наименование органа, предоставляющего Муниципальную</w:t>
      </w:r>
    </w:p>
    <w:p w:rsidR="007504D5" w:rsidRDefault="007504D5">
      <w:pPr>
        <w:pStyle w:val="ConsPlusNormal"/>
        <w:jc w:val="center"/>
      </w:pPr>
      <w:r>
        <w:t>услугу</w:t>
      </w:r>
    </w:p>
    <w:p w:rsidR="007504D5" w:rsidRDefault="007504D5">
      <w:pPr>
        <w:pStyle w:val="ConsPlusNormal"/>
        <w:jc w:val="both"/>
      </w:pPr>
    </w:p>
    <w:p w:rsidR="007504D5" w:rsidRDefault="007504D5">
      <w:pPr>
        <w:pStyle w:val="ConsPlusNormal"/>
        <w:ind w:firstLine="540"/>
        <w:jc w:val="both"/>
      </w:pPr>
      <w:r>
        <w:t>2.2.1. Предоставление Муниципальной услуги осуществляет Комитет.</w:t>
      </w:r>
    </w:p>
    <w:p w:rsidR="007504D5" w:rsidRDefault="007504D5">
      <w:pPr>
        <w:pStyle w:val="ConsPlusNormal"/>
        <w:spacing w:before="220"/>
        <w:ind w:firstLine="540"/>
        <w:jc w:val="both"/>
      </w:pPr>
      <w:r>
        <w:t>2.2.2. При предоставлении Муниципальной услуги Комитет взаимодействует с:</w:t>
      </w:r>
    </w:p>
    <w:p w:rsidR="007504D5" w:rsidRDefault="007504D5">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7504D5" w:rsidRDefault="007504D5">
      <w:pPr>
        <w:pStyle w:val="ConsPlusNormal"/>
        <w:spacing w:before="220"/>
        <w:ind w:firstLine="540"/>
        <w:jc w:val="both"/>
      </w:pPr>
      <w:r>
        <w:t xml:space="preserve">- Государственным областным бюджетным учреждением "Центр технической </w:t>
      </w:r>
      <w:r>
        <w:lastRenderedPageBreak/>
        <w:t>инвентаризации и пространственных данных" (далее - ГОБУ "ЦТИ и ПД") в части получения сведений о правах на передаваемый объект недвижимости (жилое помещение), зарегистрированных до 09.07.1998, об отсутствии зарегистрированных прав Заявителя на иные жилые помещения;</w:t>
      </w:r>
    </w:p>
    <w:p w:rsidR="007504D5" w:rsidRDefault="007504D5">
      <w:pPr>
        <w:pStyle w:val="ConsPlusNormal"/>
        <w:spacing w:before="220"/>
        <w:ind w:firstLine="540"/>
        <w:jc w:val="both"/>
      </w:pPr>
      <w:r>
        <w:t>- Федеральной службой государственной регистрации, кадастра и картографии (далее - Росреестр) в части получения сведений из Единого государственного реестра недвижимости (далее - ЕГРН) об основных характеристиках и зарегистрированных правах на объект недвижимости, о содержании правоустанавливающего документа на жилое помещение, принадлежащее Заявителю, о правах отдельного лица на имеющиеся объекты недвижимости;</w:t>
      </w:r>
    </w:p>
    <w:p w:rsidR="007504D5" w:rsidRDefault="007504D5">
      <w:pPr>
        <w:pStyle w:val="ConsPlusNormal"/>
        <w:spacing w:before="220"/>
        <w:ind w:firstLine="540"/>
        <w:jc w:val="both"/>
      </w:pPr>
      <w:r>
        <w:t>- отделом записи актов гражданского состояния администрации города Мурманска в части получения сведений из акта записи гражданского состояния заключении брака, расторжении брака, перемене имени (начиная с 01.01.2021).</w:t>
      </w:r>
    </w:p>
    <w:p w:rsidR="007504D5" w:rsidRDefault="007504D5">
      <w:pPr>
        <w:pStyle w:val="ConsPlusNormal"/>
        <w:jc w:val="both"/>
      </w:pPr>
    </w:p>
    <w:p w:rsidR="007504D5" w:rsidRDefault="007504D5">
      <w:pPr>
        <w:pStyle w:val="ConsPlusNormal"/>
        <w:jc w:val="center"/>
        <w:outlineLvl w:val="2"/>
      </w:pPr>
      <w:r>
        <w:t>2.3. Результат предоставления Муниципальной услуги</w:t>
      </w:r>
    </w:p>
    <w:p w:rsidR="007504D5" w:rsidRDefault="007504D5">
      <w:pPr>
        <w:pStyle w:val="ConsPlusNormal"/>
        <w:jc w:val="both"/>
      </w:pPr>
    </w:p>
    <w:p w:rsidR="007504D5" w:rsidRDefault="007504D5">
      <w:pPr>
        <w:pStyle w:val="ConsPlusNormal"/>
        <w:ind w:firstLine="540"/>
        <w:jc w:val="both"/>
      </w:pPr>
      <w:r>
        <w:t>2.3.1. Результатом предоставления Муниципальной услуги является один из следующих документов:</w:t>
      </w:r>
    </w:p>
    <w:p w:rsidR="007504D5" w:rsidRDefault="007504D5">
      <w:pPr>
        <w:pStyle w:val="ConsPlusNormal"/>
        <w:spacing w:before="220"/>
        <w:ind w:firstLine="540"/>
        <w:jc w:val="both"/>
      </w:pPr>
      <w:bookmarkStart w:id="2" w:name="P135"/>
      <w:bookmarkEnd w:id="2"/>
      <w:r>
        <w:t>а) соглашение о передаче гражданами принадлежащих им на праве собственности жилых помещений в собственность муниципального образования город Мурманск (далее - Соглашение) с приложением выписки из ЕГРН, подтверждающей внесение записи о государственной регистрации права собственности муниципального образования город Мурманск на жилое помещение;</w:t>
      </w:r>
    </w:p>
    <w:p w:rsidR="007504D5" w:rsidRDefault="007504D5">
      <w:pPr>
        <w:pStyle w:val="ConsPlusNormal"/>
        <w:spacing w:before="220"/>
        <w:ind w:firstLine="540"/>
        <w:jc w:val="both"/>
      </w:pPr>
      <w:bookmarkStart w:id="3" w:name="P136"/>
      <w:bookmarkEnd w:id="3"/>
      <w:r>
        <w:t>б) уведомление об отказе в предоставлении Муниципальной услуги;</w:t>
      </w:r>
    </w:p>
    <w:p w:rsidR="007504D5" w:rsidRDefault="007504D5">
      <w:pPr>
        <w:pStyle w:val="ConsPlusNormal"/>
        <w:spacing w:before="220"/>
        <w:ind w:firstLine="540"/>
        <w:jc w:val="both"/>
      </w:pPr>
      <w:bookmarkStart w:id="4" w:name="P137"/>
      <w:bookmarkEnd w:id="4"/>
      <w:r>
        <w:t>в) уведомление о прекращении предоставления Муниципальной услуги.</w:t>
      </w:r>
    </w:p>
    <w:p w:rsidR="007504D5" w:rsidRDefault="007504D5">
      <w:pPr>
        <w:pStyle w:val="ConsPlusNormal"/>
        <w:spacing w:before="220"/>
        <w:ind w:firstLine="540"/>
        <w:jc w:val="both"/>
      </w:pPr>
      <w:r>
        <w:t>2.3.2. Документ, подтверждающий предоставление Муниципальной услуги:</w:t>
      </w:r>
    </w:p>
    <w:p w:rsidR="007504D5" w:rsidRDefault="007504D5">
      <w:pPr>
        <w:pStyle w:val="ConsPlusNormal"/>
        <w:spacing w:before="220"/>
        <w:ind w:firstLine="540"/>
        <w:jc w:val="both"/>
      </w:pPr>
      <w:r>
        <w:t xml:space="preserve">- выдается Заявителю (представителю Заявителя) в Комитете лично в форме документа на бумажном носителе (согласно </w:t>
      </w:r>
      <w:hyperlink w:anchor="P135" w:history="1">
        <w:r>
          <w:rPr>
            <w:color w:val="0000FF"/>
          </w:rPr>
          <w:t>подпункту "а" пункта 2.3.1</w:t>
        </w:r>
      </w:hyperlink>
      <w:r>
        <w:t xml:space="preserve"> настоящего Регламента);</w:t>
      </w:r>
    </w:p>
    <w:p w:rsidR="007504D5" w:rsidRDefault="007504D5">
      <w:pPr>
        <w:pStyle w:val="ConsPlusNormal"/>
        <w:spacing w:before="220"/>
        <w:ind w:firstLine="540"/>
        <w:jc w:val="both"/>
      </w:pPr>
      <w:r>
        <w:t xml:space="preserve">- направляется Комитетом Заявителю (представителю Заявителя) в форме документа на бумажном носителе почтовым отправлением (согласно </w:t>
      </w:r>
      <w:hyperlink w:anchor="P136" w:history="1">
        <w:r>
          <w:rPr>
            <w:color w:val="0000FF"/>
          </w:rPr>
          <w:t>подпунктам "б"</w:t>
        </w:r>
      </w:hyperlink>
      <w:r>
        <w:t xml:space="preserve"> - </w:t>
      </w:r>
      <w:hyperlink w:anchor="P137" w:history="1">
        <w:r>
          <w:rPr>
            <w:color w:val="0000FF"/>
          </w:rPr>
          <w:t>"в" пункта 2.3.1</w:t>
        </w:r>
      </w:hyperlink>
      <w:r>
        <w:t xml:space="preserve"> настоящего Регламента).</w:t>
      </w:r>
    </w:p>
    <w:p w:rsidR="007504D5" w:rsidRDefault="007504D5">
      <w:pPr>
        <w:pStyle w:val="ConsPlusNormal"/>
        <w:jc w:val="both"/>
      </w:pPr>
    </w:p>
    <w:p w:rsidR="007504D5" w:rsidRDefault="007504D5">
      <w:pPr>
        <w:pStyle w:val="ConsPlusNormal"/>
        <w:jc w:val="center"/>
        <w:outlineLvl w:val="2"/>
      </w:pPr>
      <w:bookmarkStart w:id="5" w:name="P142"/>
      <w:bookmarkEnd w:id="5"/>
      <w:r>
        <w:t>2.4. Сроки предоставления Муниципальной услуги</w:t>
      </w:r>
    </w:p>
    <w:p w:rsidR="007504D5" w:rsidRDefault="007504D5">
      <w:pPr>
        <w:pStyle w:val="ConsPlusNormal"/>
        <w:jc w:val="both"/>
      </w:pPr>
    </w:p>
    <w:p w:rsidR="007504D5" w:rsidRDefault="007504D5">
      <w:pPr>
        <w:pStyle w:val="ConsPlusNormal"/>
        <w:ind w:firstLine="540"/>
        <w:jc w:val="both"/>
      </w:pPr>
      <w:r>
        <w:t>Срок предоставления Муниципальной услуги не должен превышать 30 дней со дня регистрации в Комитете заявления Заявителя о предоставлении Муниципальной услуги.</w:t>
      </w:r>
    </w:p>
    <w:p w:rsidR="007504D5" w:rsidRDefault="007504D5">
      <w:pPr>
        <w:pStyle w:val="ConsPlusNormal"/>
        <w:jc w:val="both"/>
      </w:pPr>
    </w:p>
    <w:p w:rsidR="007504D5" w:rsidRDefault="007504D5">
      <w:pPr>
        <w:pStyle w:val="ConsPlusNormal"/>
        <w:jc w:val="center"/>
        <w:outlineLvl w:val="2"/>
      </w:pPr>
      <w:r>
        <w:t>2.5. Нормативные правовые акты, регулирующие предоставление</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bookmarkStart w:id="6" w:name="P149"/>
      <w:bookmarkEnd w:id="6"/>
      <w:r>
        <w:t>2.5.1. Предоставление Муниципальной услуги осуществляется в соответствии с:</w:t>
      </w:r>
    </w:p>
    <w:p w:rsidR="007504D5" w:rsidRDefault="007504D5">
      <w:pPr>
        <w:pStyle w:val="ConsPlusNormal"/>
        <w:spacing w:before="220"/>
        <w:ind w:firstLine="540"/>
        <w:jc w:val="both"/>
      </w:pPr>
      <w:r>
        <w:t xml:space="preserve">- </w:t>
      </w:r>
      <w:hyperlink r:id="rId19" w:history="1">
        <w:r>
          <w:rPr>
            <w:color w:val="0000FF"/>
          </w:rPr>
          <w:t>Конституцией</w:t>
        </w:r>
      </w:hyperlink>
      <w:r>
        <w:t xml:space="preserve"> Российской Федерации &lt;1&gt;;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&lt;1&gt; "Российская газета", N 7, 21.01.2009.</w:t>
      </w:r>
    </w:p>
    <w:p w:rsidR="007504D5" w:rsidRDefault="007504D5">
      <w:pPr>
        <w:pStyle w:val="ConsPlusNormal"/>
        <w:jc w:val="both"/>
      </w:pPr>
    </w:p>
    <w:p w:rsidR="007504D5" w:rsidRDefault="007504D5">
      <w:pPr>
        <w:pStyle w:val="ConsPlusNormal"/>
        <w:ind w:firstLine="540"/>
        <w:jc w:val="both"/>
      </w:pPr>
      <w:r>
        <w:t xml:space="preserve">- Гражданским </w:t>
      </w:r>
      <w:hyperlink r:id="rId20" w:history="1">
        <w:r>
          <w:rPr>
            <w:color w:val="0000FF"/>
          </w:rPr>
          <w:t>кодексом</w:t>
        </w:r>
      </w:hyperlink>
      <w:r>
        <w:t xml:space="preserve"> Российской Федерации &lt;2&gt;;</w:t>
      </w:r>
    </w:p>
    <w:p w:rsidR="007504D5" w:rsidRDefault="007504D5">
      <w:pPr>
        <w:pStyle w:val="ConsPlusNormal"/>
        <w:spacing w:before="220"/>
        <w:ind w:firstLine="540"/>
        <w:jc w:val="both"/>
      </w:pPr>
      <w:r>
        <w:lastRenderedPageBreak/>
        <w:t>--------------------------------</w:t>
      </w:r>
    </w:p>
    <w:p w:rsidR="007504D5" w:rsidRDefault="007504D5">
      <w:pPr>
        <w:pStyle w:val="ConsPlusNormal"/>
        <w:spacing w:before="220"/>
        <w:ind w:firstLine="540"/>
        <w:jc w:val="both"/>
      </w:pPr>
      <w:r>
        <w:t>&lt;2&gt; "Собрание законодательства РФ", 05.12.1994, N 32, ст. 3301, 29.01.1996, N 5, ст. 410.</w:t>
      </w:r>
    </w:p>
    <w:p w:rsidR="007504D5" w:rsidRDefault="007504D5">
      <w:pPr>
        <w:pStyle w:val="ConsPlusNormal"/>
        <w:jc w:val="both"/>
      </w:pPr>
    </w:p>
    <w:p w:rsidR="007504D5" w:rsidRDefault="007504D5">
      <w:pPr>
        <w:pStyle w:val="ConsPlusNormal"/>
        <w:ind w:firstLine="540"/>
        <w:jc w:val="both"/>
      </w:pPr>
      <w:r>
        <w:t xml:space="preserve">- Жилищным </w:t>
      </w:r>
      <w:hyperlink r:id="rId21" w:history="1">
        <w:r>
          <w:rPr>
            <w:color w:val="0000FF"/>
          </w:rPr>
          <w:t>кодексом</w:t>
        </w:r>
      </w:hyperlink>
      <w:r>
        <w:t xml:space="preserve"> Российской Федерации &lt;3&gt;;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&lt;3&gt; "Собрание законодательства РФ", 03.01.2005, N 1 (часть 1), ст. 14.</w:t>
      </w:r>
    </w:p>
    <w:p w:rsidR="007504D5" w:rsidRDefault="007504D5">
      <w:pPr>
        <w:pStyle w:val="ConsPlusNormal"/>
        <w:jc w:val="both"/>
      </w:pPr>
    </w:p>
    <w:p w:rsidR="007504D5" w:rsidRDefault="007504D5">
      <w:pPr>
        <w:pStyle w:val="ConsPlusNormal"/>
        <w:ind w:firstLine="540"/>
        <w:jc w:val="both"/>
      </w:pPr>
      <w:r>
        <w:t xml:space="preserve">- Семейным </w:t>
      </w:r>
      <w:hyperlink r:id="rId22" w:history="1">
        <w:r>
          <w:rPr>
            <w:color w:val="0000FF"/>
          </w:rPr>
          <w:t>кодексом</w:t>
        </w:r>
      </w:hyperlink>
      <w:r>
        <w:t xml:space="preserve"> Российской Федерации &lt;4&gt;;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&lt;4&gt; "Собрание законодательства РФ", 01.01.1996, N 1, ст. 16.</w:t>
      </w:r>
    </w:p>
    <w:p w:rsidR="007504D5" w:rsidRDefault="007504D5">
      <w:pPr>
        <w:pStyle w:val="ConsPlusNormal"/>
        <w:jc w:val="both"/>
      </w:pPr>
    </w:p>
    <w:p w:rsidR="007504D5" w:rsidRDefault="007504D5">
      <w:pPr>
        <w:pStyle w:val="ConsPlusNormal"/>
        <w:ind w:firstLine="540"/>
        <w:jc w:val="both"/>
      </w:pPr>
      <w:r>
        <w:t xml:space="preserve">- </w:t>
      </w:r>
      <w:hyperlink r:id="rId23" w:history="1">
        <w:r>
          <w:rPr>
            <w:color w:val="0000FF"/>
          </w:rPr>
          <w:t>Законом</w:t>
        </w:r>
      </w:hyperlink>
      <w:r>
        <w:t xml:space="preserve"> Российской Федерации от 04.07.1991 N 1541-1 "О приватизации жилищного фонда в Российской Федерации" &lt;5&gt;;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&lt;5&gt; "Ведомости СНД и ВС РСФСР", 11.07.1991, N 28, ст. 959.</w:t>
      </w:r>
    </w:p>
    <w:p w:rsidR="007504D5" w:rsidRDefault="007504D5">
      <w:pPr>
        <w:pStyle w:val="ConsPlusNormal"/>
        <w:jc w:val="both"/>
      </w:pPr>
    </w:p>
    <w:p w:rsidR="007504D5" w:rsidRDefault="007504D5">
      <w:pPr>
        <w:pStyle w:val="ConsPlusNormal"/>
        <w:ind w:firstLine="540"/>
        <w:jc w:val="both"/>
      </w:pPr>
      <w:r>
        <w:t xml:space="preserve">- Федеральным </w:t>
      </w:r>
      <w:hyperlink r:id="rId24" w:history="1">
        <w:r>
          <w:rPr>
            <w:color w:val="0000FF"/>
          </w:rPr>
          <w:t>законом</w:t>
        </w:r>
      </w:hyperlink>
      <w:r>
        <w:t xml:space="preserve"> от 25.10.2002 N 125-ФЗ "О жилищных субсидиях гражданам, выезжающим из районов Крайнего Севера и приравненных к ним местностей" &lt;6&gt;;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&lt;6&gt; "Собрание законодательства РФ", 28.10.2002, N 43, ст. 4188.</w:t>
      </w:r>
    </w:p>
    <w:p w:rsidR="007504D5" w:rsidRDefault="007504D5">
      <w:pPr>
        <w:pStyle w:val="ConsPlusNormal"/>
        <w:jc w:val="both"/>
      </w:pPr>
    </w:p>
    <w:p w:rsidR="007504D5" w:rsidRDefault="007504D5">
      <w:pPr>
        <w:pStyle w:val="ConsPlusNormal"/>
        <w:ind w:firstLine="540"/>
        <w:jc w:val="both"/>
      </w:pPr>
      <w:r>
        <w:t xml:space="preserve">- Федеральным </w:t>
      </w:r>
      <w:hyperlink r:id="rId25" w:history="1">
        <w:r>
          <w:rPr>
            <w:color w:val="0000FF"/>
          </w:rPr>
          <w:t>законом</w:t>
        </w:r>
      </w:hyperlink>
      <w:r>
        <w:t xml:space="preserve"> от 06.10.2003 N 131-ФЗ "Об общих принципах организации местного самоуправления в Российской Федерации" &lt;7&gt;;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&lt;7&gt; "Собрание законодательства РФ", 06.10.2003, N 40, ст. 382.</w:t>
      </w:r>
    </w:p>
    <w:p w:rsidR="007504D5" w:rsidRDefault="007504D5">
      <w:pPr>
        <w:pStyle w:val="ConsPlusNormal"/>
        <w:jc w:val="both"/>
      </w:pPr>
    </w:p>
    <w:p w:rsidR="007504D5" w:rsidRDefault="007504D5">
      <w:pPr>
        <w:pStyle w:val="ConsPlusNormal"/>
        <w:ind w:firstLine="540"/>
        <w:jc w:val="both"/>
      </w:pPr>
      <w:r>
        <w:t xml:space="preserve">- Федеральным </w:t>
      </w:r>
      <w:hyperlink r:id="rId26" w:history="1">
        <w:r>
          <w:rPr>
            <w:color w:val="0000FF"/>
          </w:rPr>
          <w:t>законом</w:t>
        </w:r>
      </w:hyperlink>
      <w:r>
        <w:t xml:space="preserve"> от 29.12.2004 N 189-ФЗ "О введении в действие Жилищного кодекса Российской Федерации" &lt;8&gt;;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&lt;8&gt; "Собрание законодательства РФ", 03.01.2005, N 1 (часть 1), ст. 15.</w:t>
      </w:r>
    </w:p>
    <w:p w:rsidR="007504D5" w:rsidRDefault="007504D5">
      <w:pPr>
        <w:pStyle w:val="ConsPlusNormal"/>
        <w:jc w:val="both"/>
      </w:pPr>
    </w:p>
    <w:p w:rsidR="007504D5" w:rsidRDefault="007504D5">
      <w:pPr>
        <w:pStyle w:val="ConsPlusNormal"/>
        <w:ind w:firstLine="540"/>
        <w:jc w:val="both"/>
      </w:pPr>
      <w:r>
        <w:t xml:space="preserve">- Федеральным </w:t>
      </w:r>
      <w:hyperlink r:id="rId27"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&lt;9&gt;;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&lt;9&gt; "Российская газета", N 25, 13.02.2009.</w:t>
      </w:r>
    </w:p>
    <w:p w:rsidR="007504D5" w:rsidRDefault="007504D5">
      <w:pPr>
        <w:pStyle w:val="ConsPlusNormal"/>
        <w:jc w:val="both"/>
      </w:pPr>
    </w:p>
    <w:p w:rsidR="007504D5" w:rsidRDefault="007504D5">
      <w:pPr>
        <w:pStyle w:val="ConsPlusNormal"/>
        <w:ind w:firstLine="540"/>
        <w:jc w:val="both"/>
      </w:pPr>
      <w:r>
        <w:t xml:space="preserve">- Федеральным </w:t>
      </w:r>
      <w:hyperlink r:id="rId28" w:history="1">
        <w:r>
          <w:rPr>
            <w:color w:val="0000FF"/>
          </w:rPr>
          <w:t>законом</w:t>
        </w:r>
      </w:hyperlink>
      <w:r>
        <w:t xml:space="preserve"> от 27.07.2010 N 210-ФЗ "Об организации предоставления государственных и муниципальных услуг" &lt;10&gt;;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&lt;10&gt; "Российская газета", N 168, 30.07.2010.</w:t>
      </w:r>
    </w:p>
    <w:p w:rsidR="007504D5" w:rsidRDefault="007504D5">
      <w:pPr>
        <w:pStyle w:val="ConsPlusNormal"/>
        <w:jc w:val="both"/>
      </w:pPr>
    </w:p>
    <w:p w:rsidR="007504D5" w:rsidRDefault="007504D5">
      <w:pPr>
        <w:pStyle w:val="ConsPlusNormal"/>
        <w:ind w:firstLine="540"/>
        <w:jc w:val="both"/>
      </w:pPr>
      <w:r>
        <w:t xml:space="preserve">- </w:t>
      </w:r>
      <w:hyperlink r:id="rId29" w:history="1">
        <w:r>
          <w:rPr>
            <w:color w:val="0000FF"/>
          </w:rPr>
          <w:t>постановлением</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&lt;11&gt;;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&lt;11&gt; "Собрание законодательства РФ", 31.01.2011, N 5, ст. 739.</w:t>
      </w:r>
    </w:p>
    <w:p w:rsidR="007504D5" w:rsidRDefault="007504D5">
      <w:pPr>
        <w:pStyle w:val="ConsPlusNormal"/>
        <w:jc w:val="both"/>
      </w:pPr>
    </w:p>
    <w:p w:rsidR="007504D5" w:rsidRDefault="007504D5">
      <w:pPr>
        <w:pStyle w:val="ConsPlusNormal"/>
        <w:ind w:firstLine="540"/>
        <w:jc w:val="both"/>
      </w:pPr>
      <w:r>
        <w:t xml:space="preserve">- </w:t>
      </w:r>
      <w:hyperlink r:id="rId30" w:history="1">
        <w:r>
          <w:rPr>
            <w:color w:val="0000FF"/>
          </w:rPr>
          <w:t>Уставом</w:t>
        </w:r>
      </w:hyperlink>
      <w:r>
        <w:t xml:space="preserve"> муниципального образования город Мурманск &lt;12&gt;;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&lt;12&gt; "Вечерний Мурманск", N 77, 08.05.2018.</w:t>
      </w:r>
    </w:p>
    <w:p w:rsidR="007504D5" w:rsidRDefault="007504D5">
      <w:pPr>
        <w:pStyle w:val="ConsPlusNormal"/>
        <w:jc w:val="both"/>
      </w:pPr>
    </w:p>
    <w:p w:rsidR="007504D5" w:rsidRDefault="007504D5">
      <w:pPr>
        <w:pStyle w:val="ConsPlusNormal"/>
        <w:ind w:firstLine="540"/>
        <w:jc w:val="both"/>
      </w:pPr>
      <w:r>
        <w:t xml:space="preserve">- </w:t>
      </w:r>
      <w:hyperlink r:id="rId31" w:history="1">
        <w:r>
          <w:rPr>
            <w:color w:val="0000FF"/>
          </w:rPr>
          <w:t>решением</w:t>
        </w:r>
      </w:hyperlink>
      <w:r>
        <w:t xml:space="preserve"> Совета депутатов города Мурманска от 29.01.2015 N 8-100 "Об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 &lt;13&gt;;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&lt;13&gt; "Вечерний Мурманск", N 25, 14.02.2015.</w:t>
      </w:r>
    </w:p>
    <w:p w:rsidR="007504D5" w:rsidRDefault="007504D5">
      <w:pPr>
        <w:pStyle w:val="ConsPlusNormal"/>
        <w:jc w:val="both"/>
      </w:pPr>
    </w:p>
    <w:p w:rsidR="007504D5" w:rsidRDefault="007504D5">
      <w:pPr>
        <w:pStyle w:val="ConsPlusNormal"/>
        <w:ind w:firstLine="540"/>
        <w:jc w:val="both"/>
      </w:pPr>
      <w:r>
        <w:t>- настоящим Регламентом.</w:t>
      </w:r>
    </w:p>
    <w:p w:rsidR="007504D5" w:rsidRDefault="007504D5">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9"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7504D5" w:rsidRDefault="007504D5">
      <w:pPr>
        <w:pStyle w:val="ConsPlusNormal"/>
        <w:jc w:val="both"/>
      </w:pPr>
    </w:p>
    <w:p w:rsidR="007504D5" w:rsidRDefault="007504D5">
      <w:pPr>
        <w:pStyle w:val="ConsPlusNormal"/>
        <w:jc w:val="center"/>
        <w:outlineLvl w:val="2"/>
      </w:pPr>
      <w:r>
        <w:t>2.6. Перечень документов, необходимых для предоставления</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r>
        <w:t>2.6.1. Для предоставления Муниципальной услуги необходимы следующие документы (сведения):</w:t>
      </w:r>
    </w:p>
    <w:p w:rsidR="007504D5" w:rsidRDefault="007504D5">
      <w:pPr>
        <w:pStyle w:val="ConsPlusNormal"/>
        <w:spacing w:before="220"/>
        <w:ind w:firstLine="540"/>
        <w:jc w:val="both"/>
      </w:pPr>
      <w:r>
        <w:t>2.6.1.1. Документы (сведения), обязанность по предоставлению которых в случаях, предусмотренных настоящим Регламентом, возложена на Заявителя &lt;14&gt;: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 xml:space="preserve">&lt;14&gt; С 01.01.2021 сведения, содержащиеся в документах, указанных в </w:t>
      </w:r>
      <w:hyperlink w:anchor="P216" w:history="1">
        <w:r>
          <w:rPr>
            <w:color w:val="0000FF"/>
          </w:rPr>
          <w:t>подпункте "г" пункта 2.6.1.1</w:t>
        </w:r>
      </w:hyperlink>
      <w:r>
        <w:t>, запрашиваются Комитетом в рамках межведомственного информационного взаимодействия, в случае если Заявитель не предоставил их по собственной инициативе.</w:t>
      </w:r>
    </w:p>
    <w:p w:rsidR="007504D5" w:rsidRDefault="007504D5">
      <w:pPr>
        <w:pStyle w:val="ConsPlusNormal"/>
        <w:jc w:val="both"/>
      </w:pPr>
    </w:p>
    <w:p w:rsidR="007504D5" w:rsidRDefault="007504D5">
      <w:pPr>
        <w:pStyle w:val="ConsPlusNormal"/>
        <w:ind w:firstLine="540"/>
        <w:jc w:val="both"/>
      </w:pPr>
      <w:r>
        <w:t xml:space="preserve">а) </w:t>
      </w:r>
      <w:hyperlink w:anchor="P577" w:history="1">
        <w:r>
          <w:rPr>
            <w:color w:val="0000FF"/>
          </w:rPr>
          <w:t>заявление</w:t>
        </w:r>
      </w:hyperlink>
      <w:r>
        <w:t xml:space="preserve"> о предоставлении Муниципальной услуги по форме согласно приложению N 1 к настоящему Регламенту (далее - Заявление);</w:t>
      </w:r>
    </w:p>
    <w:p w:rsidR="007504D5" w:rsidRDefault="007504D5">
      <w:pPr>
        <w:pStyle w:val="ConsPlusNormal"/>
        <w:spacing w:before="220"/>
        <w:ind w:firstLine="540"/>
        <w:jc w:val="both"/>
      </w:pPr>
      <w:bookmarkStart w:id="7" w:name="P214"/>
      <w:bookmarkEnd w:id="7"/>
      <w:r>
        <w:t>б)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w:t>
      </w:r>
    </w:p>
    <w:p w:rsidR="007504D5" w:rsidRDefault="007504D5">
      <w:pPr>
        <w:pStyle w:val="ConsPlusNormal"/>
        <w:spacing w:before="220"/>
        <w:ind w:firstLine="540"/>
        <w:jc w:val="both"/>
      </w:pPr>
      <w:bookmarkStart w:id="8" w:name="P215"/>
      <w:bookmarkEnd w:id="8"/>
      <w:r>
        <w:t>в) документ, подтверждающий полномочия доверенного лица Заявителя, - нотариально удостоверенная доверенность или доверенность, приравненная к нотариально удостоверенной;</w:t>
      </w:r>
    </w:p>
    <w:p w:rsidR="007504D5" w:rsidRDefault="007504D5">
      <w:pPr>
        <w:pStyle w:val="ConsPlusNormal"/>
        <w:spacing w:before="220"/>
        <w:ind w:firstLine="540"/>
        <w:jc w:val="both"/>
      </w:pPr>
      <w:bookmarkStart w:id="9" w:name="P216"/>
      <w:bookmarkEnd w:id="9"/>
      <w:r>
        <w:lastRenderedPageBreak/>
        <w:t>г) документ, подтверждающий изменение фамилии, и (или) имени, и (или) отчества Заявителя (представителя Заявителя) в случае, если указанные данные в документе, удостоверяющем личность, отличаются от данных, содержащихся в предоставленных Заявителем (представителем Заявителя) документах, документах (сведениях), полученных Комитетом, - свидетельства (справки) о государственной регистрации актов гражданского состояния о заключении брака, расторжении брака, о перемене имени;</w:t>
      </w:r>
    </w:p>
    <w:p w:rsidR="007504D5" w:rsidRDefault="007504D5">
      <w:pPr>
        <w:pStyle w:val="ConsPlusNormal"/>
        <w:spacing w:before="220"/>
        <w:ind w:firstLine="540"/>
        <w:jc w:val="both"/>
      </w:pPr>
      <w:bookmarkStart w:id="10" w:name="P217"/>
      <w:bookmarkEnd w:id="10"/>
      <w:r>
        <w:t>д) нотариально удостоверенное согласие супруга (супруги) Заявителя на совершение сделки с объектом недвижимости, являющимся совместно нажитым имуществом;</w:t>
      </w:r>
    </w:p>
    <w:p w:rsidR="007504D5" w:rsidRDefault="007504D5">
      <w:pPr>
        <w:pStyle w:val="ConsPlusNormal"/>
        <w:spacing w:before="220"/>
        <w:ind w:firstLine="540"/>
        <w:jc w:val="both"/>
      </w:pPr>
      <w:bookmarkStart w:id="11" w:name="P218"/>
      <w:bookmarkEnd w:id="11"/>
      <w:r>
        <w:t>е) договор либо иной документ, явившийся основанием для приобретения Заявителем права собственности на жилое помещение (в случае если право собственности на данный объект не зарегистрировано в ЕГРН).</w:t>
      </w:r>
    </w:p>
    <w:p w:rsidR="007504D5" w:rsidRDefault="007504D5">
      <w:pPr>
        <w:pStyle w:val="ConsPlusNormal"/>
        <w:spacing w:before="220"/>
        <w:ind w:firstLine="540"/>
        <w:jc w:val="both"/>
      </w:pPr>
      <w:bookmarkStart w:id="12" w:name="P219"/>
      <w:bookmarkEnd w:id="12"/>
      <w:r>
        <w:t>2.6.1.2. Документы (сведения), получаемые Комитетом в рамках межведомственного информационного взаимодействия,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&lt;15&gt;:</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 xml:space="preserve">&lt;15&gt; Документы (сведения), указанные в </w:t>
      </w:r>
      <w:hyperlink w:anchor="P219" w:history="1">
        <w:r>
          <w:rPr>
            <w:color w:val="0000FF"/>
          </w:rPr>
          <w:t>пункте 2.6.1.2</w:t>
        </w:r>
      </w:hyperlink>
      <w:r>
        <w:t xml:space="preserve"> настоящего Регламента, Заявитель вправе представить по собственной инициативе.</w:t>
      </w:r>
    </w:p>
    <w:p w:rsidR="007504D5" w:rsidRDefault="007504D5">
      <w:pPr>
        <w:pStyle w:val="ConsPlusNormal"/>
        <w:jc w:val="both"/>
      </w:pPr>
    </w:p>
    <w:p w:rsidR="007504D5" w:rsidRDefault="007504D5">
      <w:pPr>
        <w:pStyle w:val="ConsPlusNormal"/>
        <w:ind w:firstLine="540"/>
        <w:jc w:val="both"/>
      </w:pPr>
      <w:bookmarkStart w:id="13" w:name="P223"/>
      <w:bookmarkEnd w:id="13"/>
      <w:r>
        <w:t>а) сведения о регистрации граждан по месту пребывания и по месту жительства в жилом помещении и информация о жилом помещении;</w:t>
      </w:r>
    </w:p>
    <w:p w:rsidR="007504D5" w:rsidRDefault="007504D5">
      <w:pPr>
        <w:pStyle w:val="ConsPlusNormal"/>
        <w:spacing w:before="220"/>
        <w:ind w:firstLine="540"/>
        <w:jc w:val="both"/>
      </w:pPr>
      <w:bookmarkStart w:id="14" w:name="P224"/>
      <w:bookmarkEnd w:id="14"/>
      <w:r>
        <w:t>б) выписка (сведения) из ЕГРН об основных характеристиках и зарегистрированных правах на объект недвижимости в отношении муниципального жилого помещения и жилого помещения, принадлежащего Заявителю;</w:t>
      </w:r>
    </w:p>
    <w:p w:rsidR="007504D5" w:rsidRDefault="007504D5">
      <w:pPr>
        <w:pStyle w:val="ConsPlusNormal"/>
        <w:spacing w:before="220"/>
        <w:ind w:firstLine="540"/>
        <w:jc w:val="both"/>
      </w:pPr>
      <w:r>
        <w:t>в) выписка (сведения) из ЕГРН о содержании правоустанавливающего документа на жилое помещение, принадлежащее Заявителю;</w:t>
      </w:r>
    </w:p>
    <w:p w:rsidR="007504D5" w:rsidRDefault="007504D5">
      <w:pPr>
        <w:pStyle w:val="ConsPlusNormal"/>
        <w:spacing w:before="220"/>
        <w:ind w:firstLine="540"/>
        <w:jc w:val="both"/>
      </w:pPr>
      <w:bookmarkStart w:id="15" w:name="P226"/>
      <w:bookmarkEnd w:id="15"/>
      <w:r>
        <w:t xml:space="preserve">г) выписка (сведения) из ЕГРН о правах отдельного лица на имеющиеся у него объекты недвижимости - жилые помещения (в случае передачи гражданами жилого помещения в порядке </w:t>
      </w:r>
      <w:hyperlink r:id="rId32" w:history="1">
        <w:r>
          <w:rPr>
            <w:color w:val="0000FF"/>
          </w:rPr>
          <w:t>ст. 9.1</w:t>
        </w:r>
      </w:hyperlink>
      <w:r>
        <w:t xml:space="preserve"> Закона Российской Федерации от 04.07.1991 N 1541-1 "О приватизации жилищного фонда в Российской Федерации" и </w:t>
      </w:r>
      <w:hyperlink r:id="rId33" w:history="1">
        <w:r>
          <w:rPr>
            <w:color w:val="0000FF"/>
          </w:rPr>
          <w:t>ст. 20</w:t>
        </w:r>
      </w:hyperlink>
      <w:r>
        <w:t xml:space="preserve"> Федерального закона от 29.12.2004 N 189-ФЗ "О введении в действие Жилищного кодекса Российской Федерации");</w:t>
      </w:r>
    </w:p>
    <w:p w:rsidR="007504D5" w:rsidRDefault="007504D5">
      <w:pPr>
        <w:pStyle w:val="ConsPlusNormal"/>
        <w:spacing w:before="220"/>
        <w:ind w:firstLine="540"/>
        <w:jc w:val="both"/>
      </w:pPr>
      <w:bookmarkStart w:id="16" w:name="P227"/>
      <w:bookmarkEnd w:id="16"/>
      <w:r>
        <w:t>д) документ (сведения) о правах на объект недвижимости (жилое помещение), зарегистрированных до 09.07.1998, в отношении жилого помещения, принадлежащего Заявителю (в случае если право собственности не зарегистрировано в ЕГРН);</w:t>
      </w:r>
    </w:p>
    <w:p w:rsidR="007504D5" w:rsidRDefault="007504D5">
      <w:pPr>
        <w:pStyle w:val="ConsPlusNormal"/>
        <w:spacing w:before="220"/>
        <w:ind w:firstLine="540"/>
        <w:jc w:val="both"/>
      </w:pPr>
      <w:bookmarkStart w:id="17" w:name="P228"/>
      <w:bookmarkEnd w:id="17"/>
      <w:r>
        <w:t xml:space="preserve">е) документ (сведения) о правах отдельного лица на имеющиеся у него объекты недвижимости - жилые помещения (в случае передачи гражданами жилого помещения в порядке </w:t>
      </w:r>
      <w:hyperlink r:id="rId34" w:history="1">
        <w:r>
          <w:rPr>
            <w:color w:val="0000FF"/>
          </w:rPr>
          <w:t>ст. 9.1</w:t>
        </w:r>
      </w:hyperlink>
      <w:r>
        <w:t xml:space="preserve"> Закона Российской Федерации от 04.07.1991 N 1541-1 "О приватизации жилищного фонда в Российской Федерации" и </w:t>
      </w:r>
      <w:hyperlink r:id="rId35" w:history="1">
        <w:r>
          <w:rPr>
            <w:color w:val="0000FF"/>
          </w:rPr>
          <w:t>ст. 20</w:t>
        </w:r>
      </w:hyperlink>
      <w:r>
        <w:t xml:space="preserve"> Федерального закона от 29.12.2004 N 189-ФЗ "О введении в действие Жилищного кодекса Российской Федерации").</w:t>
      </w:r>
    </w:p>
    <w:p w:rsidR="007504D5" w:rsidRDefault="007504D5">
      <w:pPr>
        <w:pStyle w:val="ConsPlusNormal"/>
        <w:spacing w:before="220"/>
        <w:ind w:firstLine="540"/>
        <w:jc w:val="both"/>
      </w:pPr>
      <w:r>
        <w:t>2.6.2. Заявление, а также иные документы, необходимые для предоставления Муниципальной услуги, по выбору Заявителя (представителя Заявителя) могут быть предоставлены в Комитет в форме документов на бумажном носителе лично либо почтовым отправлением.</w:t>
      </w:r>
    </w:p>
    <w:p w:rsidR="007504D5" w:rsidRDefault="007504D5">
      <w:pPr>
        <w:pStyle w:val="ConsPlusNormal"/>
        <w:spacing w:before="220"/>
        <w:ind w:firstLine="540"/>
        <w:jc w:val="both"/>
      </w:pPr>
      <w:r>
        <w:t>2.6.3. Заявление на бумажном носителе предоставляется в одном экземпляре-подлиннике.</w:t>
      </w:r>
    </w:p>
    <w:p w:rsidR="007504D5" w:rsidRDefault="007504D5">
      <w:pPr>
        <w:pStyle w:val="ConsPlusNormal"/>
        <w:spacing w:before="220"/>
        <w:ind w:firstLine="540"/>
        <w:jc w:val="both"/>
      </w:pPr>
      <w:r>
        <w:lastRenderedPageBreak/>
        <w:t>Заполненное Заявление и прилагаемые к нему документы на бумажном носителе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7504D5" w:rsidRDefault="007504D5">
      <w:pPr>
        <w:pStyle w:val="ConsPlusNormal"/>
        <w:spacing w:before="220"/>
        <w:ind w:firstLine="540"/>
        <w:jc w:val="both"/>
      </w:pPr>
      <w:r>
        <w:t xml:space="preserve">Оригиналы документов, указанные в </w:t>
      </w:r>
      <w:hyperlink w:anchor="P214" w:history="1">
        <w:r>
          <w:rPr>
            <w:color w:val="0000FF"/>
          </w:rPr>
          <w:t>подпунктах "б"</w:t>
        </w:r>
      </w:hyperlink>
      <w:r>
        <w:t xml:space="preserve"> - </w:t>
      </w:r>
      <w:hyperlink w:anchor="P218" w:history="1">
        <w:r>
          <w:rPr>
            <w:color w:val="0000FF"/>
          </w:rPr>
          <w:t>"е" пункта 2.6.1.1</w:t>
        </w:r>
      </w:hyperlink>
      <w:r>
        <w:t xml:space="preserve"> настоящего Регламента &lt;16&gt;, предоставляются Заявителем с одновременным предоставлением их копий, которые после проверки их соответствия оригиналу заверяются. Оригиналы документов возвращаются Заявителю.</w:t>
      </w:r>
    </w:p>
    <w:p w:rsidR="007504D5" w:rsidRDefault="007504D5">
      <w:pPr>
        <w:pStyle w:val="ConsPlusNormal"/>
        <w:spacing w:before="220"/>
        <w:ind w:firstLine="540"/>
        <w:jc w:val="both"/>
      </w:pPr>
      <w:r>
        <w:t>--------------------------------</w:t>
      </w:r>
    </w:p>
    <w:p w:rsidR="007504D5" w:rsidRDefault="007504D5">
      <w:pPr>
        <w:pStyle w:val="ConsPlusNormal"/>
        <w:spacing w:before="220"/>
        <w:ind w:firstLine="540"/>
        <w:jc w:val="both"/>
      </w:pPr>
      <w:r>
        <w:t>&lt;16&gt; За исключением документа, удостоверяющего личность представителя Заявителя, действующего на основании доверенности.</w:t>
      </w:r>
    </w:p>
    <w:p w:rsidR="007504D5" w:rsidRDefault="007504D5">
      <w:pPr>
        <w:pStyle w:val="ConsPlusNormal"/>
        <w:jc w:val="both"/>
      </w:pPr>
    </w:p>
    <w:p w:rsidR="007504D5" w:rsidRDefault="007504D5">
      <w:pPr>
        <w:pStyle w:val="ConsPlusNormal"/>
        <w:ind w:firstLine="540"/>
        <w:jc w:val="both"/>
      </w:pPr>
      <w:r>
        <w:t>Копирование документа, удостоверяющего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осуществляется в объеме страниц 2 - 3, а также страниц, содержащих сведения о регистрации по месту жительства (в настоящее время).</w:t>
      </w:r>
    </w:p>
    <w:p w:rsidR="007504D5" w:rsidRDefault="007504D5">
      <w:pPr>
        <w:pStyle w:val="ConsPlusNormal"/>
        <w:spacing w:before="220"/>
        <w:ind w:firstLine="540"/>
        <w:jc w:val="both"/>
      </w:pPr>
      <w:r>
        <w:t xml:space="preserve">В случае предоставления Заявителем нотариально удостоверенных копий документов, а также копий архивных документов, заверенных в установленном порядке выдавшими их архивными учреждениями, предоставление оригиналов документов не требуется (за исключением документа, указанного в </w:t>
      </w:r>
      <w:hyperlink w:anchor="P214" w:history="1">
        <w:r>
          <w:rPr>
            <w:color w:val="0000FF"/>
          </w:rPr>
          <w:t>подпункте "б" пункта 2.6.1.1</w:t>
        </w:r>
      </w:hyperlink>
      <w:r>
        <w:t xml:space="preserve"> настоящего Регламента).</w:t>
      </w:r>
    </w:p>
    <w:p w:rsidR="007504D5" w:rsidRDefault="007504D5">
      <w:pPr>
        <w:pStyle w:val="ConsPlusNormal"/>
        <w:spacing w:before="220"/>
        <w:ind w:firstLine="540"/>
        <w:jc w:val="both"/>
      </w:pPr>
      <w:r>
        <w:t>2.6.4. Запрещено требовать от Заявителя:</w:t>
      </w:r>
    </w:p>
    <w:p w:rsidR="007504D5" w:rsidRDefault="007504D5">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04D5" w:rsidRDefault="007504D5">
      <w:pPr>
        <w:pStyle w:val="ConsPlusNormal"/>
        <w:spacing w:before="220"/>
        <w:ind w:firstLine="540"/>
        <w:jc w:val="both"/>
      </w:pPr>
      <w:r>
        <w:t xml:space="preserve">- предоставления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6"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7504D5" w:rsidRDefault="007504D5">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Pr>
            <w:color w:val="0000FF"/>
          </w:rPr>
          <w:t>части 1 статьи 9</w:t>
        </w:r>
      </w:hyperlink>
      <w:r>
        <w:t xml:space="preserve"> Федерального закона от 27.07.2010 N 210-ФЗ;</w:t>
      </w:r>
    </w:p>
    <w:p w:rsidR="007504D5" w:rsidRDefault="007504D5">
      <w:pPr>
        <w:pStyle w:val="ConsPlusNormal"/>
        <w:spacing w:before="220"/>
        <w:ind w:firstLine="540"/>
        <w:jc w:val="both"/>
      </w:pPr>
      <w: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04D5" w:rsidRDefault="007504D5">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w:t>
      </w:r>
    </w:p>
    <w:p w:rsidR="007504D5" w:rsidRDefault="007504D5">
      <w:pPr>
        <w:pStyle w:val="ConsPlusNormal"/>
        <w:spacing w:before="220"/>
        <w:ind w:firstLine="540"/>
        <w:jc w:val="both"/>
      </w:pPr>
      <w:r>
        <w:lastRenderedPageBreak/>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7504D5" w:rsidRDefault="007504D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04D5" w:rsidRDefault="007504D5">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уведомляется Заявитель, а также приносятся извинения за доставленные неудобства.</w:t>
      </w:r>
    </w:p>
    <w:p w:rsidR="007504D5" w:rsidRDefault="007504D5">
      <w:pPr>
        <w:pStyle w:val="ConsPlusNormal"/>
        <w:jc w:val="both"/>
      </w:pPr>
    </w:p>
    <w:p w:rsidR="007504D5" w:rsidRDefault="007504D5">
      <w:pPr>
        <w:pStyle w:val="ConsPlusNormal"/>
        <w:jc w:val="center"/>
        <w:outlineLvl w:val="2"/>
      </w:pPr>
      <w:r>
        <w:t>2.7. Перечень оснований для отказа в приеме документов,</w:t>
      </w:r>
    </w:p>
    <w:p w:rsidR="007504D5" w:rsidRDefault="007504D5">
      <w:pPr>
        <w:pStyle w:val="ConsPlusNormal"/>
        <w:jc w:val="center"/>
      </w:pPr>
      <w:r>
        <w:t>необходимых для предоставления Муниципальной услуги</w:t>
      </w:r>
    </w:p>
    <w:p w:rsidR="007504D5" w:rsidRDefault="007504D5">
      <w:pPr>
        <w:pStyle w:val="ConsPlusNormal"/>
        <w:jc w:val="both"/>
      </w:pPr>
    </w:p>
    <w:p w:rsidR="007504D5" w:rsidRDefault="007504D5">
      <w:pPr>
        <w:pStyle w:val="ConsPlusNormal"/>
        <w:ind w:firstLine="540"/>
        <w:jc w:val="both"/>
      </w:pPr>
      <w:bookmarkStart w:id="18" w:name="P251"/>
      <w:bookmarkEnd w:id="18"/>
      <w:r>
        <w:t xml:space="preserve">2.7.1. Основаниями для отказа в приеме Заявления и документов является предъявление Заявителем (представителем Заявителя) паспорта гражданина Российской Федерации, являющегося недействительным в соответствии с </w:t>
      </w:r>
      <w:hyperlink r:id="rId38" w:history="1">
        <w:r>
          <w:rPr>
            <w:color w:val="0000FF"/>
          </w:rPr>
          <w:t>Положением</w:t>
        </w:r>
      </w:hyperlink>
      <w:r>
        <w:t xml:space="preserve"> о паспорте гражданина Российской Федерации, утвержденным постановлением Правительства Российской Федерации от 08.07.1997 N 828.</w:t>
      </w:r>
    </w:p>
    <w:p w:rsidR="007504D5" w:rsidRDefault="007504D5">
      <w:pPr>
        <w:pStyle w:val="ConsPlusNormal"/>
        <w:spacing w:before="220"/>
        <w:ind w:firstLine="540"/>
        <w:jc w:val="both"/>
      </w:pPr>
      <w:r>
        <w:t>2.7.2. Отказ в приеме документов должен быть мотивирован. Письменное уведомление об отказе в приеме документов направляется Заявителю почтовым отправлением либо выдается Заявителю при личном обращении в Комитет (в зависимости от способа обращения Заявителя или способа получения, указанного в письменном обращении Заявителя).</w:t>
      </w:r>
    </w:p>
    <w:p w:rsidR="007504D5" w:rsidRDefault="007504D5">
      <w:pPr>
        <w:pStyle w:val="ConsPlusNormal"/>
        <w:spacing w:before="220"/>
        <w:ind w:firstLine="540"/>
        <w:jc w:val="both"/>
      </w:pPr>
      <w:r>
        <w:t>2.7.3. Перечень оснований для отказа в приеме документов, необходимых для предоставления Муниципальной услуги, является исчерпывающим.</w:t>
      </w:r>
    </w:p>
    <w:p w:rsidR="007504D5" w:rsidRDefault="007504D5">
      <w:pPr>
        <w:pStyle w:val="ConsPlusNormal"/>
        <w:jc w:val="both"/>
      </w:pPr>
    </w:p>
    <w:p w:rsidR="007504D5" w:rsidRDefault="007504D5">
      <w:pPr>
        <w:pStyle w:val="ConsPlusNormal"/>
        <w:jc w:val="center"/>
        <w:outlineLvl w:val="2"/>
      </w:pPr>
      <w:r>
        <w:t>2.8. Перечень оснований для отказа в предоставлении</w:t>
      </w:r>
    </w:p>
    <w:p w:rsidR="007504D5" w:rsidRDefault="007504D5">
      <w:pPr>
        <w:pStyle w:val="ConsPlusNormal"/>
        <w:jc w:val="center"/>
      </w:pPr>
      <w:r>
        <w:t>Муниципальной услуги, прекращения предоставления</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bookmarkStart w:id="19" w:name="P259"/>
      <w:bookmarkEnd w:id="19"/>
      <w:r>
        <w:t>2.8.1. Основаниями для отказа в предоставлении Муниципальной услуги являются:</w:t>
      </w:r>
    </w:p>
    <w:p w:rsidR="007504D5" w:rsidRDefault="007504D5">
      <w:pPr>
        <w:pStyle w:val="ConsPlusNormal"/>
        <w:spacing w:before="220"/>
        <w:ind w:firstLine="540"/>
        <w:jc w:val="both"/>
      </w:pPr>
      <w:r>
        <w:t>а) непредоставление (или предоставление не в полном объеме) Заявителем документов, обязанность по предоставлению которых возложена на Заявителя;</w:t>
      </w:r>
    </w:p>
    <w:p w:rsidR="007504D5" w:rsidRDefault="007504D5">
      <w:pPr>
        <w:pStyle w:val="ConsPlusNormal"/>
        <w:spacing w:before="220"/>
        <w:ind w:firstLine="540"/>
        <w:jc w:val="both"/>
      </w:pPr>
      <w:r>
        <w:t xml:space="preserve">б) прекращение действия доверенности, предусмотренной </w:t>
      </w:r>
      <w:hyperlink w:anchor="P215" w:history="1">
        <w:r>
          <w:rPr>
            <w:color w:val="0000FF"/>
          </w:rPr>
          <w:t>подпунктом "в" пункта 2.6.1.1</w:t>
        </w:r>
      </w:hyperlink>
      <w:r>
        <w:t xml:space="preserve"> настоящего Регламента, согласно </w:t>
      </w:r>
      <w:hyperlink r:id="rId39" w:history="1">
        <w:r>
          <w:rPr>
            <w:color w:val="0000FF"/>
          </w:rPr>
          <w:t>статье 188</w:t>
        </w:r>
      </w:hyperlink>
      <w:r>
        <w:t xml:space="preserve"> Гражданского кодекса Российской Федерации;</w:t>
      </w:r>
    </w:p>
    <w:p w:rsidR="007504D5" w:rsidRDefault="007504D5">
      <w:pPr>
        <w:pStyle w:val="ConsPlusNormal"/>
        <w:spacing w:before="220"/>
        <w:ind w:firstLine="540"/>
        <w:jc w:val="both"/>
      </w:pPr>
      <w:r>
        <w:t xml:space="preserve">в) отзыв супругом (супругой) Заявителя согласия на совершение сделки с объектом недвижимости, предусмотренного </w:t>
      </w:r>
      <w:hyperlink w:anchor="P217" w:history="1">
        <w:r>
          <w:rPr>
            <w:color w:val="0000FF"/>
          </w:rPr>
          <w:t>подпунктом "д" пункта 2.6.1.1</w:t>
        </w:r>
      </w:hyperlink>
      <w:r>
        <w:t xml:space="preserve"> настоящего Регламента;</w:t>
      </w:r>
    </w:p>
    <w:p w:rsidR="007504D5" w:rsidRDefault="007504D5">
      <w:pPr>
        <w:pStyle w:val="ConsPlusNormal"/>
        <w:spacing w:before="220"/>
        <w:ind w:firstLine="540"/>
        <w:jc w:val="both"/>
      </w:pPr>
      <w:r>
        <w:t>г) отсутствие у Заявителя права на предоставление Муниципальной услуги.</w:t>
      </w:r>
    </w:p>
    <w:p w:rsidR="007504D5" w:rsidRDefault="007504D5">
      <w:pPr>
        <w:pStyle w:val="ConsPlusNormal"/>
        <w:spacing w:before="220"/>
        <w:ind w:firstLine="540"/>
        <w:jc w:val="both"/>
      </w:pPr>
      <w:r>
        <w:t>2.8.1.1. Перечень оснований для отказа в предоставлении Муниципальной услуги является исчерпывающим.</w:t>
      </w:r>
    </w:p>
    <w:p w:rsidR="007504D5" w:rsidRDefault="007504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04D5">
        <w:trPr>
          <w:jc w:val="center"/>
        </w:trPr>
        <w:tc>
          <w:tcPr>
            <w:tcW w:w="9294" w:type="dxa"/>
            <w:tcBorders>
              <w:top w:val="nil"/>
              <w:left w:val="single" w:sz="24" w:space="0" w:color="CED3F1"/>
              <w:bottom w:val="nil"/>
              <w:right w:val="single" w:sz="24" w:space="0" w:color="F4F3F8"/>
            </w:tcBorders>
            <w:shd w:val="clear" w:color="auto" w:fill="F4F3F8"/>
          </w:tcPr>
          <w:p w:rsidR="007504D5" w:rsidRDefault="007504D5">
            <w:pPr>
              <w:pStyle w:val="ConsPlusNormal"/>
              <w:jc w:val="both"/>
            </w:pPr>
            <w:r>
              <w:rPr>
                <w:color w:val="392C69"/>
              </w:rPr>
              <w:t>КонсультантПлюс: примечание.</w:t>
            </w:r>
          </w:p>
          <w:p w:rsidR="007504D5" w:rsidRDefault="007504D5">
            <w:pPr>
              <w:pStyle w:val="ConsPlusNormal"/>
              <w:jc w:val="both"/>
            </w:pPr>
            <w:r>
              <w:rPr>
                <w:color w:val="392C69"/>
              </w:rPr>
              <w:lastRenderedPageBreak/>
              <w:t>В официальном тексте документа, видимо, допущена опечатка: в настоящем регламенте пункт 2.6.1.3 отсутствует.</w:t>
            </w:r>
          </w:p>
        </w:tc>
      </w:tr>
    </w:tbl>
    <w:p w:rsidR="007504D5" w:rsidRDefault="007504D5">
      <w:pPr>
        <w:pStyle w:val="ConsPlusNormal"/>
        <w:spacing w:before="280"/>
        <w:ind w:firstLine="540"/>
        <w:jc w:val="both"/>
      </w:pPr>
      <w:r>
        <w:lastRenderedPageBreak/>
        <w:t>2.8.1.2. Непредоставление (несвоевременное предоставление) органами и организациями в Комитет по межведомственному запросу документов (сведений), указанных в пункте 2.6.1.3 настоящего Регламента, не может являться основанием для отказа в предоставлении Муниципальной услуги.</w:t>
      </w:r>
    </w:p>
    <w:p w:rsidR="007504D5" w:rsidRDefault="007504D5">
      <w:pPr>
        <w:pStyle w:val="ConsPlusNormal"/>
        <w:spacing w:before="220"/>
        <w:ind w:firstLine="540"/>
        <w:jc w:val="both"/>
      </w:pPr>
      <w:r>
        <w:t>2.8.2. Основаниями для прекращения предоставления Муниципальной услуги являются:</w:t>
      </w:r>
    </w:p>
    <w:p w:rsidR="007504D5" w:rsidRDefault="007504D5">
      <w:pPr>
        <w:pStyle w:val="ConsPlusNormal"/>
        <w:spacing w:before="220"/>
        <w:ind w:firstLine="540"/>
        <w:jc w:val="both"/>
      </w:pPr>
      <w:bookmarkStart w:id="20" w:name="P269"/>
      <w:bookmarkEnd w:id="20"/>
      <w:r>
        <w:t xml:space="preserve">а) поступление в Комитет </w:t>
      </w:r>
      <w:hyperlink w:anchor="P632" w:history="1">
        <w:r>
          <w:rPr>
            <w:color w:val="0000FF"/>
          </w:rPr>
          <w:t>заявления</w:t>
        </w:r>
      </w:hyperlink>
      <w:r>
        <w:t xml:space="preserve"> о прекращении предоставления Муниципальной услуги (далее - Заявление о прекращении) (приложение N 2 к настоящему Регламенту), предоставляемого Заявителем в форме документа на бумажном носителе в Комитет лично либо почтовым отправлением;</w:t>
      </w:r>
    </w:p>
    <w:p w:rsidR="007504D5" w:rsidRDefault="007504D5">
      <w:pPr>
        <w:pStyle w:val="ConsPlusNormal"/>
        <w:spacing w:before="220"/>
        <w:ind w:firstLine="540"/>
        <w:jc w:val="both"/>
      </w:pPr>
      <w:bookmarkStart w:id="21" w:name="P270"/>
      <w:bookmarkEnd w:id="21"/>
      <w:r>
        <w:t xml:space="preserve">б) истечение срока приостановления предоставления Муниципальной услуги по основанию, предусмотренному </w:t>
      </w:r>
      <w:hyperlink w:anchor="P281" w:history="1">
        <w:r>
          <w:rPr>
            <w:color w:val="0000FF"/>
          </w:rPr>
          <w:t>подпунктом "а" пункта 2.9.1</w:t>
        </w:r>
      </w:hyperlink>
      <w:r>
        <w:t xml:space="preserve"> настоящего Регламента;</w:t>
      </w:r>
    </w:p>
    <w:p w:rsidR="007504D5" w:rsidRDefault="007504D5">
      <w:pPr>
        <w:pStyle w:val="ConsPlusNormal"/>
        <w:spacing w:before="220"/>
        <w:ind w:firstLine="540"/>
        <w:jc w:val="both"/>
      </w:pPr>
      <w:r>
        <w:t xml:space="preserve">в) возврат почтовым отделением в Комитет невостребованного Заявителем (представителем Заявителя) уведомления о приостановлении предоставления Муниципальной услуги по основанию, указанному в </w:t>
      </w:r>
      <w:hyperlink w:anchor="P281" w:history="1">
        <w:r>
          <w:rPr>
            <w:color w:val="0000FF"/>
          </w:rPr>
          <w:t>подпункте "а" пункта 2.9.1</w:t>
        </w:r>
      </w:hyperlink>
      <w:r>
        <w:t xml:space="preserve"> настоящего Регламента.</w:t>
      </w:r>
    </w:p>
    <w:p w:rsidR="007504D5" w:rsidRDefault="007504D5">
      <w:pPr>
        <w:pStyle w:val="ConsPlusNormal"/>
        <w:spacing w:before="220"/>
        <w:ind w:firstLine="540"/>
        <w:jc w:val="both"/>
      </w:pPr>
      <w:r>
        <w:t>Решение о прекращении предоставления Муниципальной услуги принимается Комитетом в срок не позднее следующего рабочего дня со дня регистрации в Комитете Заявления о прекращении.</w:t>
      </w:r>
    </w:p>
    <w:p w:rsidR="007504D5" w:rsidRDefault="007504D5">
      <w:pPr>
        <w:pStyle w:val="ConsPlusNormal"/>
        <w:spacing w:before="220"/>
        <w:ind w:firstLine="540"/>
        <w:jc w:val="both"/>
      </w:pPr>
      <w:r>
        <w:t xml:space="preserve">Прекращение предоставления Муниципальной услуги по основанию, предусмотренному </w:t>
      </w:r>
      <w:hyperlink w:anchor="P269" w:history="1">
        <w:r>
          <w:rPr>
            <w:color w:val="0000FF"/>
          </w:rPr>
          <w:t>подпунктом "а" пункта 2.8.2</w:t>
        </w:r>
      </w:hyperlink>
      <w:r>
        <w:t xml:space="preserve"> настоящего Регламента, возможно на любом этапе предоставления Муниципальной услуги до момента внесения записи в ЕГРН о государственной регистрации права собственности муниципального образования город Мурманск на жилое помещение.</w:t>
      </w:r>
    </w:p>
    <w:p w:rsidR="007504D5" w:rsidRDefault="007504D5">
      <w:pPr>
        <w:pStyle w:val="ConsPlusNormal"/>
        <w:spacing w:before="220"/>
        <w:ind w:firstLine="540"/>
        <w:jc w:val="both"/>
      </w:pPr>
      <w:r>
        <w:t>2.8.3. Заявитель (представитель Заявителя) уведомляется о принятом решении об отказе в предоставлении Муниципальной услуги, о прекращении предоставления Муниципальной услуги путем направления Комитетом Заявителю (представителю Заявителя) уведомления об отказе в предоставлении Муниципальной услуги (далее - Уведомление об отказе), уведомления о прекращении предоставления Муниципальной услуги (далее - Уведомление о прекращении) заказным почтовым отправлением с уведомлением о вручении в срок не позднее следующего рабочего дня со дня принятия решения об отказе в предоставлении Муниципальной услуги, о прекращении предоставления Муниципальной услуги.</w:t>
      </w:r>
    </w:p>
    <w:p w:rsidR="007504D5" w:rsidRDefault="007504D5">
      <w:pPr>
        <w:pStyle w:val="ConsPlusNormal"/>
        <w:jc w:val="both"/>
      </w:pPr>
    </w:p>
    <w:p w:rsidR="007504D5" w:rsidRDefault="007504D5">
      <w:pPr>
        <w:pStyle w:val="ConsPlusNormal"/>
        <w:jc w:val="center"/>
        <w:outlineLvl w:val="2"/>
      </w:pPr>
      <w:r>
        <w:t>2.9. Перечень оснований для приостановления предоставления</w:t>
      </w:r>
    </w:p>
    <w:p w:rsidR="007504D5" w:rsidRDefault="007504D5">
      <w:pPr>
        <w:pStyle w:val="ConsPlusNormal"/>
        <w:jc w:val="center"/>
      </w:pPr>
      <w:r>
        <w:t>Муниципальной услуги, сроки приостановления предоставления</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r>
        <w:t>2.9.1. Основаниями для приостановления предоставления Муниципальной услуги являются:</w:t>
      </w:r>
    </w:p>
    <w:p w:rsidR="007504D5" w:rsidRDefault="007504D5">
      <w:pPr>
        <w:pStyle w:val="ConsPlusNormal"/>
        <w:spacing w:before="220"/>
        <w:ind w:firstLine="540"/>
        <w:jc w:val="both"/>
      </w:pPr>
      <w:bookmarkStart w:id="22" w:name="P281"/>
      <w:bookmarkEnd w:id="22"/>
      <w:r>
        <w:t>а) необходимость личной явки Заявителя (представителя Заявителя) в Комитет для подписания Соглашения;</w:t>
      </w:r>
    </w:p>
    <w:p w:rsidR="007504D5" w:rsidRDefault="007504D5">
      <w:pPr>
        <w:pStyle w:val="ConsPlusNormal"/>
        <w:spacing w:before="220"/>
        <w:ind w:firstLine="540"/>
        <w:jc w:val="both"/>
      </w:pPr>
      <w:bookmarkStart w:id="23" w:name="P282"/>
      <w:bookmarkEnd w:id="23"/>
      <w:r>
        <w:t>б) обеспечение государственной регистрации в ЕГРН права собственности муниципального образования город Мурманск на жилое помещение;</w:t>
      </w:r>
    </w:p>
    <w:p w:rsidR="007504D5" w:rsidRDefault="007504D5">
      <w:pPr>
        <w:pStyle w:val="ConsPlusNormal"/>
        <w:spacing w:before="220"/>
        <w:ind w:firstLine="540"/>
        <w:jc w:val="both"/>
      </w:pPr>
      <w:bookmarkStart w:id="24" w:name="P283"/>
      <w:bookmarkEnd w:id="24"/>
      <w:r>
        <w:t>в) приостановление Росреестром государственной регистрации права собственности муниципального образования город Мурманск на жилое помещение.</w:t>
      </w:r>
    </w:p>
    <w:p w:rsidR="007504D5" w:rsidRDefault="007504D5">
      <w:pPr>
        <w:pStyle w:val="ConsPlusNormal"/>
        <w:spacing w:before="220"/>
        <w:ind w:firstLine="540"/>
        <w:jc w:val="both"/>
      </w:pPr>
      <w:r>
        <w:lastRenderedPageBreak/>
        <w:t>2.9.2. Перечень оснований для приостановления предоставления Муниципальной услуги является исчерпывающим.</w:t>
      </w:r>
    </w:p>
    <w:p w:rsidR="007504D5" w:rsidRDefault="007504D5">
      <w:pPr>
        <w:pStyle w:val="ConsPlusNormal"/>
        <w:spacing w:before="220"/>
        <w:ind w:firstLine="540"/>
        <w:jc w:val="both"/>
      </w:pPr>
      <w:r>
        <w:t>2.9.3. Срок приостановления предоставления Муниципальной услуги:</w:t>
      </w:r>
    </w:p>
    <w:p w:rsidR="007504D5" w:rsidRDefault="007504D5">
      <w:pPr>
        <w:pStyle w:val="ConsPlusNormal"/>
        <w:spacing w:before="220"/>
        <w:ind w:firstLine="540"/>
        <w:jc w:val="both"/>
      </w:pPr>
      <w:r>
        <w:t xml:space="preserve">- по основанию, предусмотренному </w:t>
      </w:r>
      <w:hyperlink w:anchor="P281" w:history="1">
        <w:r>
          <w:rPr>
            <w:color w:val="0000FF"/>
          </w:rPr>
          <w:t>подпунктом "а" пункта 2.9.1</w:t>
        </w:r>
      </w:hyperlink>
      <w:r>
        <w:t xml:space="preserve"> настоящего Регламента, не должен превышать 30 календарных дней с даты регистрация Заявления в Комитете;</w:t>
      </w:r>
    </w:p>
    <w:p w:rsidR="007504D5" w:rsidRDefault="007504D5">
      <w:pPr>
        <w:pStyle w:val="ConsPlusNormal"/>
        <w:spacing w:before="220"/>
        <w:ind w:firstLine="540"/>
        <w:jc w:val="both"/>
      </w:pPr>
      <w:r>
        <w:t xml:space="preserve">- по основанию, предусмотренному </w:t>
      </w:r>
      <w:hyperlink w:anchor="P282" w:history="1">
        <w:r>
          <w:rPr>
            <w:color w:val="0000FF"/>
          </w:rPr>
          <w:t>подпунктом "б" пункта 2.9.1</w:t>
        </w:r>
      </w:hyperlink>
      <w:r>
        <w:t xml:space="preserve"> настоящего Регламента, не должен превышать 17 рабочих дней с даты подписания сторонами договора мены;</w:t>
      </w:r>
    </w:p>
    <w:p w:rsidR="007504D5" w:rsidRDefault="007504D5">
      <w:pPr>
        <w:pStyle w:val="ConsPlusNormal"/>
        <w:spacing w:before="220"/>
        <w:ind w:firstLine="540"/>
        <w:jc w:val="both"/>
      </w:pPr>
      <w:r>
        <w:t xml:space="preserve">- по основанию, предусмотренному </w:t>
      </w:r>
      <w:hyperlink w:anchor="P283" w:history="1">
        <w:r>
          <w:rPr>
            <w:color w:val="0000FF"/>
          </w:rPr>
          <w:t>подпунктом "в" пункта 2.9.1</w:t>
        </w:r>
      </w:hyperlink>
      <w:r>
        <w:t xml:space="preserve"> настоящего Регламента, не может превышать срок, установленный в решении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 приостановлении государственной регистрации права (перехода права) и (или) о приостановлении внесения сведений (изменения сведений) в государственный кадастр недвижимости.</w:t>
      </w:r>
    </w:p>
    <w:p w:rsidR="007504D5" w:rsidRDefault="007504D5">
      <w:pPr>
        <w:pStyle w:val="ConsPlusNormal"/>
        <w:spacing w:before="220"/>
        <w:ind w:firstLine="540"/>
        <w:jc w:val="both"/>
      </w:pPr>
      <w:r>
        <w:t>2.9.4. Заявитель (представитель Заявителя) уведомляется о принятом решении о приостановлении предоставления Муниципальной услуги путем направления Комитетом Заявителю (представителю Заявителя) письменного уведомления о приостановлении предоставления Муниципальной услуги (далее - Уведомление о приостановлении) заказным почтовым отправлением с уведомлением о вручении в срок не позднее следующего рабочего дня со дня принятия решения о приостановлении предоставления Муниципальной услуги.</w:t>
      </w:r>
    </w:p>
    <w:p w:rsidR="007504D5" w:rsidRDefault="007504D5">
      <w:pPr>
        <w:pStyle w:val="ConsPlusNormal"/>
        <w:spacing w:before="220"/>
        <w:ind w:firstLine="540"/>
        <w:jc w:val="both"/>
      </w:pPr>
      <w:r>
        <w:t>2.9.5. Предоставление Муниципальной услуги возобновляется не позднее рабочего дня, следующего за днем устранения причин, ставших основанием для приостановления предоставления Муниципальной услуги, либо днем истечения срока приостановления предоставления Муниципальной услуги.</w:t>
      </w:r>
    </w:p>
    <w:p w:rsidR="007504D5" w:rsidRDefault="007504D5">
      <w:pPr>
        <w:pStyle w:val="ConsPlusNormal"/>
        <w:jc w:val="both"/>
      </w:pPr>
    </w:p>
    <w:p w:rsidR="007504D5" w:rsidRDefault="007504D5">
      <w:pPr>
        <w:pStyle w:val="ConsPlusNormal"/>
        <w:jc w:val="center"/>
        <w:outlineLvl w:val="2"/>
      </w:pPr>
      <w:r>
        <w:t>2.10. Размер платы, взимаемой с Заявителя при предоставлении</w:t>
      </w:r>
    </w:p>
    <w:p w:rsidR="007504D5" w:rsidRDefault="007504D5">
      <w:pPr>
        <w:pStyle w:val="ConsPlusNormal"/>
        <w:jc w:val="center"/>
      </w:pPr>
      <w:r>
        <w:t>Муниципальной услуги, и способы ее взимания</w:t>
      </w:r>
    </w:p>
    <w:p w:rsidR="007504D5" w:rsidRDefault="007504D5">
      <w:pPr>
        <w:pStyle w:val="ConsPlusNormal"/>
        <w:jc w:val="both"/>
      </w:pPr>
    </w:p>
    <w:p w:rsidR="007504D5" w:rsidRDefault="007504D5">
      <w:pPr>
        <w:pStyle w:val="ConsPlusNormal"/>
        <w:ind w:firstLine="540"/>
        <w:jc w:val="both"/>
      </w:pPr>
      <w:r>
        <w:t>2.10.1. Предоставление Муниципальной услуги осуществляется бесплатно.</w:t>
      </w:r>
    </w:p>
    <w:p w:rsidR="007504D5" w:rsidRDefault="007504D5">
      <w:pPr>
        <w:pStyle w:val="ConsPlusNormal"/>
        <w:spacing w:before="220"/>
        <w:ind w:firstLine="540"/>
        <w:jc w:val="both"/>
      </w:pPr>
      <w:r>
        <w:t xml:space="preserve">2.10.2. В соответствии со </w:t>
      </w:r>
      <w:hyperlink r:id="rId40" w:history="1">
        <w:r>
          <w:rPr>
            <w:color w:val="0000FF"/>
          </w:rPr>
          <w:t>статьей 22</w:t>
        </w:r>
      </w:hyperlink>
      <w:r>
        <w:t xml:space="preserve"> Основ законодательства Российской Федерации о нотариате, утвержденных Верховным Советом Российской Федерации от 11.02.1993 N 4462-1 (далее - Основы):</w:t>
      </w:r>
    </w:p>
    <w:p w:rsidR="007504D5" w:rsidRDefault="007504D5">
      <w:pPr>
        <w:pStyle w:val="ConsPlusNormal"/>
        <w:spacing w:before="220"/>
        <w:ind w:firstLine="540"/>
        <w:jc w:val="both"/>
      </w:pPr>
      <w:r>
        <w:t xml:space="preserve">- за совершение нотариальных действий, для которых законодательством Российской Федерации предусмотрена обязательная нотариальная форма, нотариусами, работающими в государственной нотариальной конторе, а также должностными лицами, указанными в </w:t>
      </w:r>
      <w:hyperlink r:id="rId41" w:history="1">
        <w:r>
          <w:rPr>
            <w:color w:val="0000FF"/>
          </w:rPr>
          <w:t>части 4 статьи 1</w:t>
        </w:r>
      </w:hyperlink>
      <w: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rsidR="007504D5" w:rsidRDefault="007504D5">
      <w:pPr>
        <w:pStyle w:val="ConsPlusNormal"/>
        <w:spacing w:before="220"/>
        <w:ind w:firstLine="540"/>
        <w:jc w:val="both"/>
      </w:pPr>
      <w:r>
        <w:t xml:space="preserve">- за свидетельствование подлинности подписи на документах нотариусами, а также должностными лицами, указанными в </w:t>
      </w:r>
      <w:hyperlink r:id="rId42" w:history="1">
        <w:r>
          <w:rPr>
            <w:color w:val="0000FF"/>
          </w:rPr>
          <w:t>части четвертой статьи 1</w:t>
        </w:r>
      </w:hyperlink>
      <w:r>
        <w:t xml:space="preserve"> Основ, взимается нотариальный тариф.</w:t>
      </w:r>
    </w:p>
    <w:p w:rsidR="007504D5" w:rsidRDefault="007504D5">
      <w:pPr>
        <w:pStyle w:val="ConsPlusNormal"/>
        <w:spacing w:before="220"/>
        <w:ind w:firstLine="540"/>
        <w:jc w:val="both"/>
      </w:pPr>
      <w:r>
        <w:t xml:space="preserve">Ставки государственной пошлины установлены </w:t>
      </w:r>
      <w:hyperlink r:id="rId43" w:history="1">
        <w:r>
          <w:rPr>
            <w:color w:val="0000FF"/>
          </w:rPr>
          <w:t>статьей 333.24</w:t>
        </w:r>
      </w:hyperlink>
      <w:r>
        <w:t xml:space="preserve"> Налогового кодекса Российской Федерации, размеры нотариального тарифа - </w:t>
      </w:r>
      <w:hyperlink r:id="rId44" w:history="1">
        <w:r>
          <w:rPr>
            <w:color w:val="0000FF"/>
          </w:rPr>
          <w:t>статьей 22.1</w:t>
        </w:r>
      </w:hyperlink>
      <w:r>
        <w:t xml:space="preserve"> Основ.</w:t>
      </w:r>
    </w:p>
    <w:p w:rsidR="007504D5" w:rsidRDefault="007504D5">
      <w:pPr>
        <w:pStyle w:val="ConsPlusNormal"/>
        <w:spacing w:before="220"/>
        <w:ind w:firstLine="540"/>
        <w:jc w:val="both"/>
      </w:pPr>
      <w:r>
        <w:t xml:space="preserve">2.10.3. В соответствии со </w:t>
      </w:r>
      <w:hyperlink r:id="rId45" w:history="1">
        <w:r>
          <w:rPr>
            <w:color w:val="0000FF"/>
          </w:rPr>
          <w:t>статьей 17</w:t>
        </w:r>
      </w:hyperlink>
      <w:r>
        <w:t xml:space="preserve"> Федерального закона от 13.07.2015 N 218-ФЗ "О государственной регистрации недвижимости" за государственную регистрацию прав взимается государственная пошлина, размер которой установлен </w:t>
      </w:r>
      <w:hyperlink r:id="rId46" w:history="1">
        <w:r>
          <w:rPr>
            <w:color w:val="0000FF"/>
          </w:rPr>
          <w:t>статьей 333.33</w:t>
        </w:r>
      </w:hyperlink>
      <w:r>
        <w:t xml:space="preserve"> Налогового кодекса </w:t>
      </w:r>
      <w:r>
        <w:lastRenderedPageBreak/>
        <w:t>Российской Федерации. Государственная пошлина взимается органами Росреестра через учреждения банков.</w:t>
      </w:r>
    </w:p>
    <w:p w:rsidR="007504D5" w:rsidRDefault="007504D5">
      <w:pPr>
        <w:pStyle w:val="ConsPlusNormal"/>
        <w:jc w:val="both"/>
      </w:pPr>
    </w:p>
    <w:p w:rsidR="007504D5" w:rsidRDefault="007504D5">
      <w:pPr>
        <w:pStyle w:val="ConsPlusNormal"/>
        <w:jc w:val="center"/>
        <w:outlineLvl w:val="2"/>
      </w:pPr>
      <w:r>
        <w:t>2.11. Максимальный срок ожидания в очереди при подаче</w:t>
      </w:r>
    </w:p>
    <w:p w:rsidR="007504D5" w:rsidRDefault="007504D5">
      <w:pPr>
        <w:pStyle w:val="ConsPlusNormal"/>
        <w:jc w:val="center"/>
      </w:pPr>
      <w:r>
        <w:t>Заявления и при получении результата Муниципальной услуги</w:t>
      </w:r>
    </w:p>
    <w:p w:rsidR="007504D5" w:rsidRDefault="007504D5">
      <w:pPr>
        <w:pStyle w:val="ConsPlusNormal"/>
        <w:jc w:val="both"/>
      </w:pPr>
    </w:p>
    <w:p w:rsidR="007504D5" w:rsidRDefault="007504D5">
      <w:pPr>
        <w:pStyle w:val="ConsPlusNormal"/>
        <w:ind w:firstLine="540"/>
        <w:jc w:val="both"/>
      </w:pPr>
      <w:r>
        <w:t>Максимальный срок ожидания Заявителей в очереди при подаче Заявления, подписании Соглашения, при получении результата Муниципальной услуги или при обращении на личный прием для проведения информирования о порядке предоставления Муниципальной услуги не должен превышать 15 минут.</w:t>
      </w:r>
    </w:p>
    <w:p w:rsidR="007504D5" w:rsidRDefault="007504D5">
      <w:pPr>
        <w:pStyle w:val="ConsPlusNormal"/>
        <w:jc w:val="both"/>
      </w:pPr>
    </w:p>
    <w:p w:rsidR="007504D5" w:rsidRDefault="007504D5">
      <w:pPr>
        <w:pStyle w:val="ConsPlusNormal"/>
        <w:jc w:val="center"/>
        <w:outlineLvl w:val="2"/>
      </w:pPr>
      <w:bookmarkStart w:id="25" w:name="P307"/>
      <w:bookmarkEnd w:id="25"/>
      <w:r>
        <w:t>2.12. Срок регистрации Заявления</w:t>
      </w:r>
    </w:p>
    <w:p w:rsidR="007504D5" w:rsidRDefault="007504D5">
      <w:pPr>
        <w:pStyle w:val="ConsPlusNormal"/>
        <w:jc w:val="both"/>
      </w:pPr>
    </w:p>
    <w:p w:rsidR="007504D5" w:rsidRDefault="007504D5">
      <w:pPr>
        <w:pStyle w:val="ConsPlusNormal"/>
        <w:ind w:firstLine="540"/>
        <w:jc w:val="both"/>
      </w:pPr>
      <w:r>
        <w:t>Срок регистрации Заявления составляет один рабочий день с даты поступления Заявления в Комитет.</w:t>
      </w:r>
    </w:p>
    <w:p w:rsidR="007504D5" w:rsidRDefault="007504D5">
      <w:pPr>
        <w:pStyle w:val="ConsPlusNormal"/>
        <w:jc w:val="both"/>
      </w:pPr>
    </w:p>
    <w:p w:rsidR="007504D5" w:rsidRDefault="007504D5">
      <w:pPr>
        <w:pStyle w:val="ConsPlusNormal"/>
        <w:jc w:val="center"/>
        <w:outlineLvl w:val="2"/>
      </w:pPr>
      <w:r>
        <w:t>2.13. Требования к помещениям, в которых предоставляется</w:t>
      </w:r>
    </w:p>
    <w:p w:rsidR="007504D5" w:rsidRDefault="007504D5">
      <w:pPr>
        <w:pStyle w:val="ConsPlusNormal"/>
        <w:jc w:val="center"/>
      </w:pPr>
      <w:r>
        <w:t>Муниципальная услуга</w:t>
      </w:r>
    </w:p>
    <w:p w:rsidR="007504D5" w:rsidRDefault="007504D5">
      <w:pPr>
        <w:pStyle w:val="ConsPlusNormal"/>
        <w:jc w:val="both"/>
      </w:pPr>
    </w:p>
    <w:p w:rsidR="007504D5" w:rsidRDefault="007504D5">
      <w:pPr>
        <w:pStyle w:val="ConsPlusNormal"/>
        <w:ind w:firstLine="540"/>
        <w:jc w:val="both"/>
      </w:pPr>
      <w:r>
        <w:t>2.13.1.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7504D5" w:rsidRDefault="007504D5">
      <w:pPr>
        <w:pStyle w:val="ConsPlusNormal"/>
        <w:spacing w:before="220"/>
        <w:ind w:firstLine="540"/>
        <w:jc w:val="both"/>
      </w:pPr>
      <w:r>
        <w:t>2.13.2.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7504D5" w:rsidRDefault="007504D5">
      <w:pPr>
        <w:pStyle w:val="ConsPlusNormal"/>
        <w:spacing w:before="220"/>
        <w:ind w:firstLine="540"/>
        <w:jc w:val="both"/>
      </w:pPr>
      <w:r>
        <w:t>2.13.3.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7504D5" w:rsidRDefault="007504D5">
      <w:pPr>
        <w:pStyle w:val="ConsPlusNormal"/>
        <w:spacing w:before="220"/>
        <w:ind w:firstLine="540"/>
        <w:jc w:val="both"/>
      </w:pPr>
      <w:r>
        <w:t>2.13.4. Прием Заявителей осуществляется муниципальными служащими Комитета, ответственными за предоставление Муниципальной услуги, на своих рабочих местах в служебных кабинетах в соответствии с графиком приема. На двери кабинета размещается информация о номере кабинета, фамилии, имени, отчестве и должности лица, осуществляющего прием.</w:t>
      </w:r>
    </w:p>
    <w:p w:rsidR="007504D5" w:rsidRDefault="007504D5">
      <w:pPr>
        <w:pStyle w:val="ConsPlusNormal"/>
        <w:spacing w:before="220"/>
        <w:ind w:firstLine="540"/>
        <w:jc w:val="both"/>
      </w:pPr>
      <w:r>
        <w:t>2.13.5.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7504D5" w:rsidRDefault="007504D5">
      <w:pPr>
        <w:pStyle w:val="ConsPlusNormal"/>
        <w:spacing w:before="220"/>
        <w:ind w:firstLine="540"/>
        <w:jc w:val="both"/>
      </w:pPr>
      <w:r>
        <w:t>2.13.6.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7504D5" w:rsidRDefault="007504D5">
      <w:pPr>
        <w:pStyle w:val="ConsPlusNormal"/>
        <w:jc w:val="both"/>
      </w:pPr>
    </w:p>
    <w:p w:rsidR="007504D5" w:rsidRDefault="007504D5">
      <w:pPr>
        <w:pStyle w:val="ConsPlusNormal"/>
        <w:jc w:val="center"/>
        <w:outlineLvl w:val="2"/>
      </w:pPr>
      <w:r>
        <w:t>2.14. Показатели доступности и качества предоставления</w:t>
      </w:r>
    </w:p>
    <w:p w:rsidR="007504D5" w:rsidRDefault="007504D5">
      <w:pPr>
        <w:pStyle w:val="ConsPlusNormal"/>
        <w:jc w:val="center"/>
      </w:pPr>
      <w:r>
        <w:t>Муниципальной услуги</w:t>
      </w:r>
    </w:p>
    <w:p w:rsidR="007504D5" w:rsidRDefault="007504D5">
      <w:pPr>
        <w:pStyle w:val="ConsPlusNormal"/>
        <w:jc w:val="both"/>
      </w:pPr>
    </w:p>
    <w:p w:rsidR="007504D5" w:rsidRDefault="007504D5">
      <w:pPr>
        <w:pStyle w:val="ConsPlusNormal"/>
        <w:ind w:firstLine="540"/>
        <w:jc w:val="both"/>
      </w:pPr>
      <w:hyperlink w:anchor="P665"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rsidR="007504D5" w:rsidRDefault="007504D5">
      <w:pPr>
        <w:pStyle w:val="ConsPlusNormal"/>
        <w:jc w:val="both"/>
      </w:pPr>
    </w:p>
    <w:p w:rsidR="007504D5" w:rsidRDefault="007504D5">
      <w:pPr>
        <w:pStyle w:val="ConsPlusNormal"/>
        <w:jc w:val="center"/>
        <w:outlineLvl w:val="2"/>
      </w:pPr>
      <w:r>
        <w:t>2.15. Прочие требования к предоставлению Муниципальной</w:t>
      </w:r>
    </w:p>
    <w:p w:rsidR="007504D5" w:rsidRDefault="007504D5">
      <w:pPr>
        <w:pStyle w:val="ConsPlusNormal"/>
        <w:jc w:val="center"/>
      </w:pPr>
      <w:r>
        <w:t>услуги</w:t>
      </w:r>
    </w:p>
    <w:p w:rsidR="007504D5" w:rsidRDefault="007504D5">
      <w:pPr>
        <w:pStyle w:val="ConsPlusNormal"/>
        <w:jc w:val="both"/>
      </w:pPr>
    </w:p>
    <w:p w:rsidR="007504D5" w:rsidRDefault="007504D5">
      <w:pPr>
        <w:pStyle w:val="ConsPlusNormal"/>
        <w:ind w:firstLine="540"/>
        <w:jc w:val="both"/>
      </w:pPr>
      <w:r>
        <w:t>2.15.1. Бланки Заявления, Заявления о прекращении, согласия на обработку персональных данных Заявитель может получить в электронном виде на Едином портале, на странице Комитета на официальном сайте администрации города Мурманска в сети Интернет.</w:t>
      </w:r>
    </w:p>
    <w:p w:rsidR="007504D5" w:rsidRDefault="007504D5">
      <w:pPr>
        <w:pStyle w:val="ConsPlusNormal"/>
        <w:spacing w:before="220"/>
        <w:ind w:firstLine="540"/>
        <w:jc w:val="both"/>
      </w:pPr>
      <w:r>
        <w:t>2.15.2.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7504D5" w:rsidRDefault="007504D5">
      <w:pPr>
        <w:pStyle w:val="ConsPlusNormal"/>
        <w:spacing w:before="220"/>
        <w:ind w:firstLine="540"/>
        <w:jc w:val="both"/>
      </w:pPr>
      <w:r>
        <w:t>- получение информации о порядке и сроках предоставления Муниципальной услуги;</w:t>
      </w:r>
    </w:p>
    <w:p w:rsidR="007504D5" w:rsidRDefault="007504D5">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7504D5" w:rsidRDefault="007504D5">
      <w:pPr>
        <w:pStyle w:val="ConsPlusNormal"/>
        <w:jc w:val="both"/>
      </w:pPr>
    </w:p>
    <w:p w:rsidR="007504D5" w:rsidRDefault="007504D5">
      <w:pPr>
        <w:pStyle w:val="ConsPlusNormal"/>
        <w:jc w:val="center"/>
        <w:outlineLvl w:val="1"/>
      </w:pPr>
      <w:r>
        <w:t>3. Состав, последовательность и сроки выполнения</w:t>
      </w:r>
    </w:p>
    <w:p w:rsidR="007504D5" w:rsidRDefault="007504D5">
      <w:pPr>
        <w:pStyle w:val="ConsPlusNormal"/>
        <w:jc w:val="center"/>
      </w:pPr>
      <w:r>
        <w:t>административных процедур, требования к порядку их</w:t>
      </w:r>
    </w:p>
    <w:p w:rsidR="007504D5" w:rsidRDefault="007504D5">
      <w:pPr>
        <w:pStyle w:val="ConsPlusNormal"/>
        <w:jc w:val="center"/>
      </w:pPr>
      <w:r>
        <w:t>выполнения</w:t>
      </w:r>
    </w:p>
    <w:p w:rsidR="007504D5" w:rsidRDefault="007504D5">
      <w:pPr>
        <w:pStyle w:val="ConsPlusNormal"/>
        <w:jc w:val="both"/>
      </w:pPr>
    </w:p>
    <w:p w:rsidR="007504D5" w:rsidRDefault="007504D5">
      <w:pPr>
        <w:pStyle w:val="ConsPlusNormal"/>
        <w:jc w:val="center"/>
        <w:outlineLvl w:val="2"/>
      </w:pPr>
      <w:r>
        <w:t>3.1. Общие положения</w:t>
      </w:r>
    </w:p>
    <w:p w:rsidR="007504D5" w:rsidRDefault="007504D5">
      <w:pPr>
        <w:pStyle w:val="ConsPlusNormal"/>
        <w:jc w:val="both"/>
      </w:pPr>
    </w:p>
    <w:p w:rsidR="007504D5" w:rsidRDefault="007504D5">
      <w:pPr>
        <w:pStyle w:val="ConsPlusNormal"/>
        <w:ind w:firstLine="540"/>
        <w:jc w:val="both"/>
      </w:pPr>
      <w:r>
        <w:t>Предоставление Муниципальной услуги включает в себя следующие административные процедуры:</w:t>
      </w:r>
    </w:p>
    <w:p w:rsidR="007504D5" w:rsidRDefault="007504D5">
      <w:pPr>
        <w:pStyle w:val="ConsPlusNormal"/>
        <w:spacing w:before="220"/>
        <w:ind w:firstLine="540"/>
        <w:jc w:val="both"/>
      </w:pPr>
      <w:r>
        <w:t>- прием и регистрация Заявления и прилагаемых документов;</w:t>
      </w:r>
    </w:p>
    <w:p w:rsidR="007504D5" w:rsidRDefault="007504D5">
      <w:pPr>
        <w:pStyle w:val="ConsPlusNormal"/>
        <w:spacing w:before="220"/>
        <w:ind w:firstLine="540"/>
        <w:jc w:val="both"/>
      </w:pPr>
      <w:r>
        <w:t>- рассмотрение Заявления и прилагаемых документов;</w:t>
      </w:r>
    </w:p>
    <w:p w:rsidR="007504D5" w:rsidRDefault="007504D5">
      <w:pPr>
        <w:pStyle w:val="ConsPlusNormal"/>
        <w:spacing w:before="220"/>
        <w:ind w:firstLine="540"/>
        <w:jc w:val="both"/>
      </w:pPr>
      <w:r>
        <w:t>- формирование и направление межведомственных запросов и получение запрашиваемых документов (сведений);</w:t>
      </w:r>
    </w:p>
    <w:p w:rsidR="007504D5" w:rsidRDefault="007504D5">
      <w:pPr>
        <w:pStyle w:val="ConsPlusNormal"/>
        <w:spacing w:before="220"/>
        <w:ind w:firstLine="540"/>
        <w:jc w:val="both"/>
      </w:pPr>
      <w:r>
        <w:t>- принятие решения о предоставлении Муниципальной услуги;</w:t>
      </w:r>
    </w:p>
    <w:p w:rsidR="007504D5" w:rsidRDefault="007504D5">
      <w:pPr>
        <w:pStyle w:val="ConsPlusNormal"/>
        <w:spacing w:before="220"/>
        <w:ind w:firstLine="540"/>
        <w:jc w:val="both"/>
      </w:pPr>
      <w:r>
        <w:t>- приостановление предоставления Муниципальной услуги;</w:t>
      </w:r>
    </w:p>
    <w:p w:rsidR="007504D5" w:rsidRDefault="007504D5">
      <w:pPr>
        <w:pStyle w:val="ConsPlusNormal"/>
        <w:spacing w:before="220"/>
        <w:ind w:firstLine="540"/>
        <w:jc w:val="both"/>
      </w:pPr>
      <w:r>
        <w:t>- направление (выдача) результата предоставления Муниципальной услуги Заявителю (представителю Заявителя);</w:t>
      </w:r>
    </w:p>
    <w:p w:rsidR="007504D5" w:rsidRDefault="007504D5">
      <w:pPr>
        <w:pStyle w:val="ConsPlusNormal"/>
        <w:spacing w:before="220"/>
        <w:ind w:firstLine="540"/>
        <w:jc w:val="both"/>
      </w:pPr>
      <w:r>
        <w:t>- исправление допущенных опечаток и ошибок в выданных в результате предоставления Муниципальной услуги документах.</w:t>
      </w:r>
    </w:p>
    <w:p w:rsidR="007504D5" w:rsidRDefault="007504D5">
      <w:pPr>
        <w:pStyle w:val="ConsPlusNormal"/>
        <w:jc w:val="both"/>
      </w:pPr>
    </w:p>
    <w:p w:rsidR="007504D5" w:rsidRDefault="007504D5">
      <w:pPr>
        <w:pStyle w:val="ConsPlusNormal"/>
        <w:jc w:val="center"/>
        <w:outlineLvl w:val="2"/>
      </w:pPr>
      <w:r>
        <w:t>3.2. Прием и регистрация Заявления и прилагаемых документов</w:t>
      </w:r>
    </w:p>
    <w:p w:rsidR="007504D5" w:rsidRDefault="007504D5">
      <w:pPr>
        <w:pStyle w:val="ConsPlusNormal"/>
        <w:jc w:val="both"/>
      </w:pPr>
    </w:p>
    <w:p w:rsidR="007504D5" w:rsidRDefault="007504D5">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в Комитет Заявления и прилагаемых документов:</w:t>
      </w:r>
    </w:p>
    <w:p w:rsidR="007504D5" w:rsidRDefault="007504D5">
      <w:pPr>
        <w:pStyle w:val="ConsPlusNormal"/>
        <w:spacing w:before="220"/>
        <w:ind w:firstLine="540"/>
        <w:jc w:val="both"/>
      </w:pPr>
      <w:r>
        <w:t>- при личном обращении Заявителя (представителя Заявителя) в Комитет;</w:t>
      </w:r>
    </w:p>
    <w:p w:rsidR="007504D5" w:rsidRDefault="007504D5">
      <w:pPr>
        <w:pStyle w:val="ConsPlusNormal"/>
        <w:spacing w:before="220"/>
        <w:ind w:firstLine="540"/>
        <w:jc w:val="both"/>
      </w:pPr>
      <w:r>
        <w:t>- посредством почтовой связи.</w:t>
      </w:r>
    </w:p>
    <w:p w:rsidR="007504D5" w:rsidRDefault="007504D5">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7504D5" w:rsidRDefault="007504D5">
      <w:pPr>
        <w:pStyle w:val="ConsPlusNormal"/>
        <w:spacing w:before="220"/>
        <w:ind w:firstLine="540"/>
        <w:jc w:val="both"/>
      </w:pPr>
      <w:r>
        <w:t>3.2.2. Прием и регистрация Заявления и прилагаемых документов при личном обращении Заявителя (представителя Заявителя) в Комитет.</w:t>
      </w:r>
    </w:p>
    <w:p w:rsidR="007504D5" w:rsidRDefault="007504D5">
      <w:pPr>
        <w:pStyle w:val="ConsPlusNormal"/>
        <w:spacing w:before="220"/>
        <w:ind w:firstLine="540"/>
        <w:jc w:val="both"/>
      </w:pPr>
      <w:r>
        <w:t xml:space="preserve">3.2.2.1. Прием Заявления и прилагаемых документов при личном обращении Заявителя (представителя Заявителя) в Комитет осуществляется муниципальным служащим Комитета, </w:t>
      </w:r>
      <w:r>
        <w:lastRenderedPageBreak/>
        <w:t>ответственным за предоставление Муниципальной услуги.</w:t>
      </w:r>
    </w:p>
    <w:p w:rsidR="007504D5" w:rsidRDefault="007504D5">
      <w:pPr>
        <w:pStyle w:val="ConsPlusNormal"/>
        <w:spacing w:before="220"/>
        <w:ind w:firstLine="540"/>
        <w:jc w:val="both"/>
      </w:pPr>
      <w:r>
        <w:t>3.2.2.2. В ходе приема документов от Заявителя (представителя Заявителя) муниципальный служащий Комитета, ответственный за предоставление Муниципальной услуги, устанавливает личность Заявителя (представителя Заявителя) путем проверки документов, удостоверяющих личность; осуществляет первичную проверку состава и содержания документов, предоставленных для предоставления Муниципальной услуги, на соответствие требованиям действующего законодательства и настоящего Регламента, по итогам которой:</w:t>
      </w:r>
    </w:p>
    <w:p w:rsidR="007504D5" w:rsidRDefault="007504D5">
      <w:pPr>
        <w:pStyle w:val="ConsPlusNormal"/>
        <w:spacing w:before="220"/>
        <w:ind w:firstLine="540"/>
        <w:jc w:val="both"/>
      </w:pPr>
      <w:r>
        <w:t xml:space="preserve">а) при наличии основания, предусмотренного </w:t>
      </w:r>
      <w:hyperlink w:anchor="P251" w:history="1">
        <w:r>
          <w:rPr>
            <w:color w:val="0000FF"/>
          </w:rPr>
          <w:t>пунктом 2.7.1</w:t>
        </w:r>
      </w:hyperlink>
      <w:r>
        <w:t xml:space="preserve"> настоящего Регламента, отказывает в приеме Заявления и прилагаемых документов непосредственно в момент предоставления таких Заявления и документов (в этом случае Заявителю (представителю Заявителя) выдается в письменной форме уведомление об отказе в приеме документов, содержащее основание отказа в приеме Заявления, дату отказа, должность, инициалы, фамилию и подпись муниципального служащего Комитета, ответственного за предоставление Муниципальной услуги);</w:t>
      </w:r>
    </w:p>
    <w:p w:rsidR="007504D5" w:rsidRDefault="007504D5">
      <w:pPr>
        <w:pStyle w:val="ConsPlusNormal"/>
        <w:spacing w:before="220"/>
        <w:ind w:firstLine="540"/>
        <w:jc w:val="both"/>
      </w:pPr>
      <w:r>
        <w:t xml:space="preserve">б) при отсутствии основания для отказа в приеме документов, указанного в </w:t>
      </w:r>
      <w:hyperlink w:anchor="P251" w:history="1">
        <w:r>
          <w:rPr>
            <w:color w:val="0000FF"/>
          </w:rPr>
          <w:t>пункте 2.7.1</w:t>
        </w:r>
      </w:hyperlink>
      <w:r>
        <w:t xml:space="preserve"> настоящего Регламента, совершает следующие действия:</w:t>
      </w:r>
    </w:p>
    <w:p w:rsidR="007504D5" w:rsidRDefault="007504D5">
      <w:pPr>
        <w:pStyle w:val="ConsPlusNormal"/>
        <w:spacing w:before="220"/>
        <w:ind w:firstLine="540"/>
        <w:jc w:val="both"/>
      </w:pPr>
      <w:r>
        <w:t>- выдает Заявителю бланк Заявления для заполнения и подписания (при отсутствии у Заявителя заполненного Заявления);</w:t>
      </w:r>
    </w:p>
    <w:p w:rsidR="007504D5" w:rsidRDefault="007504D5">
      <w:pPr>
        <w:pStyle w:val="ConsPlusNormal"/>
        <w:spacing w:before="220"/>
        <w:ind w:firstLine="540"/>
        <w:jc w:val="both"/>
      </w:pPr>
      <w:r>
        <w:t>- проверяет правильность заполнения Заявления;</w:t>
      </w:r>
    </w:p>
    <w:p w:rsidR="007504D5" w:rsidRDefault="007504D5">
      <w:pPr>
        <w:pStyle w:val="ConsPlusNormal"/>
        <w:spacing w:before="220"/>
        <w:ind w:firstLine="540"/>
        <w:jc w:val="both"/>
      </w:pPr>
      <w:r>
        <w:t xml:space="preserve">- в случае, если Заявителем не были предоставлены копии документов, указанных в </w:t>
      </w:r>
      <w:hyperlink w:anchor="P214" w:history="1">
        <w:r>
          <w:rPr>
            <w:color w:val="0000FF"/>
          </w:rPr>
          <w:t>подпунктах "б"</w:t>
        </w:r>
      </w:hyperlink>
      <w:r>
        <w:t xml:space="preserve"> - </w:t>
      </w:r>
      <w:hyperlink w:anchor="P218" w:history="1">
        <w:r>
          <w:rPr>
            <w:color w:val="0000FF"/>
          </w:rPr>
          <w:t>"е" пункта 2.6.1.1</w:t>
        </w:r>
      </w:hyperlink>
      <w:r>
        <w:t xml:space="preserve"> настоящего Регламента, изготавливает копии с использованием копировально-множительной техники;</w:t>
      </w:r>
    </w:p>
    <w:p w:rsidR="007504D5" w:rsidRDefault="007504D5">
      <w:pPr>
        <w:pStyle w:val="ConsPlusNormal"/>
        <w:spacing w:before="220"/>
        <w:ind w:firstLine="540"/>
        <w:jc w:val="both"/>
      </w:pPr>
      <w:r>
        <w:t>- заверяет копии предоставленных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7504D5" w:rsidRDefault="007504D5">
      <w:pPr>
        <w:pStyle w:val="ConsPlusNormal"/>
        <w:spacing w:before="220"/>
        <w:ind w:firstLine="540"/>
        <w:jc w:val="both"/>
      </w:pPr>
      <w:r>
        <w:t>- приобщает копии предоставленных Заявителем документов к Заявлению, оригиналы возвращает Заявителю;</w:t>
      </w:r>
    </w:p>
    <w:p w:rsidR="007504D5" w:rsidRDefault="007504D5">
      <w:pPr>
        <w:pStyle w:val="ConsPlusNormal"/>
        <w:spacing w:before="220"/>
        <w:ind w:firstLine="540"/>
        <w:jc w:val="both"/>
      </w:pPr>
      <w:r>
        <w:t>- при установлении в ходе приема фактов отсутствия документов, обязанность по предоставлению которых возложена на Заявителя, и (или) несоответствия документов требованиям действующего законодательства и настоящего Регламента информирует Заявителя о наличии препятствий для предоставления Муниципальной услуги, разъясняет содержание выявленных недостатков в предоставленных документах и предлагает принять меры по их устранению;</w:t>
      </w:r>
    </w:p>
    <w:p w:rsidR="007504D5" w:rsidRDefault="007504D5">
      <w:pPr>
        <w:pStyle w:val="ConsPlusNormal"/>
        <w:spacing w:before="220"/>
        <w:ind w:firstLine="540"/>
        <w:jc w:val="both"/>
      </w:pPr>
      <w:r>
        <w:t>- формирует расписку о приеме документов;</w:t>
      </w:r>
    </w:p>
    <w:p w:rsidR="007504D5" w:rsidRDefault="007504D5">
      <w:pPr>
        <w:pStyle w:val="ConsPlusNormal"/>
        <w:spacing w:before="220"/>
        <w:ind w:firstLine="540"/>
        <w:jc w:val="both"/>
      </w:pPr>
      <w:r>
        <w:t>- распечатывает два экземпляра расписки о приеме документов и передает их для подписания Заявителю (представителю Заявителя);</w:t>
      </w:r>
    </w:p>
    <w:p w:rsidR="007504D5" w:rsidRDefault="007504D5">
      <w:pPr>
        <w:pStyle w:val="ConsPlusNormal"/>
        <w:spacing w:before="220"/>
        <w:ind w:firstLine="540"/>
        <w:jc w:val="both"/>
      </w:pPr>
      <w:r>
        <w:t>- выдает Заявителю (представителю Заявителя) один экземпляр расписки о приеме документов, второй приобщает к Заявлению;</w:t>
      </w:r>
    </w:p>
    <w:p w:rsidR="007504D5" w:rsidRDefault="007504D5">
      <w:pPr>
        <w:pStyle w:val="ConsPlusNormal"/>
        <w:spacing w:before="220"/>
        <w:ind w:firstLine="540"/>
        <w:jc w:val="both"/>
      </w:pPr>
      <w: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7504D5" w:rsidRDefault="007504D5">
      <w:pPr>
        <w:pStyle w:val="ConsPlusNormal"/>
        <w:spacing w:before="220"/>
        <w:ind w:firstLine="540"/>
        <w:jc w:val="both"/>
      </w:pPr>
      <w: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w:t>
      </w:r>
      <w:r>
        <w:lastRenderedPageBreak/>
        <w:t xml:space="preserve">корреспонденции, в срок, указанный в </w:t>
      </w:r>
      <w:hyperlink w:anchor="P307" w:history="1">
        <w:r>
          <w:rPr>
            <w:color w:val="0000FF"/>
          </w:rPr>
          <w:t>пункте 2.12</w:t>
        </w:r>
      </w:hyperlink>
      <w:r>
        <w:t xml:space="preserve"> настоящего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7504D5" w:rsidRDefault="007504D5">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7504D5" w:rsidRDefault="007504D5">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7504D5" w:rsidRDefault="007504D5">
      <w:pPr>
        <w:pStyle w:val="ConsPlusNormal"/>
        <w:spacing w:before="220"/>
        <w:ind w:firstLine="540"/>
        <w:jc w:val="both"/>
      </w:pPr>
      <w: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7504D5" w:rsidRDefault="007504D5">
      <w:pPr>
        <w:pStyle w:val="ConsPlusNormal"/>
        <w:spacing w:before="220"/>
        <w:ind w:firstLine="540"/>
        <w:jc w:val="both"/>
      </w:pPr>
      <w:r>
        <w:t>- проверяет правильность адресации почтового отправления и целостность упаковки;</w:t>
      </w:r>
    </w:p>
    <w:p w:rsidR="007504D5" w:rsidRDefault="007504D5">
      <w:pPr>
        <w:pStyle w:val="ConsPlusNormal"/>
        <w:spacing w:before="220"/>
        <w:ind w:firstLine="540"/>
        <w:jc w:val="both"/>
      </w:pPr>
      <w:r>
        <w:t>- вскрывает конверт и проверяет наличие в нем документов;</w:t>
      </w:r>
    </w:p>
    <w:p w:rsidR="007504D5" w:rsidRDefault="007504D5">
      <w:pPr>
        <w:pStyle w:val="ConsPlusNormal"/>
        <w:spacing w:before="220"/>
        <w:ind w:firstLine="540"/>
        <w:jc w:val="both"/>
      </w:pPr>
      <w: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 высылается Заявителю);</w:t>
      </w:r>
    </w:p>
    <w:p w:rsidR="007504D5" w:rsidRDefault="007504D5">
      <w:pPr>
        <w:pStyle w:val="ConsPlusNormal"/>
        <w:spacing w:before="220"/>
        <w:ind w:firstLine="540"/>
        <w:jc w:val="both"/>
      </w:pPr>
      <w:r>
        <w:t xml:space="preserve">- регистрирует Заявление и документы в порядке, установленном для регистрации входящей корреспонденции (вносит данные о Заявлении в систему электронного документооборота (далее - СЭДО) Комитета, проставляет дату и номер регистрации), в срок, указанный в </w:t>
      </w:r>
      <w:hyperlink w:anchor="P307" w:history="1">
        <w:r>
          <w:rPr>
            <w:color w:val="0000FF"/>
          </w:rPr>
          <w:t>пункте 2.12</w:t>
        </w:r>
      </w:hyperlink>
      <w:r>
        <w:t xml:space="preserve"> настоящего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7504D5" w:rsidRDefault="007504D5">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7504D5" w:rsidRDefault="007504D5">
      <w:pPr>
        <w:pStyle w:val="ConsPlusNormal"/>
        <w:jc w:val="both"/>
      </w:pPr>
    </w:p>
    <w:p w:rsidR="007504D5" w:rsidRDefault="007504D5">
      <w:pPr>
        <w:pStyle w:val="ConsPlusNormal"/>
        <w:jc w:val="center"/>
        <w:outlineLvl w:val="2"/>
      </w:pPr>
      <w:r>
        <w:t>3.3. Рассмотрение Заявления и прилагаемых документов</w:t>
      </w:r>
    </w:p>
    <w:p w:rsidR="007504D5" w:rsidRDefault="007504D5">
      <w:pPr>
        <w:pStyle w:val="ConsPlusNormal"/>
        <w:jc w:val="both"/>
      </w:pPr>
    </w:p>
    <w:p w:rsidR="007504D5" w:rsidRDefault="007504D5">
      <w:pPr>
        <w:pStyle w:val="ConsPlusNormal"/>
        <w:ind w:firstLine="540"/>
        <w:jc w:val="both"/>
      </w:pPr>
      <w:r>
        <w:t>3.3.1. Основанием для начала административного действия в рамках предоставления Муниципальной услуги является получение председателем Комитета (лицом, исполняющим его обязанности) зарегистрированного Заявления и прилагаемых документов.</w:t>
      </w:r>
    </w:p>
    <w:p w:rsidR="007504D5" w:rsidRDefault="007504D5">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и документов рассматривает его, проставляет на нем свою резолюцию с указанием о предоставлении Муниципальной услуги и передает вместе с документами муниципальному служащему Комитета, ответственному за предоставление Муниципальной услуги.</w:t>
      </w:r>
    </w:p>
    <w:p w:rsidR="007504D5" w:rsidRDefault="007504D5">
      <w:pPr>
        <w:pStyle w:val="ConsPlusNormal"/>
        <w:spacing w:before="220"/>
        <w:ind w:firstLine="540"/>
        <w:jc w:val="both"/>
      </w:pPr>
      <w:r>
        <w:t xml:space="preserve">3.3.3. Муниципальный служащий Комитета, ответственный за предоставление Муниципальной услуги, в срок не более одного рабочего дня с даты получения Заявления осуществляет проверку на соответствие Заявления и предоставленных Заявителем документов требованиям настоящего Регламента, определяет необходимость получения документов, указанных в </w:t>
      </w:r>
      <w:hyperlink w:anchor="P219" w:history="1">
        <w:r>
          <w:rPr>
            <w:color w:val="0000FF"/>
          </w:rPr>
          <w:t>пункте 2.6.1.2</w:t>
        </w:r>
      </w:hyperlink>
      <w:r>
        <w:t xml:space="preserve"> настоящего Регламента.</w:t>
      </w:r>
    </w:p>
    <w:p w:rsidR="007504D5" w:rsidRDefault="007504D5">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7504D5" w:rsidRDefault="007504D5">
      <w:pPr>
        <w:pStyle w:val="ConsPlusNormal"/>
        <w:jc w:val="both"/>
      </w:pPr>
    </w:p>
    <w:p w:rsidR="007504D5" w:rsidRDefault="007504D5">
      <w:pPr>
        <w:pStyle w:val="ConsPlusNormal"/>
        <w:jc w:val="center"/>
        <w:outlineLvl w:val="2"/>
      </w:pPr>
      <w:r>
        <w:t>3.4. Формирование и направление межведомственных запросов</w:t>
      </w:r>
    </w:p>
    <w:p w:rsidR="007504D5" w:rsidRDefault="007504D5">
      <w:pPr>
        <w:pStyle w:val="ConsPlusNormal"/>
        <w:jc w:val="center"/>
      </w:pPr>
      <w:r>
        <w:t>и получение запрашиваемых документов (сведений)</w:t>
      </w:r>
    </w:p>
    <w:p w:rsidR="007504D5" w:rsidRDefault="007504D5">
      <w:pPr>
        <w:pStyle w:val="ConsPlusNormal"/>
        <w:jc w:val="both"/>
      </w:pPr>
    </w:p>
    <w:p w:rsidR="007504D5" w:rsidRDefault="007504D5">
      <w:pPr>
        <w:pStyle w:val="ConsPlusNormal"/>
        <w:ind w:firstLine="540"/>
        <w:jc w:val="both"/>
      </w:pPr>
      <w:r>
        <w:t xml:space="preserve">3.4.1. Основанием для начала исполнения административной процедуры в рамках предоставления Муниципальной услуги является выявление муниципальным служащим Комитета, ответственным за предоставление Муниципальной услуги, необходимости получения документов, указанных в </w:t>
      </w:r>
      <w:hyperlink w:anchor="P219" w:history="1">
        <w:r>
          <w:rPr>
            <w:color w:val="0000FF"/>
          </w:rPr>
          <w:t>пункте 2.6.1.2</w:t>
        </w:r>
      </w:hyperlink>
      <w:r>
        <w:t xml:space="preserve"> настоящего Регламента.</w:t>
      </w:r>
    </w:p>
    <w:p w:rsidR="007504D5" w:rsidRDefault="007504D5">
      <w:pPr>
        <w:pStyle w:val="ConsPlusNormal"/>
        <w:spacing w:before="220"/>
        <w:ind w:firstLine="540"/>
        <w:jc w:val="both"/>
      </w:pPr>
      <w:r>
        <w:t xml:space="preserve">3.4.2. В случае непредоставления Заявителем документов, предусмотренных </w:t>
      </w:r>
      <w:hyperlink w:anchor="P219" w:history="1">
        <w:r>
          <w:rPr>
            <w:color w:val="0000FF"/>
          </w:rPr>
          <w:t>пунктом 2.6.1.2</w:t>
        </w:r>
      </w:hyperlink>
      <w:r>
        <w:t xml:space="preserve"> настоящего Регламента, по собственной инициативе муниципальный служащий Комитета, ответственный за предоставление Муниципальной услуги, в срок не более двух рабочих дней с даты установления факта отсутствия данных документов:</w:t>
      </w:r>
    </w:p>
    <w:p w:rsidR="007504D5" w:rsidRDefault="007504D5">
      <w:pPr>
        <w:pStyle w:val="ConsPlusNormal"/>
        <w:spacing w:before="220"/>
        <w:ind w:firstLine="540"/>
        <w:jc w:val="both"/>
      </w:pPr>
      <w:r>
        <w:t>а) формирует и направляет с использованием средств обеспечения межведомственного электронного взаимодействия межведомственные запросы:</w:t>
      </w:r>
    </w:p>
    <w:p w:rsidR="007504D5" w:rsidRDefault="007504D5">
      <w:pPr>
        <w:pStyle w:val="ConsPlusNormal"/>
        <w:spacing w:before="220"/>
        <w:ind w:firstLine="540"/>
        <w:jc w:val="both"/>
      </w:pPr>
      <w:r>
        <w:t xml:space="preserve">- в ГОБУ "МФЦ МО" о предоставлении сведений, предусмотренных </w:t>
      </w:r>
      <w:hyperlink w:anchor="P223" w:history="1">
        <w:r>
          <w:rPr>
            <w:color w:val="0000FF"/>
          </w:rPr>
          <w:t>подпунктом "а" пункта 2.6.1.2</w:t>
        </w:r>
      </w:hyperlink>
      <w:r>
        <w:t xml:space="preserve"> настоящего Регламента;</w:t>
      </w:r>
    </w:p>
    <w:p w:rsidR="007504D5" w:rsidRDefault="007504D5">
      <w:pPr>
        <w:pStyle w:val="ConsPlusNormal"/>
        <w:spacing w:before="220"/>
        <w:ind w:firstLine="540"/>
        <w:jc w:val="both"/>
      </w:pPr>
      <w:r>
        <w:t xml:space="preserve">- в Росреестр о предоставлении сведений, предусмотренных </w:t>
      </w:r>
      <w:hyperlink w:anchor="P224" w:history="1">
        <w:r>
          <w:rPr>
            <w:color w:val="0000FF"/>
          </w:rPr>
          <w:t>подпунктами "б"</w:t>
        </w:r>
      </w:hyperlink>
      <w:r>
        <w:t xml:space="preserve"> - </w:t>
      </w:r>
      <w:hyperlink w:anchor="P226" w:history="1">
        <w:r>
          <w:rPr>
            <w:color w:val="0000FF"/>
          </w:rPr>
          <w:t>"г" пункта 2.6.1.2</w:t>
        </w:r>
      </w:hyperlink>
      <w:r>
        <w:t xml:space="preserve"> настоящего Регламента;</w:t>
      </w:r>
    </w:p>
    <w:p w:rsidR="007504D5" w:rsidRDefault="007504D5">
      <w:pPr>
        <w:pStyle w:val="ConsPlusNormal"/>
        <w:spacing w:before="220"/>
        <w:ind w:firstLine="540"/>
        <w:jc w:val="both"/>
      </w:pPr>
      <w:bookmarkStart w:id="26" w:name="P395"/>
      <w:bookmarkEnd w:id="26"/>
      <w:r>
        <w:t xml:space="preserve">б) осуществляет подготовку проекта запроса на бумажном носителе в ГОБУ "ЦТИ и ПД" о предоставлении документов (сведений), предусмотренных </w:t>
      </w:r>
      <w:hyperlink w:anchor="P227" w:history="1">
        <w:r>
          <w:rPr>
            <w:color w:val="0000FF"/>
          </w:rPr>
          <w:t>подпунктами "д"</w:t>
        </w:r>
      </w:hyperlink>
      <w:r>
        <w:t xml:space="preserve"> - </w:t>
      </w:r>
      <w:hyperlink w:anchor="P228" w:history="1">
        <w:r>
          <w:rPr>
            <w:color w:val="0000FF"/>
          </w:rPr>
          <w:t>"е" пункта 2.6.1.2</w:t>
        </w:r>
      </w:hyperlink>
      <w:r>
        <w:t xml:space="preserve"> настоящего Регламента.</w:t>
      </w:r>
    </w:p>
    <w:p w:rsidR="007504D5" w:rsidRDefault="007504D5">
      <w:pPr>
        <w:pStyle w:val="ConsPlusNormal"/>
        <w:spacing w:before="220"/>
        <w:ind w:firstLine="540"/>
        <w:jc w:val="both"/>
      </w:pPr>
      <w:r>
        <w:t xml:space="preserve">3.4.2.1. Подготовленный проект запроса (согласно </w:t>
      </w:r>
      <w:hyperlink w:anchor="P395" w:history="1">
        <w:r>
          <w:rPr>
            <w:color w:val="0000FF"/>
          </w:rPr>
          <w:t>подпункту "б" пункта 3.4.2</w:t>
        </w:r>
      </w:hyperlink>
      <w:r>
        <w:t xml:space="preserve"> настоящего Регламента) визируется муниципальным служащим Комитета, ответственным за предоставление Муниципальной услуги, и в течение одного рабочего дня с даты его подготовки передается для рассмотрения и подписания председателю Комитета (лицу, исполняющему его обязанности).</w:t>
      </w:r>
    </w:p>
    <w:p w:rsidR="007504D5" w:rsidRDefault="007504D5">
      <w:pPr>
        <w:pStyle w:val="ConsPlusNormal"/>
        <w:spacing w:before="220"/>
        <w:ind w:firstLine="540"/>
        <w:jc w:val="both"/>
      </w:pPr>
      <w:r>
        <w:t xml:space="preserve">3.4.2.2. Председатель Комитета (лицо, исполняющее его обязанности) в срок не более одного рабочего дня с даты получения проекта запроса (согласно </w:t>
      </w:r>
      <w:hyperlink w:anchor="P395" w:history="1">
        <w:r>
          <w:rPr>
            <w:color w:val="0000FF"/>
          </w:rPr>
          <w:t>подпункту "б" пункта 3.4.2</w:t>
        </w:r>
      </w:hyperlink>
      <w:r>
        <w:t xml:space="preserve"> настоящего Регламента) подписывает его и передает муниципальному служащему Комитета, ответственному за делопроизводство.</w:t>
      </w:r>
    </w:p>
    <w:p w:rsidR="007504D5" w:rsidRDefault="007504D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04D5">
        <w:trPr>
          <w:jc w:val="center"/>
        </w:trPr>
        <w:tc>
          <w:tcPr>
            <w:tcW w:w="9294" w:type="dxa"/>
            <w:tcBorders>
              <w:top w:val="nil"/>
              <w:left w:val="single" w:sz="24" w:space="0" w:color="CED3F1"/>
              <w:bottom w:val="nil"/>
              <w:right w:val="single" w:sz="24" w:space="0" w:color="F4F3F8"/>
            </w:tcBorders>
            <w:shd w:val="clear" w:color="auto" w:fill="F4F3F8"/>
          </w:tcPr>
          <w:p w:rsidR="007504D5" w:rsidRDefault="007504D5">
            <w:pPr>
              <w:pStyle w:val="ConsPlusNormal"/>
              <w:jc w:val="both"/>
            </w:pPr>
            <w:r>
              <w:rPr>
                <w:color w:val="392C69"/>
              </w:rPr>
              <w:t>КонсультантПлюс: примечание.</w:t>
            </w:r>
          </w:p>
          <w:p w:rsidR="007504D5" w:rsidRDefault="007504D5">
            <w:pPr>
              <w:pStyle w:val="ConsPlusNormal"/>
              <w:jc w:val="both"/>
            </w:pPr>
            <w:r>
              <w:rPr>
                <w:color w:val="392C69"/>
              </w:rPr>
              <w:t>В официальном тексте документа, видимо, допущена опечатка: в настоящем регламенте подпункту "б" пункта 3.4.1 отсутствует.</w:t>
            </w:r>
          </w:p>
        </w:tc>
      </w:tr>
    </w:tbl>
    <w:p w:rsidR="007504D5" w:rsidRDefault="007504D5">
      <w:pPr>
        <w:pStyle w:val="ConsPlusNormal"/>
        <w:spacing w:before="280"/>
        <w:ind w:firstLine="540"/>
        <w:jc w:val="both"/>
      </w:pPr>
      <w:r>
        <w:t>3.4.2.3. Муниципальный служащий Комитета, ответственный за делопроизводство, при поступлении от председателя Комитета (лица, исполняющего его обязанности) подписанного запроса в ГОБУ "ЦТИ и ПД" (согласно подпункту "б" пункта 3.4.1 настоящего Регламента):</w:t>
      </w:r>
    </w:p>
    <w:p w:rsidR="007504D5" w:rsidRDefault="007504D5">
      <w:pPr>
        <w:pStyle w:val="ConsPlusNormal"/>
        <w:spacing w:before="220"/>
        <w:ind w:firstLine="540"/>
        <w:jc w:val="both"/>
      </w:pPr>
      <w:r>
        <w:t>- регистрирует запрос в соответствии с правилами регистрации отправляемой корреспонденции (вносит данные о запросе в СЭДО Комитета, проставляет дату и номер регистрации);</w:t>
      </w:r>
    </w:p>
    <w:p w:rsidR="007504D5" w:rsidRDefault="007504D5">
      <w:pPr>
        <w:pStyle w:val="ConsPlusNormal"/>
        <w:spacing w:before="220"/>
        <w:ind w:firstLine="540"/>
        <w:jc w:val="both"/>
      </w:pPr>
      <w:r>
        <w:t>- направляет запрос в ГОБУ "ЦТИ и ПД" почтовой связью либо с помощью курьерской доставки в срок не более одного рабочего дня с даты его регистрации.</w:t>
      </w:r>
    </w:p>
    <w:p w:rsidR="007504D5" w:rsidRDefault="007504D5">
      <w:pPr>
        <w:pStyle w:val="ConsPlusNormal"/>
        <w:spacing w:before="220"/>
        <w:ind w:firstLine="540"/>
        <w:jc w:val="both"/>
      </w:pPr>
      <w:r>
        <w:t>3.4.3. Ответы на межведомственные запросы направляются в Комитет:</w:t>
      </w:r>
    </w:p>
    <w:p w:rsidR="007504D5" w:rsidRDefault="007504D5">
      <w:pPr>
        <w:pStyle w:val="ConsPlusNormal"/>
        <w:spacing w:before="220"/>
        <w:ind w:firstLine="540"/>
        <w:jc w:val="both"/>
      </w:pPr>
      <w:r>
        <w:t>- ГОБУ "МФЦ МО", Росреестром в виде электронных документов с использованием средств обеспечения межведомственного электронного взаимодействия в срок не более пяти рабочих дней с даты регистрации запроса в системе межведомственного электронного взаимодействия (СМЭВ);</w:t>
      </w:r>
    </w:p>
    <w:p w:rsidR="007504D5" w:rsidRDefault="007504D5">
      <w:pPr>
        <w:pStyle w:val="ConsPlusNormal"/>
        <w:spacing w:before="220"/>
        <w:ind w:firstLine="540"/>
        <w:jc w:val="both"/>
      </w:pPr>
      <w:r>
        <w:lastRenderedPageBreak/>
        <w:t>- ГОБУ "ЦТИ и ПД" в виде документов на бумажном носителе почтовой связью либо с помощью курьерской доставки в срок не более пяти рабочих дней с даты приема и регистрации в ГОБУ "ЦТИ и ПД".</w:t>
      </w:r>
    </w:p>
    <w:p w:rsidR="007504D5" w:rsidRDefault="007504D5">
      <w:pPr>
        <w:pStyle w:val="ConsPlusNormal"/>
        <w:spacing w:before="220"/>
        <w:ind w:firstLine="540"/>
        <w:jc w:val="both"/>
      </w:pPr>
      <w:r>
        <w:t>3.4.3.1. При поступлении в СМЭВ ответов на запросы в виде электронных документов муниципальный служащий Комитета, ответственный за предоставление Муниципальной услуги, в срок не более одного рабочего дня:</w:t>
      </w:r>
    </w:p>
    <w:p w:rsidR="007504D5" w:rsidRDefault="007504D5">
      <w:pPr>
        <w:pStyle w:val="ConsPlusNormal"/>
        <w:spacing w:before="220"/>
        <w:ind w:firstLine="540"/>
        <w:jc w:val="both"/>
      </w:pPr>
      <w:r>
        <w:t>- распечатывает полученные документы (сведения) (при необходимости);</w:t>
      </w:r>
    </w:p>
    <w:p w:rsidR="007504D5" w:rsidRDefault="007504D5">
      <w:pPr>
        <w:pStyle w:val="ConsPlusNormal"/>
        <w:spacing w:before="220"/>
        <w:ind w:firstLine="540"/>
        <w:jc w:val="both"/>
      </w:pPr>
      <w:r>
        <w:t>- приобщает их к Заявлению.</w:t>
      </w:r>
    </w:p>
    <w:p w:rsidR="007504D5" w:rsidRDefault="007504D5">
      <w:pPr>
        <w:pStyle w:val="ConsPlusNormal"/>
        <w:spacing w:before="220"/>
        <w:ind w:firstLine="540"/>
        <w:jc w:val="both"/>
      </w:pPr>
      <w:r>
        <w:t>3.4.3.2. При поступлении в Комитет ответов на запросы в виде документов на бумажном носителе муниципальный служащий Комитета, ответственный за делопроизводство:</w:t>
      </w:r>
    </w:p>
    <w:p w:rsidR="007504D5" w:rsidRDefault="007504D5">
      <w:pPr>
        <w:pStyle w:val="ConsPlusNormal"/>
        <w:spacing w:before="220"/>
        <w:ind w:firstLine="540"/>
        <w:jc w:val="both"/>
      </w:pPr>
      <w:r>
        <w:t>- регистрирует документ в соответствии с правилами регистрации входящей корреспонденции (вносит данные о документе в СЭДО Комитета, проставляет дату и номер регистрации);</w:t>
      </w:r>
    </w:p>
    <w:p w:rsidR="007504D5" w:rsidRDefault="007504D5">
      <w:pPr>
        <w:pStyle w:val="ConsPlusNormal"/>
        <w:spacing w:before="220"/>
        <w:ind w:firstLine="540"/>
        <w:jc w:val="both"/>
      </w:pPr>
      <w:r>
        <w:t>- передает зарегистрированные ответы на запросы председателю Комитета (лицу, исполняющему его обязанности) в срок не позднее рабочего дня, следующего за днем регистрации.</w:t>
      </w:r>
    </w:p>
    <w:p w:rsidR="007504D5" w:rsidRDefault="007504D5">
      <w:pPr>
        <w:pStyle w:val="ConsPlusNormal"/>
        <w:spacing w:before="220"/>
        <w:ind w:firstLine="540"/>
        <w:jc w:val="both"/>
      </w:pPr>
      <w:r>
        <w:t>3.4.3.3. Председатель Комитета (лицо, исполняющее его обязанности) в течение одного рабочего дня со дня регистрации ответа за запрос в виде документа на бумажном носителе проставляет на нем свою резолюцию и передает муниципальному служащему Комитета, ответственному за предоставление Муниципальной услуги.</w:t>
      </w:r>
    </w:p>
    <w:p w:rsidR="007504D5" w:rsidRDefault="007504D5">
      <w:pPr>
        <w:pStyle w:val="ConsPlusNormal"/>
        <w:spacing w:before="220"/>
        <w:ind w:firstLine="540"/>
        <w:jc w:val="both"/>
      </w:pPr>
      <w:r>
        <w:t>3.4.3.4. Муниципальный служащий Комитета, ответственный за предоставление Муниципальной услуги, получает ответы на запросы в виде документов на бумажном носителе в день возврата их от председателя Комитета (лица, исполняющего его обязанности) и приобщает их к Заявлению.</w:t>
      </w:r>
    </w:p>
    <w:p w:rsidR="007504D5" w:rsidRDefault="007504D5">
      <w:pPr>
        <w:pStyle w:val="ConsPlusNormal"/>
        <w:spacing w:before="220"/>
        <w:ind w:firstLine="540"/>
        <w:jc w:val="both"/>
      </w:pPr>
      <w:r>
        <w:t>Максимальный срок выполнения действий в рамках данной административной процедуры - семь рабочих дней.</w:t>
      </w:r>
    </w:p>
    <w:p w:rsidR="007504D5" w:rsidRDefault="007504D5">
      <w:pPr>
        <w:pStyle w:val="ConsPlusNormal"/>
        <w:jc w:val="both"/>
      </w:pPr>
    </w:p>
    <w:p w:rsidR="007504D5" w:rsidRDefault="007504D5">
      <w:pPr>
        <w:pStyle w:val="ConsPlusNormal"/>
        <w:jc w:val="center"/>
        <w:outlineLvl w:val="2"/>
      </w:pPr>
      <w:r>
        <w:t>3.5. Принятие решения о предоставлении Муниципальной услуги</w:t>
      </w:r>
    </w:p>
    <w:p w:rsidR="007504D5" w:rsidRDefault="007504D5">
      <w:pPr>
        <w:pStyle w:val="ConsPlusNormal"/>
        <w:jc w:val="both"/>
      </w:pPr>
    </w:p>
    <w:p w:rsidR="007504D5" w:rsidRDefault="007504D5">
      <w:pPr>
        <w:pStyle w:val="ConsPlusNormal"/>
        <w:ind w:firstLine="540"/>
        <w:jc w:val="both"/>
      </w:pPr>
      <w:r>
        <w:t>3.5.1. Основанием для начала исполнения административной процедуры в рамках предоставления Муниципальной услуги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7504D5" w:rsidRDefault="007504D5">
      <w:pPr>
        <w:pStyle w:val="ConsPlusNormal"/>
        <w:spacing w:before="220"/>
        <w:ind w:firstLine="540"/>
        <w:jc w:val="both"/>
      </w:pPr>
      <w:r>
        <w:t xml:space="preserve">3.5.2. Муниципальный служащий Комитета, ответственный за предоставление Муниципальной услуги, не позднее десяти рабочих дней до истечения срока, установленного </w:t>
      </w:r>
      <w:hyperlink w:anchor="P142" w:history="1">
        <w:r>
          <w:rPr>
            <w:color w:val="0000FF"/>
          </w:rPr>
          <w:t>пунктом 2.4</w:t>
        </w:r>
      </w:hyperlink>
      <w:r>
        <w:t xml:space="preserve"> настоящего Регламента, осуществляет правовую оценку документов, предоставленных для оказания Муниципальной услуги Заявителем, а также документов (сведений), полученных Комитетом в рамках межведомственного информационного взаимодействия.</w:t>
      </w:r>
    </w:p>
    <w:p w:rsidR="007504D5" w:rsidRDefault="007504D5">
      <w:pPr>
        <w:pStyle w:val="ConsPlusNormal"/>
        <w:spacing w:before="220"/>
        <w:ind w:firstLine="540"/>
        <w:jc w:val="both"/>
      </w:pPr>
      <w:r>
        <w:t xml:space="preserve">3.5.3. При наличии оснований для отказа в предоставлении Муниципальной услуги, предусмотренных </w:t>
      </w:r>
      <w:hyperlink w:anchor="P259" w:history="1">
        <w:r>
          <w:rPr>
            <w:color w:val="0000FF"/>
          </w:rPr>
          <w:t>пунктом 2.8.1</w:t>
        </w:r>
      </w:hyperlink>
      <w:r>
        <w:t xml:space="preserve"> настоящего Регламента, муниципальный служащий Комитета, ответственный за предоставление Муниципальной услуги, в срок не позднее следующего рабочего дня формирует и распечатывает два экземпляра проекта Уведомления об отказе,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 обязанности) для рассмотрения и подписания.</w:t>
      </w:r>
    </w:p>
    <w:p w:rsidR="007504D5" w:rsidRDefault="007504D5">
      <w:pPr>
        <w:pStyle w:val="ConsPlusNormal"/>
        <w:spacing w:before="220"/>
        <w:ind w:firstLine="540"/>
        <w:jc w:val="both"/>
      </w:pPr>
      <w:r>
        <w:lastRenderedPageBreak/>
        <w:t xml:space="preserve">3.5.4. При отсутствии оснований для отказа в предоставлении Муниципальной услуги, предусмотренных </w:t>
      </w:r>
      <w:hyperlink w:anchor="P259" w:history="1">
        <w:r>
          <w:rPr>
            <w:color w:val="0000FF"/>
          </w:rPr>
          <w:t>пунктом 2.8.1</w:t>
        </w:r>
      </w:hyperlink>
      <w:r>
        <w:t xml:space="preserve"> настоящего Регламента, муниципальный служащий Комитета, ответственный за предоставление Муниципальной услуги, в срок не более двух рабочих дней оформляет проект приказа о подготовке Соглашения (далее - Приказ Комитета).</w:t>
      </w:r>
    </w:p>
    <w:p w:rsidR="007504D5" w:rsidRDefault="007504D5">
      <w:pPr>
        <w:pStyle w:val="ConsPlusNormal"/>
        <w:spacing w:before="220"/>
        <w:ind w:firstLine="540"/>
        <w:jc w:val="both"/>
      </w:pPr>
      <w:r>
        <w:t>3.5.5. Проект Приказа Комитета после проведения процедуры его согласования в соответствии с утвержденным регламентом работы Комитета передается председателю Комитета (лицу, исполняющем его обязанности) для рассмотрения и подписания.</w:t>
      </w:r>
    </w:p>
    <w:p w:rsidR="007504D5" w:rsidRDefault="007504D5">
      <w:pPr>
        <w:pStyle w:val="ConsPlusNormal"/>
        <w:spacing w:before="220"/>
        <w:ind w:firstLine="540"/>
        <w:jc w:val="both"/>
      </w:pPr>
      <w:r>
        <w:t>3.5.6. Подписанный председателем Комитета (лицом, исполняющим его обязанности) Приказ Комитета регистрируется муниципальным служащим Комитета, ответственным за делопроизводство, в порядке, установленном утвержденной инструкцией по делопроизводству Комитета, и направляется в дело постоянного хранения согласно утвержденной номенклатуре дел Комитета.</w:t>
      </w:r>
    </w:p>
    <w:p w:rsidR="007504D5" w:rsidRDefault="007504D5">
      <w:pPr>
        <w:pStyle w:val="ConsPlusNormal"/>
        <w:spacing w:before="220"/>
        <w:ind w:firstLine="540"/>
        <w:jc w:val="both"/>
      </w:pPr>
      <w:r>
        <w:t>3.5.7. Копия Приказа Комитета передается муниципальному служащему Комитета, ответственному за предоставление Муниципальной услуги, для организации исполнения и приобщения к Заявлению.</w:t>
      </w:r>
    </w:p>
    <w:p w:rsidR="007504D5" w:rsidRDefault="007504D5">
      <w:pPr>
        <w:pStyle w:val="ConsPlusNormal"/>
        <w:spacing w:before="220"/>
        <w:ind w:firstLine="540"/>
        <w:jc w:val="both"/>
      </w:pPr>
      <w:r>
        <w:t>3.5.8. Муниципальный служащий Комитета, ответственный за предоставление Муниципальной услуги, на основании Приказа Комитета в течение двух рабочих дней:</w:t>
      </w:r>
    </w:p>
    <w:p w:rsidR="007504D5" w:rsidRDefault="007504D5">
      <w:pPr>
        <w:pStyle w:val="ConsPlusNormal"/>
        <w:spacing w:before="220"/>
        <w:ind w:firstLine="540"/>
        <w:jc w:val="both"/>
      </w:pPr>
      <w:r>
        <w:t>- формирует проект Соглашения;</w:t>
      </w:r>
    </w:p>
    <w:p w:rsidR="007504D5" w:rsidRDefault="007504D5">
      <w:pPr>
        <w:pStyle w:val="ConsPlusNormal"/>
        <w:spacing w:before="220"/>
        <w:ind w:firstLine="540"/>
        <w:jc w:val="both"/>
      </w:pPr>
      <w:r>
        <w:t>- распечатывает три экземпляра проекта Соглашения;</w:t>
      </w:r>
    </w:p>
    <w:p w:rsidR="007504D5" w:rsidRDefault="007504D5">
      <w:pPr>
        <w:pStyle w:val="ConsPlusNormal"/>
        <w:spacing w:before="220"/>
        <w:ind w:firstLine="540"/>
        <w:jc w:val="both"/>
      </w:pPr>
      <w:r>
        <w:t>- передает три экземпляра проекта Соглашения председателю Комитета (лицу, исполняющему его обязанности) для подписания;</w:t>
      </w:r>
    </w:p>
    <w:p w:rsidR="007504D5" w:rsidRDefault="007504D5">
      <w:pPr>
        <w:pStyle w:val="ConsPlusNormal"/>
        <w:spacing w:before="220"/>
        <w:ind w:firstLine="540"/>
        <w:jc w:val="both"/>
      </w:pPr>
      <w:r>
        <w:t>- заверяет подпись председателя Комитета (лица, исполняющего его обязанности) на Соглашении гербовой печатью Комитета;</w:t>
      </w:r>
    </w:p>
    <w:p w:rsidR="007504D5" w:rsidRDefault="007504D5">
      <w:pPr>
        <w:pStyle w:val="ConsPlusNormal"/>
        <w:spacing w:before="220"/>
        <w:ind w:firstLine="540"/>
        <w:jc w:val="both"/>
      </w:pPr>
      <w:r>
        <w:t>- приобщает подписанные председателем Комитета (лицом, исполняющим его обязанности) три экземпляра проекта Соглашения к Заявлению и иным документам.</w:t>
      </w:r>
    </w:p>
    <w:p w:rsidR="007504D5" w:rsidRDefault="007504D5">
      <w:pPr>
        <w:pStyle w:val="ConsPlusNormal"/>
        <w:spacing w:before="220"/>
        <w:ind w:firstLine="540"/>
        <w:jc w:val="both"/>
      </w:pPr>
      <w:r>
        <w:t xml:space="preserve">3.5.9. В случае истечения срока приостановления по основанию, предусмотренному </w:t>
      </w:r>
      <w:hyperlink w:anchor="P281" w:history="1">
        <w:r>
          <w:rPr>
            <w:color w:val="0000FF"/>
          </w:rPr>
          <w:t>подпунктом "а" пункта 2.9.1</w:t>
        </w:r>
      </w:hyperlink>
      <w:r>
        <w:t xml:space="preserve"> настоящего Регламента, либо в случае возврата почтовым отделением в Комитет невостребованного Заявителем (представителем Заявителя) Уведомления о приостановлении по основанию, указанному в </w:t>
      </w:r>
      <w:hyperlink w:anchor="P281" w:history="1">
        <w:r>
          <w:rPr>
            <w:color w:val="0000FF"/>
          </w:rPr>
          <w:t>подпункте "а" пункта 2.9.1</w:t>
        </w:r>
      </w:hyperlink>
      <w:r>
        <w:t xml:space="preserve"> настоящего Регламента, муниципальный служащий Комитета, ответственный за предоставление Муниципальной услуги, формирует и распечатывает два экземпляра проекта Уведомления о прекращении по основанию, предусмотренному </w:t>
      </w:r>
      <w:hyperlink w:anchor="P270" w:history="1">
        <w:r>
          <w:rPr>
            <w:color w:val="0000FF"/>
          </w:rPr>
          <w:t>подпунктом "б" пункта 2.8.2</w:t>
        </w:r>
      </w:hyperlink>
      <w:r>
        <w:t xml:space="preserve"> настоящего Регламента,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 обязанности) для рассмотрения и подписания.</w:t>
      </w:r>
    </w:p>
    <w:p w:rsidR="007504D5" w:rsidRDefault="007504D5">
      <w:pPr>
        <w:pStyle w:val="ConsPlusNormal"/>
        <w:spacing w:before="220"/>
        <w:ind w:firstLine="540"/>
        <w:jc w:val="both"/>
      </w:pPr>
      <w:r>
        <w:t xml:space="preserve">3.5.10. В случае обращения Заявителя (представителя Заявителя) в Комитет для подписания Соглашения до истечения срока приостановления по основанию, предусмотренному </w:t>
      </w:r>
      <w:hyperlink w:anchor="P281" w:history="1">
        <w:r>
          <w:rPr>
            <w:color w:val="0000FF"/>
          </w:rPr>
          <w:t>подпунктом "а" пункта 2.9.1</w:t>
        </w:r>
      </w:hyperlink>
      <w:r>
        <w:t xml:space="preserve"> настоящего Регламента, муниципальный служащий Комитета, ответственный за предоставление Муниципальной услуги, в день обращения Заявителя (представителя Заявителя) в Комитет:</w:t>
      </w:r>
    </w:p>
    <w:p w:rsidR="007504D5" w:rsidRDefault="007504D5">
      <w:pPr>
        <w:pStyle w:val="ConsPlusNormal"/>
        <w:spacing w:before="220"/>
        <w:ind w:firstLine="540"/>
        <w:jc w:val="both"/>
      </w:pPr>
      <w:r>
        <w:t>- устанавливает личность Заявителя (представителя Заявителя) путем проверки документов, удостоверяющих личность;</w:t>
      </w:r>
    </w:p>
    <w:p w:rsidR="007504D5" w:rsidRDefault="007504D5">
      <w:pPr>
        <w:pStyle w:val="ConsPlusNormal"/>
        <w:spacing w:before="220"/>
        <w:ind w:firstLine="540"/>
        <w:jc w:val="both"/>
      </w:pPr>
      <w:r>
        <w:t>- проверяет наличие полномочий по подписанию Соглашения у представителя Заявителя;</w:t>
      </w:r>
    </w:p>
    <w:p w:rsidR="007504D5" w:rsidRDefault="007504D5">
      <w:pPr>
        <w:pStyle w:val="ConsPlusNormal"/>
        <w:spacing w:before="220"/>
        <w:ind w:firstLine="540"/>
        <w:jc w:val="both"/>
      </w:pPr>
      <w:r>
        <w:lastRenderedPageBreak/>
        <w:t>- предоставляет три экземпляра проекта Соглашения Заявителю (представителю Заявителя) для подписания;</w:t>
      </w:r>
    </w:p>
    <w:p w:rsidR="007504D5" w:rsidRDefault="007504D5">
      <w:pPr>
        <w:pStyle w:val="ConsPlusNormal"/>
        <w:spacing w:before="220"/>
        <w:ind w:firstLine="540"/>
        <w:jc w:val="both"/>
      </w:pPr>
      <w:r>
        <w:t>- приобщает подписанные Заявителем (представителем Заявителя) три экземпляра Соглашения к Заявлению;</w:t>
      </w:r>
    </w:p>
    <w:p w:rsidR="007504D5" w:rsidRDefault="007504D5">
      <w:pPr>
        <w:pStyle w:val="ConsPlusNormal"/>
        <w:spacing w:before="220"/>
        <w:ind w:firstLine="540"/>
        <w:jc w:val="both"/>
      </w:pPr>
      <w:r>
        <w:t>- информирует Заявителя (представителем Заявителя) о сроках проведения государственной регистрации прав в ЕГРН; о дате получения конечного результата предоставления Муниципальной услуги.</w:t>
      </w:r>
    </w:p>
    <w:p w:rsidR="007504D5" w:rsidRDefault="007504D5">
      <w:pPr>
        <w:pStyle w:val="ConsPlusNormal"/>
        <w:spacing w:before="220"/>
        <w:ind w:firstLine="540"/>
        <w:jc w:val="both"/>
      </w:pPr>
      <w:r>
        <w:t>3.5.11. Муниципальный служащий Комитета, ответственный за предоставление Муниципальной услуги, в срок не более пяти рабочих дней с даты подписания сторонами Соглашения направляет в Росреестр заявление о государственной регистрации права собственности муниципального образования город Мурманск на жилое помещение с документами, необходимыми для проведения государственной регистрации.</w:t>
      </w:r>
    </w:p>
    <w:p w:rsidR="007504D5" w:rsidRDefault="007504D5">
      <w:pPr>
        <w:pStyle w:val="ConsPlusNormal"/>
        <w:spacing w:before="220"/>
        <w:ind w:firstLine="540"/>
        <w:jc w:val="both"/>
      </w:pPr>
      <w:r>
        <w:t>3.5.12. Муниципальный служащий Комитета, ответственный за предоставление Муниципальной услуги, в срок не позднее следующего рабочего дня с даты получения Комитетом из Росреестра выписки из ЕГРН, подтверждающей проведение государственной регистрации права собственности муниципального образования город Мурманск на жилое помещение, и двух экземпляров Соглашения с отметками Росреестра о проведении государственной регистрации:</w:t>
      </w:r>
    </w:p>
    <w:p w:rsidR="007504D5" w:rsidRDefault="007504D5">
      <w:pPr>
        <w:pStyle w:val="ConsPlusNormal"/>
        <w:spacing w:before="220"/>
        <w:ind w:firstLine="540"/>
        <w:jc w:val="both"/>
      </w:pPr>
      <w:r>
        <w:t>- распечатывает два экземпляра полученной выписки из ЕГРН;</w:t>
      </w:r>
    </w:p>
    <w:p w:rsidR="007504D5" w:rsidRDefault="007504D5">
      <w:pPr>
        <w:pStyle w:val="ConsPlusNormal"/>
        <w:spacing w:before="220"/>
        <w:ind w:firstLine="540"/>
        <w:jc w:val="both"/>
      </w:pPr>
      <w:r>
        <w:t>- свидетельствует тождественность выписки на бумажном носителе документу, полученному в электронном виде;</w:t>
      </w:r>
    </w:p>
    <w:p w:rsidR="007504D5" w:rsidRDefault="007504D5">
      <w:pPr>
        <w:pStyle w:val="ConsPlusNormal"/>
        <w:spacing w:before="220"/>
        <w:ind w:firstLine="540"/>
        <w:jc w:val="both"/>
      </w:pPr>
      <w:r>
        <w:t>- приобщает два экземпляра выписки из ЕГРН и два экземпляра Соглашения с отметками Росреестра о проведении государственной регистрации к Заявлению.</w:t>
      </w:r>
    </w:p>
    <w:p w:rsidR="007504D5" w:rsidRDefault="007504D5">
      <w:pPr>
        <w:pStyle w:val="ConsPlusNormal"/>
        <w:spacing w:before="220"/>
        <w:ind w:firstLine="540"/>
        <w:jc w:val="both"/>
      </w:pPr>
      <w:r>
        <w:t>3.5.13. Председатель Комитета (лицо, исполняющее его обязанности) рассматривает предоставленные документы, подписывает Уведомление об отказе, Уведомление о прекращении, после чего все документы, связанные с исполнением Муниципальной услуги, передаются муниципальному служащему Комитета, ответственному за делопроизводство.</w:t>
      </w:r>
    </w:p>
    <w:p w:rsidR="007504D5" w:rsidRDefault="007504D5">
      <w:pPr>
        <w:pStyle w:val="ConsPlusNormal"/>
        <w:spacing w:before="220"/>
        <w:ind w:firstLine="540"/>
        <w:jc w:val="both"/>
      </w:pPr>
      <w:r>
        <w:t>3.5.14. Максимальный срок выполнения административной процедуры составляет 11 рабочих дней.</w:t>
      </w:r>
    </w:p>
    <w:p w:rsidR="007504D5" w:rsidRDefault="007504D5">
      <w:pPr>
        <w:pStyle w:val="ConsPlusNormal"/>
        <w:jc w:val="both"/>
      </w:pPr>
    </w:p>
    <w:p w:rsidR="007504D5" w:rsidRDefault="007504D5">
      <w:pPr>
        <w:pStyle w:val="ConsPlusNormal"/>
        <w:jc w:val="center"/>
        <w:outlineLvl w:val="2"/>
      </w:pPr>
      <w:r>
        <w:t>3.6. Приостановление предоставления Муниципальной услуги</w:t>
      </w:r>
    </w:p>
    <w:p w:rsidR="007504D5" w:rsidRDefault="007504D5">
      <w:pPr>
        <w:pStyle w:val="ConsPlusNormal"/>
        <w:jc w:val="both"/>
      </w:pPr>
    </w:p>
    <w:p w:rsidR="007504D5" w:rsidRDefault="007504D5">
      <w:pPr>
        <w:pStyle w:val="ConsPlusNormal"/>
        <w:ind w:firstLine="540"/>
        <w:jc w:val="both"/>
      </w:pPr>
      <w:r>
        <w:t xml:space="preserve">3.6.1. Основанием для начала административного действия в рамках предоставления Муниципальной услуги является возникновение обстоятельств, указанных в </w:t>
      </w:r>
      <w:hyperlink w:anchor="P281" w:history="1">
        <w:r>
          <w:rPr>
            <w:color w:val="0000FF"/>
          </w:rPr>
          <w:t>подпунктах "а"</w:t>
        </w:r>
      </w:hyperlink>
      <w:r>
        <w:t xml:space="preserve"> - </w:t>
      </w:r>
      <w:hyperlink w:anchor="P283" w:history="1">
        <w:r>
          <w:rPr>
            <w:color w:val="0000FF"/>
          </w:rPr>
          <w:t>"в" пункта 2.9.1</w:t>
        </w:r>
      </w:hyperlink>
      <w:r>
        <w:t xml:space="preserve"> настоящего Регламента.</w:t>
      </w:r>
    </w:p>
    <w:p w:rsidR="007504D5" w:rsidRDefault="007504D5">
      <w:pPr>
        <w:pStyle w:val="ConsPlusNormal"/>
        <w:spacing w:before="220"/>
        <w:ind w:firstLine="540"/>
        <w:jc w:val="both"/>
      </w:pPr>
      <w:r>
        <w:t xml:space="preserve">3.6.2. Муниципальный служащий Комитета, ответственный за предоставление Муниципальной услуги, формирует Уведомление о приостановлении по соответствующему основанию, предусмотренному </w:t>
      </w:r>
      <w:hyperlink w:anchor="P281" w:history="1">
        <w:r>
          <w:rPr>
            <w:color w:val="0000FF"/>
          </w:rPr>
          <w:t>подпунктами "а"</w:t>
        </w:r>
      </w:hyperlink>
      <w:r>
        <w:t xml:space="preserve"> - </w:t>
      </w:r>
      <w:hyperlink w:anchor="P283" w:history="1">
        <w:r>
          <w:rPr>
            <w:color w:val="0000FF"/>
          </w:rPr>
          <w:t>"в" пункта 2.9.1</w:t>
        </w:r>
      </w:hyperlink>
      <w:r>
        <w:t xml:space="preserve"> настоящего Регламента,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 обязанности) для рассмотрения и подписания.</w:t>
      </w:r>
    </w:p>
    <w:p w:rsidR="007504D5" w:rsidRDefault="007504D5">
      <w:pPr>
        <w:pStyle w:val="ConsPlusNormal"/>
        <w:spacing w:before="220"/>
        <w:ind w:firstLine="540"/>
        <w:jc w:val="both"/>
      </w:pPr>
      <w:r>
        <w:t>3.6.3. Председатель Комитета (лицо, исполняющее его обязанности) в течение рабочего дня подписывает Уведомление о приостановлении и передает его совместно с Заявлением и приобщенными к нему документами муниципальному служащему Комитета, ответственному за делопроизводство.</w:t>
      </w:r>
    </w:p>
    <w:p w:rsidR="007504D5" w:rsidRDefault="007504D5">
      <w:pPr>
        <w:pStyle w:val="ConsPlusNormal"/>
        <w:spacing w:before="220"/>
        <w:ind w:firstLine="540"/>
        <w:jc w:val="both"/>
      </w:pPr>
      <w:r>
        <w:lastRenderedPageBreak/>
        <w:t>3.6.4. Муниципальный служащий Комитета, ответственный за делопроизводство, в срок не позднее следующего рабочего дня со дня принятия решения о приостановлении предоставления Муниципальной услуги:</w:t>
      </w:r>
    </w:p>
    <w:p w:rsidR="007504D5" w:rsidRDefault="007504D5">
      <w:pPr>
        <w:pStyle w:val="ConsPlusNormal"/>
        <w:spacing w:before="220"/>
        <w:ind w:firstLine="540"/>
        <w:jc w:val="both"/>
      </w:pPr>
      <w:r>
        <w:t>- регистрирует Уведомление о приостановлении;</w:t>
      </w:r>
    </w:p>
    <w:p w:rsidR="007504D5" w:rsidRDefault="007504D5">
      <w:pPr>
        <w:pStyle w:val="ConsPlusNormal"/>
        <w:spacing w:before="220"/>
        <w:ind w:firstLine="540"/>
        <w:jc w:val="both"/>
      </w:pPr>
      <w:r>
        <w:t>- направляет его Заявителю заказным почтовым отправлением с уведомлением о вручении.</w:t>
      </w:r>
    </w:p>
    <w:p w:rsidR="007504D5" w:rsidRDefault="007504D5">
      <w:pPr>
        <w:pStyle w:val="ConsPlusNormal"/>
        <w:spacing w:before="220"/>
        <w:ind w:firstLine="540"/>
        <w:jc w:val="both"/>
      </w:pPr>
      <w:r>
        <w:t>3.6.5. Максимальный срок выполнения административной процедуры составляет один рабочий день.</w:t>
      </w:r>
    </w:p>
    <w:p w:rsidR="007504D5" w:rsidRDefault="007504D5">
      <w:pPr>
        <w:pStyle w:val="ConsPlusNormal"/>
        <w:jc w:val="both"/>
      </w:pPr>
    </w:p>
    <w:p w:rsidR="007504D5" w:rsidRDefault="007504D5">
      <w:pPr>
        <w:pStyle w:val="ConsPlusNormal"/>
        <w:jc w:val="center"/>
        <w:outlineLvl w:val="2"/>
      </w:pPr>
      <w:r>
        <w:t>3.7. Направление (выдача) результата предоставления</w:t>
      </w:r>
    </w:p>
    <w:p w:rsidR="007504D5" w:rsidRDefault="007504D5">
      <w:pPr>
        <w:pStyle w:val="ConsPlusNormal"/>
        <w:jc w:val="center"/>
      </w:pPr>
      <w:r>
        <w:t>Муниципальной услуги Заявителю (представителю Заявителя)</w:t>
      </w:r>
    </w:p>
    <w:p w:rsidR="007504D5" w:rsidRDefault="007504D5">
      <w:pPr>
        <w:pStyle w:val="ConsPlusNormal"/>
        <w:jc w:val="both"/>
      </w:pPr>
    </w:p>
    <w:p w:rsidR="007504D5" w:rsidRDefault="007504D5">
      <w:pPr>
        <w:pStyle w:val="ConsPlusNormal"/>
        <w:ind w:firstLine="540"/>
        <w:jc w:val="both"/>
      </w:pPr>
      <w:r>
        <w:t>3.7.1. Основанием для начала административного действия в рамках предоставления Муниципальной услуги является:</w:t>
      </w:r>
    </w:p>
    <w:p w:rsidR="007504D5" w:rsidRDefault="007504D5">
      <w:pPr>
        <w:pStyle w:val="ConsPlusNormal"/>
        <w:spacing w:before="220"/>
        <w:ind w:firstLine="540"/>
        <w:jc w:val="both"/>
      </w:pPr>
      <w:r>
        <w:t>- передача председателем Комитета (лицом, исполняющим его обязанности) Заявления, прилагаемых к нему документов, связанных с предоставлением Муниципальной услуги, муниципальному служащему Комитета, ответственному за делопроизводство;</w:t>
      </w:r>
    </w:p>
    <w:p w:rsidR="007504D5" w:rsidRDefault="007504D5">
      <w:pPr>
        <w:pStyle w:val="ConsPlusNormal"/>
        <w:spacing w:before="220"/>
        <w:ind w:firstLine="540"/>
        <w:jc w:val="both"/>
      </w:pPr>
      <w:r>
        <w:t>- личное обращение Заявителя (представителя Заявителя) в Комитет для получения результата предоставления Муниципальной услуги.</w:t>
      </w:r>
    </w:p>
    <w:p w:rsidR="007504D5" w:rsidRDefault="007504D5">
      <w:pPr>
        <w:pStyle w:val="ConsPlusNormal"/>
        <w:spacing w:before="220"/>
        <w:ind w:firstLine="540"/>
        <w:jc w:val="both"/>
      </w:pPr>
      <w:r>
        <w:t>3.7.2. Муниципальный служащий Комитета, ответственный за делопроизводство:</w:t>
      </w:r>
    </w:p>
    <w:p w:rsidR="007504D5" w:rsidRDefault="007504D5">
      <w:pPr>
        <w:pStyle w:val="ConsPlusNormal"/>
        <w:spacing w:before="220"/>
        <w:ind w:firstLine="540"/>
        <w:jc w:val="both"/>
      </w:pPr>
      <w:r>
        <w:t>- регистрирует Уведомление об отказе, Уведомление о прекращении в соответствии с правилами регистрации отправляемой корреспонденции: проставляет номер и дату исходящего документа, вносит данные о нем в СЭДО Комитета;</w:t>
      </w:r>
    </w:p>
    <w:p w:rsidR="007504D5" w:rsidRDefault="007504D5">
      <w:pPr>
        <w:pStyle w:val="ConsPlusNormal"/>
        <w:spacing w:before="220"/>
        <w:ind w:firstLine="540"/>
        <w:jc w:val="both"/>
      </w:pPr>
      <w:r>
        <w:t>- направляет результат предоставления Муниципальной услуги Заявителю заказным почтовым отправлением;</w:t>
      </w:r>
    </w:p>
    <w:p w:rsidR="007504D5" w:rsidRDefault="007504D5">
      <w:pPr>
        <w:pStyle w:val="ConsPlusNormal"/>
        <w:spacing w:before="220"/>
        <w:ind w:firstLine="540"/>
        <w:jc w:val="both"/>
      </w:pPr>
      <w:r>
        <w:t>- передает документы, связанные с предоставлением Муниципальной услуги, муниципальному служащему Комитета, ответственному за предоставление Муниципальной услуги.</w:t>
      </w:r>
    </w:p>
    <w:p w:rsidR="007504D5" w:rsidRDefault="007504D5">
      <w:pPr>
        <w:pStyle w:val="ConsPlusNormal"/>
        <w:spacing w:before="220"/>
        <w:ind w:firstLine="540"/>
        <w:jc w:val="both"/>
      </w:pPr>
      <w:r>
        <w:t>3.7.3. В день личного обращения Заявителя (представителя Заявителя) в Комитет для получения результата предоставления Муниципальной услуги муниципальный служащий Комитета, ответственный за предоставление Муниципальной услуги:</w:t>
      </w:r>
    </w:p>
    <w:p w:rsidR="007504D5" w:rsidRDefault="007504D5">
      <w:pPr>
        <w:pStyle w:val="ConsPlusNormal"/>
        <w:spacing w:before="220"/>
        <w:ind w:firstLine="540"/>
        <w:jc w:val="both"/>
      </w:pPr>
      <w:r>
        <w:t>- устанавливает личность Заявителя (представителя Заявителя) путем проверки документов, удостоверяющих личность;</w:t>
      </w:r>
    </w:p>
    <w:p w:rsidR="007504D5" w:rsidRDefault="007504D5">
      <w:pPr>
        <w:pStyle w:val="ConsPlusNormal"/>
        <w:spacing w:before="220"/>
        <w:ind w:firstLine="540"/>
        <w:jc w:val="both"/>
      </w:pPr>
      <w:r>
        <w:t>- проверяет наличие полномочий на получение результата предоставления Муниципальной услуги у представителя Заявителя;</w:t>
      </w:r>
    </w:p>
    <w:p w:rsidR="007504D5" w:rsidRDefault="007504D5">
      <w:pPr>
        <w:pStyle w:val="ConsPlusNormal"/>
        <w:spacing w:before="220"/>
        <w:ind w:firstLine="540"/>
        <w:jc w:val="both"/>
      </w:pPr>
      <w:r>
        <w:t>- вносит сведения о выдаваемых документах в расписку (экземпляр Комитета);</w:t>
      </w:r>
    </w:p>
    <w:p w:rsidR="007504D5" w:rsidRDefault="007504D5">
      <w:pPr>
        <w:pStyle w:val="ConsPlusNormal"/>
        <w:spacing w:before="220"/>
        <w:ind w:firstLine="540"/>
        <w:jc w:val="both"/>
      </w:pPr>
      <w:r>
        <w:t>- контролирует проставление в расписке даты и подписи Заявителя (представителя Заявителя) о получении результата предоставления Муниципальной услуги;</w:t>
      </w:r>
    </w:p>
    <w:p w:rsidR="007504D5" w:rsidRDefault="007504D5">
      <w:pPr>
        <w:pStyle w:val="ConsPlusNormal"/>
        <w:spacing w:before="220"/>
        <w:ind w:firstLine="540"/>
        <w:jc w:val="both"/>
      </w:pPr>
      <w:r>
        <w:t>- выдает результат предоставления Муниципальной услуги Заявителю (представителю Заявителя);</w:t>
      </w:r>
    </w:p>
    <w:p w:rsidR="007504D5" w:rsidRDefault="007504D5">
      <w:pPr>
        <w:pStyle w:val="ConsPlusNormal"/>
        <w:spacing w:before="220"/>
        <w:ind w:firstLine="540"/>
        <w:jc w:val="both"/>
      </w:pPr>
      <w:r>
        <w:t>- приобщает расписку (экземпляр Комитета) к Заявлению.</w:t>
      </w:r>
    </w:p>
    <w:p w:rsidR="007504D5" w:rsidRDefault="007504D5">
      <w:pPr>
        <w:pStyle w:val="ConsPlusNormal"/>
        <w:spacing w:before="220"/>
        <w:ind w:firstLine="540"/>
        <w:jc w:val="both"/>
      </w:pPr>
      <w:r>
        <w:lastRenderedPageBreak/>
        <w:t>Максимальный срок выполнения данной административной процедуры - один рабочий день.</w:t>
      </w:r>
    </w:p>
    <w:p w:rsidR="007504D5" w:rsidRDefault="007504D5">
      <w:pPr>
        <w:pStyle w:val="ConsPlusNormal"/>
        <w:jc w:val="both"/>
      </w:pPr>
    </w:p>
    <w:p w:rsidR="007504D5" w:rsidRDefault="007504D5">
      <w:pPr>
        <w:pStyle w:val="ConsPlusNormal"/>
        <w:jc w:val="center"/>
        <w:outlineLvl w:val="2"/>
      </w:pPr>
      <w:r>
        <w:t>3.8. Исправление допущенных опечаток и ошибок в выданных</w:t>
      </w:r>
    </w:p>
    <w:p w:rsidR="007504D5" w:rsidRDefault="007504D5">
      <w:pPr>
        <w:pStyle w:val="ConsPlusNormal"/>
        <w:jc w:val="center"/>
      </w:pPr>
      <w:r>
        <w:t>в результате предоставления Муниципальной услуги документах</w:t>
      </w:r>
    </w:p>
    <w:p w:rsidR="007504D5" w:rsidRDefault="007504D5">
      <w:pPr>
        <w:pStyle w:val="ConsPlusNormal"/>
        <w:jc w:val="both"/>
      </w:pPr>
    </w:p>
    <w:p w:rsidR="007504D5" w:rsidRDefault="007504D5">
      <w:pPr>
        <w:pStyle w:val="ConsPlusNormal"/>
        <w:ind w:firstLine="540"/>
        <w:jc w:val="both"/>
      </w:pPr>
      <w:r>
        <w:t>3.8.1.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7504D5" w:rsidRDefault="007504D5">
      <w:pPr>
        <w:pStyle w:val="ConsPlusNormal"/>
        <w:spacing w:before="220"/>
        <w:ind w:firstLine="540"/>
        <w:jc w:val="both"/>
      </w:pPr>
      <w:r>
        <w:t>3.8.2.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7504D5" w:rsidRDefault="007504D5">
      <w:pPr>
        <w:pStyle w:val="ConsPlusNormal"/>
        <w:spacing w:before="220"/>
        <w:ind w:firstLine="540"/>
        <w:jc w:val="both"/>
      </w:pPr>
      <w:r>
        <w:t>3.8.3. Критерием принятия решения по административной процедуре является наличие или отсутствие в документах опечаток и ошибок.</w:t>
      </w:r>
    </w:p>
    <w:p w:rsidR="007504D5" w:rsidRDefault="007504D5">
      <w:pPr>
        <w:pStyle w:val="ConsPlusNormal"/>
        <w:spacing w:before="220"/>
        <w:ind w:firstLine="540"/>
        <w:jc w:val="both"/>
      </w:pPr>
      <w:r>
        <w:t>3.8.4.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7504D5" w:rsidRDefault="007504D5">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7504D5" w:rsidRDefault="007504D5">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7504D5" w:rsidRDefault="007504D5">
      <w:pPr>
        <w:pStyle w:val="ConsPlusNormal"/>
        <w:spacing w:before="220"/>
        <w:ind w:firstLine="540"/>
        <w:jc w:val="both"/>
      </w:pPr>
      <w:r>
        <w:t>Максимальный срок выполнения данной административной процедуры - пять рабочих дней.</w:t>
      </w:r>
    </w:p>
    <w:p w:rsidR="007504D5" w:rsidRDefault="007504D5">
      <w:pPr>
        <w:pStyle w:val="ConsPlusNormal"/>
        <w:jc w:val="both"/>
      </w:pPr>
    </w:p>
    <w:p w:rsidR="007504D5" w:rsidRDefault="007504D5">
      <w:pPr>
        <w:pStyle w:val="ConsPlusNormal"/>
        <w:jc w:val="center"/>
        <w:outlineLvl w:val="1"/>
      </w:pPr>
      <w:r>
        <w:t>4. Формы контроля за исполнением Регламента</w:t>
      </w:r>
    </w:p>
    <w:p w:rsidR="007504D5" w:rsidRDefault="007504D5">
      <w:pPr>
        <w:pStyle w:val="ConsPlusNormal"/>
        <w:jc w:val="both"/>
      </w:pPr>
    </w:p>
    <w:p w:rsidR="007504D5" w:rsidRDefault="007504D5">
      <w:pPr>
        <w:pStyle w:val="ConsPlusNormal"/>
        <w:ind w:firstLine="540"/>
        <w:jc w:val="both"/>
      </w:pPr>
      <w:r>
        <w:t>4.1. 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7504D5" w:rsidRDefault="007504D5">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7504D5" w:rsidRDefault="007504D5">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7504D5" w:rsidRDefault="007504D5">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7504D5" w:rsidRDefault="007504D5">
      <w:pPr>
        <w:pStyle w:val="ConsPlusNormal"/>
        <w:spacing w:before="220"/>
        <w:ind w:firstLine="540"/>
        <w:jc w:val="both"/>
      </w:pPr>
      <w:r>
        <w:t>4.5.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7504D5" w:rsidRDefault="007504D5">
      <w:pPr>
        <w:pStyle w:val="ConsPlusNormal"/>
        <w:spacing w:before="220"/>
        <w:ind w:firstLine="540"/>
        <w:jc w:val="both"/>
      </w:pPr>
      <w:r>
        <w:lastRenderedPageBreak/>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7504D5" w:rsidRDefault="007504D5">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7504D5" w:rsidRDefault="007504D5">
      <w:pPr>
        <w:pStyle w:val="ConsPlusNormal"/>
        <w:spacing w:before="220"/>
        <w:ind w:firstLine="540"/>
        <w:jc w:val="both"/>
      </w:pPr>
      <w:r>
        <w:t>4.7. 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7504D5" w:rsidRDefault="007504D5">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7504D5" w:rsidRDefault="007504D5">
      <w:pPr>
        <w:pStyle w:val="ConsPlusNormal"/>
        <w:spacing w:before="220"/>
        <w:ind w:firstLine="540"/>
        <w:jc w:val="both"/>
      </w:pPr>
      <w:r>
        <w:t>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7504D5" w:rsidRDefault="007504D5">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7504D5" w:rsidRDefault="007504D5">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7504D5" w:rsidRDefault="007504D5">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7504D5" w:rsidRDefault="007504D5">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7504D5" w:rsidRDefault="007504D5">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530" w:history="1">
        <w:r>
          <w:rPr>
            <w:color w:val="0000FF"/>
          </w:rPr>
          <w:t>пунктом 5.1.5</w:t>
        </w:r>
      </w:hyperlink>
      <w:r>
        <w:t xml:space="preserve"> настоящего Регламента.</w:t>
      </w:r>
    </w:p>
    <w:p w:rsidR="007504D5" w:rsidRDefault="007504D5">
      <w:pPr>
        <w:pStyle w:val="ConsPlusNormal"/>
        <w:jc w:val="both"/>
      </w:pPr>
    </w:p>
    <w:p w:rsidR="007504D5" w:rsidRDefault="007504D5">
      <w:pPr>
        <w:pStyle w:val="ConsPlusNormal"/>
        <w:jc w:val="center"/>
        <w:outlineLvl w:val="1"/>
      </w:pPr>
      <w:r>
        <w:t>5. Досудебный (внесудебный) порядок обжалования решений</w:t>
      </w:r>
    </w:p>
    <w:p w:rsidR="007504D5" w:rsidRDefault="007504D5">
      <w:pPr>
        <w:pStyle w:val="ConsPlusNormal"/>
        <w:jc w:val="center"/>
      </w:pPr>
      <w:r>
        <w:t>и (или) действий (бездействия), принятых (осуществленных)</w:t>
      </w:r>
    </w:p>
    <w:p w:rsidR="007504D5" w:rsidRDefault="007504D5">
      <w:pPr>
        <w:pStyle w:val="ConsPlusNormal"/>
        <w:jc w:val="center"/>
      </w:pPr>
      <w:r>
        <w:t>в ходе предоставления Муниципальной услуги, Комитетом, его</w:t>
      </w:r>
    </w:p>
    <w:p w:rsidR="007504D5" w:rsidRDefault="007504D5">
      <w:pPr>
        <w:pStyle w:val="ConsPlusNormal"/>
        <w:jc w:val="center"/>
      </w:pPr>
      <w:r>
        <w:t>должностными лицами, муниципальными служащими</w:t>
      </w:r>
    </w:p>
    <w:p w:rsidR="007504D5" w:rsidRDefault="007504D5">
      <w:pPr>
        <w:pStyle w:val="ConsPlusNormal"/>
        <w:jc w:val="both"/>
      </w:pPr>
    </w:p>
    <w:p w:rsidR="007504D5" w:rsidRDefault="007504D5">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04D5" w:rsidRDefault="007504D5">
      <w:pPr>
        <w:pStyle w:val="ConsPlusNormal"/>
        <w:spacing w:before="220"/>
        <w:ind w:firstLine="540"/>
        <w:jc w:val="both"/>
      </w:pPr>
      <w:r>
        <w:t xml:space="preserve">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w:t>
      </w:r>
      <w:r>
        <w:lastRenderedPageBreak/>
        <w:t>(далее - жалоба).</w:t>
      </w:r>
    </w:p>
    <w:p w:rsidR="007504D5" w:rsidRDefault="007504D5">
      <w:pPr>
        <w:pStyle w:val="ConsPlusNormal"/>
        <w:spacing w:before="220"/>
        <w:ind w:firstLine="540"/>
        <w:jc w:val="both"/>
      </w:pPr>
      <w:r>
        <w:t>5.1.2. Заявитель может обратиться с жалобой, в том числе в следующих случаях:</w:t>
      </w:r>
    </w:p>
    <w:p w:rsidR="007504D5" w:rsidRDefault="007504D5">
      <w:pPr>
        <w:pStyle w:val="ConsPlusNormal"/>
        <w:spacing w:before="220"/>
        <w:ind w:firstLine="540"/>
        <w:jc w:val="both"/>
      </w:pPr>
      <w:r>
        <w:t>а) нарушение срока регистрации Заявления;</w:t>
      </w:r>
    </w:p>
    <w:p w:rsidR="007504D5" w:rsidRDefault="007504D5">
      <w:pPr>
        <w:pStyle w:val="ConsPlusNormal"/>
        <w:spacing w:before="220"/>
        <w:ind w:firstLine="540"/>
        <w:jc w:val="both"/>
      </w:pPr>
      <w:r>
        <w:t>б) нарушение срока предоставления Муниципальной услуги;</w:t>
      </w:r>
    </w:p>
    <w:p w:rsidR="007504D5" w:rsidRDefault="007504D5">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7504D5" w:rsidRDefault="007504D5">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7504D5" w:rsidRDefault="007504D5">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7504D5" w:rsidRDefault="007504D5">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7504D5" w:rsidRDefault="007504D5">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504D5" w:rsidRDefault="007504D5">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7504D5" w:rsidRDefault="007504D5">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7504D5" w:rsidRDefault="007504D5">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7" w:history="1">
        <w:r>
          <w:rPr>
            <w:color w:val="0000FF"/>
          </w:rPr>
          <w:t>пунктом 4 части 1 статьи 7</w:t>
        </w:r>
      </w:hyperlink>
      <w:r>
        <w:t xml:space="preserve"> Федерального закона от 27.07.2010 N 210-ФЗ.</w:t>
      </w:r>
    </w:p>
    <w:p w:rsidR="007504D5" w:rsidRDefault="007504D5">
      <w:pPr>
        <w:pStyle w:val="ConsPlusNormal"/>
        <w:spacing w:before="220"/>
        <w:ind w:firstLine="540"/>
        <w:jc w:val="both"/>
      </w:pPr>
      <w:r>
        <w:t>5.1.3. Жалоба должна содержать:</w:t>
      </w:r>
    </w:p>
    <w:p w:rsidR="007504D5" w:rsidRDefault="007504D5">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7504D5" w:rsidRDefault="007504D5">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04D5" w:rsidRDefault="007504D5">
      <w:pPr>
        <w:pStyle w:val="ConsPlusNormal"/>
        <w:spacing w:before="220"/>
        <w:ind w:firstLine="540"/>
        <w:jc w:val="both"/>
      </w:pPr>
      <w:r>
        <w:t xml:space="preserve">в) сведения об обжалуемых решениях и действиях (бездействии) Комитета, его должностного </w:t>
      </w:r>
      <w:r>
        <w:lastRenderedPageBreak/>
        <w:t>лица либо муниципального служащего, предоставляющего Муниципальную услугу;</w:t>
      </w:r>
    </w:p>
    <w:p w:rsidR="007504D5" w:rsidRDefault="007504D5">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предоставлены документы (при наличии), подтверждающие доводы Заявителя, либо их копии.</w:t>
      </w:r>
    </w:p>
    <w:p w:rsidR="007504D5" w:rsidRDefault="007504D5">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7504D5" w:rsidRDefault="007504D5">
      <w:pPr>
        <w:pStyle w:val="ConsPlusNormal"/>
        <w:spacing w:before="220"/>
        <w:ind w:firstLine="540"/>
        <w:jc w:val="both"/>
      </w:pPr>
      <w: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w:t>
      </w:r>
    </w:p>
    <w:p w:rsidR="007504D5" w:rsidRDefault="007504D5">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504D5" w:rsidRDefault="007504D5">
      <w:pPr>
        <w:pStyle w:val="ConsPlusNormal"/>
        <w:spacing w:before="220"/>
        <w:ind w:firstLine="540"/>
        <w:jc w:val="both"/>
      </w:pPr>
      <w:bookmarkStart w:id="27" w:name="P530"/>
      <w:bookmarkEnd w:id="27"/>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04D5" w:rsidRDefault="007504D5">
      <w:pPr>
        <w:pStyle w:val="ConsPlusNormal"/>
        <w:spacing w:before="220"/>
        <w:ind w:firstLine="540"/>
        <w:jc w:val="both"/>
      </w:pPr>
      <w:r>
        <w:t xml:space="preserve">5.1.6. По результатам рассмотрения жалобы в соответствии с </w:t>
      </w:r>
      <w:hyperlink r:id="rId48" w:history="1">
        <w:r>
          <w:rPr>
            <w:color w:val="0000FF"/>
          </w:rPr>
          <w:t>частью 7 статьи 11.2</w:t>
        </w:r>
      </w:hyperlink>
      <w:r>
        <w:t xml:space="preserve"> Федерального закона от 27.07.2010 N 210-ФЗ принимается одно из следующих решений:</w:t>
      </w:r>
    </w:p>
    <w:p w:rsidR="007504D5" w:rsidRDefault="007504D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7504D5" w:rsidRDefault="007504D5">
      <w:pPr>
        <w:pStyle w:val="ConsPlusNormal"/>
        <w:spacing w:before="220"/>
        <w:ind w:firstLine="540"/>
        <w:jc w:val="both"/>
      </w:pPr>
      <w:r>
        <w:t>2) в удовлетворении жалобы отказывается.</w:t>
      </w:r>
    </w:p>
    <w:p w:rsidR="007504D5" w:rsidRDefault="007504D5">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7504D5" w:rsidRDefault="007504D5">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7504D5" w:rsidRDefault="007504D5">
      <w:pPr>
        <w:pStyle w:val="ConsPlusNormal"/>
        <w:spacing w:before="220"/>
        <w:ind w:firstLine="540"/>
        <w:jc w:val="both"/>
      </w:pPr>
      <w:r>
        <w:t>5.1.8. В ответе по результатам рассмотрения жалобы указываются:</w:t>
      </w:r>
    </w:p>
    <w:p w:rsidR="007504D5" w:rsidRDefault="007504D5">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7504D5" w:rsidRDefault="007504D5">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7504D5" w:rsidRDefault="007504D5">
      <w:pPr>
        <w:pStyle w:val="ConsPlusNormal"/>
        <w:spacing w:before="220"/>
        <w:ind w:firstLine="540"/>
        <w:jc w:val="both"/>
      </w:pPr>
      <w:r>
        <w:t>в) фамилия, имя, отчество (последнее - при наличии) или наименование Заявителя;</w:t>
      </w:r>
    </w:p>
    <w:p w:rsidR="007504D5" w:rsidRDefault="007504D5">
      <w:pPr>
        <w:pStyle w:val="ConsPlusNormal"/>
        <w:spacing w:before="220"/>
        <w:ind w:firstLine="540"/>
        <w:jc w:val="both"/>
      </w:pPr>
      <w:r>
        <w:lastRenderedPageBreak/>
        <w:t>г) основания для принятия решения по жалобе;</w:t>
      </w:r>
    </w:p>
    <w:p w:rsidR="007504D5" w:rsidRDefault="007504D5">
      <w:pPr>
        <w:pStyle w:val="ConsPlusNormal"/>
        <w:spacing w:before="220"/>
        <w:ind w:firstLine="540"/>
        <w:jc w:val="both"/>
      </w:pPr>
      <w:r>
        <w:t>д) принятое по жалобе решение;</w:t>
      </w:r>
    </w:p>
    <w:p w:rsidR="007504D5" w:rsidRDefault="007504D5">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04D5" w:rsidRDefault="007504D5">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04D5" w:rsidRDefault="007504D5">
      <w:pPr>
        <w:pStyle w:val="ConsPlusNormal"/>
        <w:spacing w:before="220"/>
        <w:ind w:firstLine="540"/>
        <w:jc w:val="both"/>
      </w:pPr>
      <w:r>
        <w:t>5.1.9. Комитет отказывает в удовлетворении жалобы в следующих случаях:</w:t>
      </w:r>
    </w:p>
    <w:p w:rsidR="007504D5" w:rsidRDefault="007504D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7504D5" w:rsidRDefault="007504D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7504D5" w:rsidRDefault="007504D5">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7504D5" w:rsidRDefault="007504D5">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04D5" w:rsidRDefault="007504D5">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7504D5" w:rsidRDefault="007504D5">
      <w:pPr>
        <w:pStyle w:val="ConsPlusNormal"/>
        <w:spacing w:before="220"/>
        <w:ind w:firstLine="540"/>
        <w:jc w:val="both"/>
      </w:pPr>
      <w:r>
        <w:t>5.2.1. Прием жалоб осуществляется Комитетом, администрацией города Мурманска.</w:t>
      </w:r>
    </w:p>
    <w:p w:rsidR="007504D5" w:rsidRDefault="007504D5">
      <w:pPr>
        <w:pStyle w:val="ConsPlusNormal"/>
        <w:spacing w:before="220"/>
        <w:ind w:firstLine="540"/>
        <w:jc w:val="both"/>
      </w:pPr>
      <w:r>
        <w:t>Жалоба может быть принята при личном приеме Заявителя или направлена:</w:t>
      </w:r>
    </w:p>
    <w:p w:rsidR="007504D5" w:rsidRDefault="007504D5">
      <w:pPr>
        <w:pStyle w:val="ConsPlusNormal"/>
        <w:spacing w:before="220"/>
        <w:ind w:firstLine="540"/>
        <w:jc w:val="both"/>
      </w:pPr>
      <w:r>
        <w:t>- по почте;</w:t>
      </w:r>
    </w:p>
    <w:p w:rsidR="007504D5" w:rsidRDefault="007504D5">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7504D5" w:rsidRDefault="007504D5">
      <w:pPr>
        <w:pStyle w:val="ConsPlusNormal"/>
        <w:spacing w:before="220"/>
        <w:ind w:firstLine="540"/>
        <w:jc w:val="both"/>
      </w:pPr>
      <w:r>
        <w:t>- через официальный сайт администрации города Мурманска;</w:t>
      </w:r>
    </w:p>
    <w:p w:rsidR="007504D5" w:rsidRDefault="007504D5">
      <w:pPr>
        <w:pStyle w:val="ConsPlusNormal"/>
        <w:spacing w:before="220"/>
        <w:ind w:firstLine="540"/>
        <w:jc w:val="both"/>
      </w:pPr>
      <w:r>
        <w:t>- посредством Единого портала.</w:t>
      </w:r>
    </w:p>
    <w:p w:rsidR="007504D5" w:rsidRDefault="007504D5">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7504D5" w:rsidRDefault="007504D5">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7504D5" w:rsidRDefault="007504D5">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7504D5" w:rsidRDefault="007504D5">
      <w:pPr>
        <w:pStyle w:val="ConsPlusNormal"/>
        <w:spacing w:before="220"/>
        <w:ind w:firstLine="540"/>
        <w:jc w:val="both"/>
      </w:pPr>
      <w:r>
        <w:lastRenderedPageBreak/>
        <w:t>Информацию о порядке подачи и рассмотрения жалобы можно получить следующими способами:</w:t>
      </w:r>
    </w:p>
    <w:p w:rsidR="007504D5" w:rsidRDefault="007504D5">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7504D5" w:rsidRDefault="007504D5">
      <w:pPr>
        <w:pStyle w:val="ConsPlusNormal"/>
        <w:spacing w:before="220"/>
        <w:ind w:firstLine="540"/>
        <w:jc w:val="both"/>
      </w:pPr>
      <w:r>
        <w:t>- с использованием Единого портала;</w:t>
      </w:r>
    </w:p>
    <w:p w:rsidR="007504D5" w:rsidRDefault="007504D5">
      <w:pPr>
        <w:pStyle w:val="ConsPlusNormal"/>
        <w:spacing w:before="220"/>
        <w:ind w:firstLine="540"/>
        <w:jc w:val="both"/>
      </w:pPr>
      <w:r>
        <w:t>- на информационных стендах в местах предоставления Муниципальной услуги;</w:t>
      </w:r>
    </w:p>
    <w:p w:rsidR="007504D5" w:rsidRDefault="007504D5">
      <w:pPr>
        <w:pStyle w:val="ConsPlusNormal"/>
        <w:spacing w:before="220"/>
        <w:ind w:firstLine="540"/>
        <w:jc w:val="both"/>
      </w:pPr>
      <w:r>
        <w:t>- посредством личного обращения (в т.ч. по телефону, по электронной почте, почтовой связью) в Комитет.</w:t>
      </w:r>
    </w:p>
    <w:p w:rsidR="007504D5" w:rsidRDefault="007504D5">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504D5" w:rsidRDefault="007504D5">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7504D5" w:rsidRDefault="007504D5">
      <w:pPr>
        <w:pStyle w:val="ConsPlusNormal"/>
        <w:spacing w:before="220"/>
        <w:ind w:firstLine="540"/>
        <w:jc w:val="both"/>
      </w:pPr>
      <w:r>
        <w:t xml:space="preserve">- Федеральным </w:t>
      </w:r>
      <w:hyperlink r:id="rId49" w:history="1">
        <w:r>
          <w:rPr>
            <w:color w:val="0000FF"/>
          </w:rPr>
          <w:t>законом</w:t>
        </w:r>
      </w:hyperlink>
      <w:r>
        <w:t xml:space="preserve"> от 27.07.2010 N 210-ФЗ;</w:t>
      </w:r>
    </w:p>
    <w:p w:rsidR="007504D5" w:rsidRDefault="007504D5">
      <w:pPr>
        <w:pStyle w:val="ConsPlusNormal"/>
        <w:spacing w:before="220"/>
        <w:ind w:firstLine="540"/>
        <w:jc w:val="both"/>
      </w:pPr>
      <w:r>
        <w:t xml:space="preserve">- </w:t>
      </w:r>
      <w:hyperlink r:id="rId50"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7504D5" w:rsidRDefault="007504D5">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right"/>
        <w:outlineLvl w:val="1"/>
      </w:pPr>
      <w:r>
        <w:t>Приложение N 1</w:t>
      </w:r>
    </w:p>
    <w:p w:rsidR="007504D5" w:rsidRDefault="007504D5">
      <w:pPr>
        <w:pStyle w:val="ConsPlusNormal"/>
        <w:jc w:val="right"/>
      </w:pPr>
      <w:r>
        <w:t>к административному регламенту</w:t>
      </w:r>
    </w:p>
    <w:p w:rsidR="007504D5" w:rsidRDefault="007504D5">
      <w:pPr>
        <w:pStyle w:val="ConsPlusNormal"/>
        <w:jc w:val="both"/>
      </w:pPr>
    </w:p>
    <w:p w:rsidR="007504D5" w:rsidRDefault="007504D5">
      <w:pPr>
        <w:pStyle w:val="ConsPlusNormal"/>
        <w:jc w:val="center"/>
      </w:pPr>
      <w:bookmarkStart w:id="28" w:name="P577"/>
      <w:bookmarkEnd w:id="28"/>
      <w:r>
        <w:t>ФОРМА ЗАЯВЛЕНИЯ</w:t>
      </w:r>
    </w:p>
    <w:p w:rsidR="007504D5" w:rsidRDefault="007504D5">
      <w:pPr>
        <w:pStyle w:val="ConsPlusNormal"/>
        <w:jc w:val="center"/>
      </w:pPr>
      <w:r>
        <w:t>О ПРЕДОСТАВЛЕНИИ МУНИЦИПАЛЬНОЙ УСЛУГИ</w:t>
      </w:r>
    </w:p>
    <w:p w:rsidR="007504D5" w:rsidRDefault="007504D5">
      <w:pPr>
        <w:pStyle w:val="ConsPlusNormal"/>
        <w:jc w:val="both"/>
      </w:pPr>
    </w:p>
    <w:p w:rsidR="007504D5" w:rsidRDefault="007504D5">
      <w:pPr>
        <w:pStyle w:val="ConsPlusNonformat"/>
        <w:jc w:val="both"/>
      </w:pPr>
      <w:r>
        <w:t xml:space="preserve">                                  В комитет имущественных отношений города</w:t>
      </w:r>
    </w:p>
    <w:p w:rsidR="007504D5" w:rsidRDefault="007504D5">
      <w:pPr>
        <w:pStyle w:val="ConsPlusNonformat"/>
        <w:jc w:val="both"/>
      </w:pPr>
      <w:r>
        <w:t xml:space="preserve">                                  Мурманска</w:t>
      </w:r>
    </w:p>
    <w:p w:rsidR="007504D5" w:rsidRDefault="007504D5">
      <w:pPr>
        <w:pStyle w:val="ConsPlusNonformat"/>
        <w:jc w:val="both"/>
      </w:pPr>
      <w:r>
        <w:t xml:space="preserve">                                  от ______________________________________</w:t>
      </w:r>
    </w:p>
    <w:p w:rsidR="007504D5" w:rsidRDefault="007504D5">
      <w:pPr>
        <w:pStyle w:val="ConsPlusNonformat"/>
        <w:jc w:val="both"/>
      </w:pPr>
      <w:r>
        <w:t xml:space="preserve">                                  (фамилии в родительном падеже и инициалы)</w:t>
      </w:r>
    </w:p>
    <w:p w:rsidR="007504D5" w:rsidRDefault="007504D5">
      <w:pPr>
        <w:pStyle w:val="ConsPlusNonformat"/>
        <w:jc w:val="both"/>
      </w:pPr>
      <w:r>
        <w:t xml:space="preserve">                                  ________________________________________,</w:t>
      </w:r>
    </w:p>
    <w:p w:rsidR="007504D5" w:rsidRDefault="007504D5">
      <w:pPr>
        <w:pStyle w:val="ConsPlusNonformat"/>
        <w:jc w:val="both"/>
      </w:pPr>
      <w:r>
        <w:t xml:space="preserve">                                  проживающего(-ей, -их) по адресу: _______</w:t>
      </w:r>
    </w:p>
    <w:p w:rsidR="007504D5" w:rsidRDefault="007504D5">
      <w:pPr>
        <w:pStyle w:val="ConsPlusNonformat"/>
        <w:jc w:val="both"/>
      </w:pPr>
      <w:r>
        <w:t xml:space="preserve">                                  ________________________________________,</w:t>
      </w:r>
    </w:p>
    <w:p w:rsidR="007504D5" w:rsidRDefault="007504D5">
      <w:pPr>
        <w:pStyle w:val="ConsPlusNonformat"/>
        <w:jc w:val="both"/>
      </w:pPr>
      <w:r>
        <w:t xml:space="preserve">                                  Телефон ________________________________</w:t>
      </w:r>
    </w:p>
    <w:p w:rsidR="007504D5" w:rsidRDefault="007504D5">
      <w:pPr>
        <w:pStyle w:val="ConsPlusNonformat"/>
        <w:jc w:val="both"/>
      </w:pPr>
    </w:p>
    <w:p w:rsidR="007504D5" w:rsidRDefault="007504D5">
      <w:pPr>
        <w:pStyle w:val="ConsPlusNonformat"/>
        <w:jc w:val="both"/>
      </w:pPr>
      <w:r>
        <w:t xml:space="preserve">                                 ЗАЯВЛЕНИЕ</w:t>
      </w:r>
    </w:p>
    <w:p w:rsidR="007504D5" w:rsidRDefault="007504D5">
      <w:pPr>
        <w:pStyle w:val="ConsPlusNonformat"/>
        <w:jc w:val="both"/>
      </w:pPr>
    </w:p>
    <w:p w:rsidR="007504D5" w:rsidRDefault="007504D5">
      <w:pPr>
        <w:pStyle w:val="ConsPlusNonformat"/>
        <w:jc w:val="both"/>
      </w:pPr>
      <w:r>
        <w:t>Я (мы), ___________________________________________________________________</w:t>
      </w:r>
    </w:p>
    <w:p w:rsidR="007504D5" w:rsidRDefault="007504D5">
      <w:pPr>
        <w:pStyle w:val="ConsPlusNonformat"/>
        <w:jc w:val="both"/>
      </w:pPr>
      <w:r>
        <w:t xml:space="preserve">               (фамилии, имена, отчества граждан полностью)</w:t>
      </w:r>
    </w:p>
    <w:p w:rsidR="007504D5" w:rsidRDefault="007504D5">
      <w:pPr>
        <w:pStyle w:val="ConsPlusNonformat"/>
        <w:jc w:val="both"/>
      </w:pPr>
      <w:r>
        <w:t>___________________________________________________________________________</w:t>
      </w:r>
    </w:p>
    <w:p w:rsidR="007504D5" w:rsidRDefault="007504D5">
      <w:pPr>
        <w:pStyle w:val="ConsPlusNonformat"/>
        <w:jc w:val="both"/>
      </w:pPr>
      <w:r>
        <w:t xml:space="preserve">   (данные документа, удостоверяющего личность гражданина: серия, номер,</w:t>
      </w:r>
    </w:p>
    <w:p w:rsidR="007504D5" w:rsidRDefault="007504D5">
      <w:pPr>
        <w:pStyle w:val="ConsPlusNonformat"/>
        <w:jc w:val="both"/>
      </w:pPr>
      <w:r>
        <w:t xml:space="preserve">                          кем и когда выдан) &lt;*&gt;</w:t>
      </w:r>
    </w:p>
    <w:p w:rsidR="007504D5" w:rsidRDefault="007504D5">
      <w:pPr>
        <w:pStyle w:val="ConsPlusNonformat"/>
        <w:jc w:val="both"/>
      </w:pPr>
      <w:r>
        <w:lastRenderedPageBreak/>
        <w:t>в связи с _________________________________________________________________</w:t>
      </w:r>
    </w:p>
    <w:p w:rsidR="007504D5" w:rsidRDefault="007504D5">
      <w:pPr>
        <w:pStyle w:val="ConsPlusNonformat"/>
        <w:jc w:val="both"/>
      </w:pPr>
      <w:r>
        <w:t xml:space="preserve">        (кратко описывается причина необходимости передачи: предоставление</w:t>
      </w:r>
    </w:p>
    <w:p w:rsidR="007504D5" w:rsidRDefault="007504D5">
      <w:pPr>
        <w:pStyle w:val="ConsPlusNonformat"/>
        <w:jc w:val="both"/>
      </w:pPr>
      <w:r>
        <w:t xml:space="preserve">          жилищной субсидии на приобретение жилья за пределами Мурманской</w:t>
      </w:r>
    </w:p>
    <w:p w:rsidR="007504D5" w:rsidRDefault="007504D5">
      <w:pPr>
        <w:pStyle w:val="ConsPlusNonformat"/>
        <w:jc w:val="both"/>
      </w:pPr>
      <w:r>
        <w:t xml:space="preserve">                   области либо предоставление жилого помещения</w:t>
      </w:r>
    </w:p>
    <w:p w:rsidR="007504D5" w:rsidRDefault="007504D5">
      <w:pPr>
        <w:pStyle w:val="ConsPlusNonformat"/>
        <w:jc w:val="both"/>
      </w:pPr>
      <w:r>
        <w:t xml:space="preserve">                           (улучшение жилищных условий))</w:t>
      </w:r>
    </w:p>
    <w:p w:rsidR="007504D5" w:rsidRDefault="007504D5">
      <w:pPr>
        <w:pStyle w:val="ConsPlusNonformat"/>
        <w:jc w:val="both"/>
      </w:pPr>
      <w:r>
        <w:t>___________________________________________________________________________</w:t>
      </w:r>
    </w:p>
    <w:p w:rsidR="007504D5" w:rsidRDefault="007504D5">
      <w:pPr>
        <w:pStyle w:val="ConsPlusNonformat"/>
        <w:jc w:val="both"/>
      </w:pPr>
      <w:r>
        <w:t>___________________________________________________________________________</w:t>
      </w:r>
    </w:p>
    <w:p w:rsidR="007504D5" w:rsidRDefault="007504D5">
      <w:pPr>
        <w:pStyle w:val="ConsPlusNonformat"/>
        <w:jc w:val="both"/>
      </w:pPr>
      <w:r>
        <w:t>прошу(сим) принять в муниципальную  собственность  города  Мурманска  жилое</w:t>
      </w:r>
    </w:p>
    <w:p w:rsidR="007504D5" w:rsidRDefault="007504D5">
      <w:pPr>
        <w:pStyle w:val="ConsPlusNonformat"/>
        <w:jc w:val="both"/>
      </w:pPr>
      <w:r>
        <w:t>помещение, расположенное по адресу: г. Мурманск, __________________________</w:t>
      </w:r>
    </w:p>
    <w:p w:rsidR="007504D5" w:rsidRDefault="007504D5">
      <w:pPr>
        <w:pStyle w:val="ConsPlusNonformat"/>
        <w:jc w:val="both"/>
      </w:pPr>
      <w:r>
        <w:t xml:space="preserve">                                                  (адрес жилого помещения)</w:t>
      </w:r>
    </w:p>
    <w:p w:rsidR="007504D5" w:rsidRDefault="007504D5">
      <w:pPr>
        <w:pStyle w:val="ConsPlusNonformat"/>
        <w:jc w:val="both"/>
      </w:pPr>
      <w:r>
        <w:t>___________________________________________________________________________</w:t>
      </w:r>
    </w:p>
    <w:p w:rsidR="007504D5" w:rsidRDefault="007504D5">
      <w:pPr>
        <w:pStyle w:val="ConsPlusNonformat"/>
        <w:jc w:val="both"/>
      </w:pPr>
      <w:r>
        <w:t>и  принадлежащее  мне  (нам)  на  праве  (долевой,  совместной  -  ненужное</w:t>
      </w:r>
    </w:p>
    <w:p w:rsidR="007504D5" w:rsidRDefault="007504D5">
      <w:pPr>
        <w:pStyle w:val="ConsPlusNonformat"/>
        <w:jc w:val="both"/>
      </w:pPr>
      <w:r>
        <w:t>зачеркнуть) собственности на основании: ___________________________________</w:t>
      </w:r>
    </w:p>
    <w:p w:rsidR="007504D5" w:rsidRDefault="007504D5">
      <w:pPr>
        <w:pStyle w:val="ConsPlusNonformat"/>
        <w:jc w:val="both"/>
      </w:pPr>
      <w:r>
        <w:t xml:space="preserve">                                  (реквизиты договора либо иного документа,</w:t>
      </w:r>
    </w:p>
    <w:p w:rsidR="007504D5" w:rsidRDefault="007504D5">
      <w:pPr>
        <w:pStyle w:val="ConsPlusNonformat"/>
        <w:jc w:val="both"/>
      </w:pPr>
      <w:r>
        <w:t xml:space="preserve">                                          явившегося основанием для</w:t>
      </w:r>
    </w:p>
    <w:p w:rsidR="007504D5" w:rsidRDefault="007504D5">
      <w:pPr>
        <w:pStyle w:val="ConsPlusNonformat"/>
        <w:jc w:val="both"/>
      </w:pPr>
      <w:r>
        <w:t xml:space="preserve">                                        приобретения права собственности на</w:t>
      </w:r>
    </w:p>
    <w:p w:rsidR="007504D5" w:rsidRDefault="007504D5">
      <w:pPr>
        <w:pStyle w:val="ConsPlusNonformat"/>
        <w:jc w:val="both"/>
      </w:pPr>
      <w:r>
        <w:t xml:space="preserve">                                                жилое помещение)</w:t>
      </w:r>
    </w:p>
    <w:p w:rsidR="007504D5" w:rsidRDefault="007504D5">
      <w:pPr>
        <w:pStyle w:val="ConsPlusNonformat"/>
        <w:jc w:val="both"/>
      </w:pPr>
      <w:r>
        <w:t>___________________________________________________________________________</w:t>
      </w:r>
    </w:p>
    <w:p w:rsidR="007504D5" w:rsidRDefault="007504D5">
      <w:pPr>
        <w:pStyle w:val="ConsPlusNonformat"/>
        <w:jc w:val="both"/>
      </w:pPr>
      <w:r>
        <w:t>__________________________________________________________________________.</w:t>
      </w:r>
    </w:p>
    <w:p w:rsidR="007504D5" w:rsidRDefault="007504D5">
      <w:pPr>
        <w:pStyle w:val="ConsPlusNonformat"/>
        <w:jc w:val="both"/>
      </w:pPr>
      <w:r>
        <w:t xml:space="preserve">    --------------------------------</w:t>
      </w:r>
    </w:p>
    <w:p w:rsidR="007504D5" w:rsidRDefault="007504D5">
      <w:pPr>
        <w:pStyle w:val="ConsPlusNonformat"/>
        <w:jc w:val="both"/>
      </w:pPr>
      <w:r>
        <w:t xml:space="preserve">    &lt;*&gt;   в   случае   если  Заявление  от   имени  заинтересованного  лица</w:t>
      </w:r>
    </w:p>
    <w:p w:rsidR="007504D5" w:rsidRDefault="007504D5">
      <w:pPr>
        <w:pStyle w:val="ConsPlusNonformat"/>
        <w:jc w:val="both"/>
      </w:pPr>
      <w:r>
        <w:t>оформляется  его  представителем,  в  данной  графе  указываются: фамилия и</w:t>
      </w:r>
    </w:p>
    <w:p w:rsidR="007504D5" w:rsidRDefault="007504D5">
      <w:pPr>
        <w:pStyle w:val="ConsPlusNonformat"/>
        <w:jc w:val="both"/>
      </w:pPr>
      <w:r>
        <w:t>инициалы   представителя,   фамилия   и  инициалы  заинтересованного  лица,</w:t>
      </w:r>
    </w:p>
    <w:p w:rsidR="007504D5" w:rsidRDefault="007504D5">
      <w:pPr>
        <w:pStyle w:val="ConsPlusNonformat"/>
        <w:jc w:val="both"/>
      </w:pPr>
      <w:r>
        <w:t>реквизиты     документа,     подтверждающего    полномочия    представителя</w:t>
      </w:r>
    </w:p>
    <w:p w:rsidR="007504D5" w:rsidRDefault="007504D5">
      <w:pPr>
        <w:pStyle w:val="ConsPlusNonformat"/>
        <w:jc w:val="both"/>
      </w:pPr>
      <w:r>
        <w:t>(наименование, дата и номер)</w:t>
      </w:r>
    </w:p>
    <w:p w:rsidR="007504D5" w:rsidRDefault="007504D5">
      <w:pPr>
        <w:pStyle w:val="ConsPlusNonformat"/>
        <w:jc w:val="both"/>
      </w:pPr>
    </w:p>
    <w:p w:rsidR="007504D5" w:rsidRDefault="007504D5">
      <w:pPr>
        <w:pStyle w:val="ConsPlusNonformat"/>
        <w:jc w:val="both"/>
      </w:pPr>
      <w:r>
        <w:t>_____________________    __________________    ____________________________</w:t>
      </w:r>
    </w:p>
    <w:p w:rsidR="007504D5" w:rsidRDefault="007504D5">
      <w:pPr>
        <w:pStyle w:val="ConsPlusNonformat"/>
        <w:jc w:val="both"/>
      </w:pPr>
      <w:r>
        <w:t xml:space="preserve">     (дата)                  (подпись)            (фамилия и инициалы)</w:t>
      </w: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right"/>
        <w:outlineLvl w:val="1"/>
      </w:pPr>
      <w:r>
        <w:t>Приложение N 2</w:t>
      </w:r>
    </w:p>
    <w:p w:rsidR="007504D5" w:rsidRDefault="007504D5">
      <w:pPr>
        <w:pStyle w:val="ConsPlusNormal"/>
        <w:jc w:val="right"/>
      </w:pPr>
      <w:r>
        <w:t>к административному регламенту</w:t>
      </w:r>
    </w:p>
    <w:p w:rsidR="007504D5" w:rsidRDefault="007504D5">
      <w:pPr>
        <w:pStyle w:val="ConsPlusNormal"/>
        <w:jc w:val="both"/>
      </w:pPr>
    </w:p>
    <w:p w:rsidR="007504D5" w:rsidRDefault="007504D5">
      <w:pPr>
        <w:pStyle w:val="ConsPlusNormal"/>
        <w:jc w:val="center"/>
      </w:pPr>
      <w:bookmarkStart w:id="29" w:name="P632"/>
      <w:bookmarkEnd w:id="29"/>
      <w:r>
        <w:t>ФОРМА ЗАЯВЛЕНИЯ</w:t>
      </w:r>
    </w:p>
    <w:p w:rsidR="007504D5" w:rsidRDefault="007504D5">
      <w:pPr>
        <w:pStyle w:val="ConsPlusNormal"/>
        <w:jc w:val="center"/>
      </w:pPr>
      <w:r>
        <w:t>О ПРЕКРАЩЕНИИ ПРЕДОСТАВЛЕНИЯ МУНИЦИПАЛЬНОЙ УСЛУГИ</w:t>
      </w:r>
    </w:p>
    <w:p w:rsidR="007504D5" w:rsidRDefault="007504D5">
      <w:pPr>
        <w:pStyle w:val="ConsPlusNormal"/>
        <w:jc w:val="both"/>
      </w:pPr>
    </w:p>
    <w:p w:rsidR="007504D5" w:rsidRDefault="007504D5">
      <w:pPr>
        <w:pStyle w:val="ConsPlusNonformat"/>
        <w:jc w:val="both"/>
      </w:pPr>
      <w:r>
        <w:t xml:space="preserve">                                         В комитет имущественных отношений</w:t>
      </w:r>
    </w:p>
    <w:p w:rsidR="007504D5" w:rsidRDefault="007504D5">
      <w:pPr>
        <w:pStyle w:val="ConsPlusNonformat"/>
        <w:jc w:val="both"/>
      </w:pPr>
      <w:r>
        <w:t xml:space="preserve">                                         города Мурманска</w:t>
      </w:r>
    </w:p>
    <w:p w:rsidR="007504D5" w:rsidRDefault="007504D5">
      <w:pPr>
        <w:pStyle w:val="ConsPlusNonformat"/>
        <w:jc w:val="both"/>
      </w:pPr>
      <w:r>
        <w:t xml:space="preserve">                                         __________________________________</w:t>
      </w:r>
    </w:p>
    <w:p w:rsidR="007504D5" w:rsidRDefault="007504D5">
      <w:pPr>
        <w:pStyle w:val="ConsPlusNonformat"/>
        <w:jc w:val="both"/>
      </w:pPr>
      <w:r>
        <w:t xml:space="preserve">                                         (данные о Заявителе: фамилия, имя,</w:t>
      </w:r>
    </w:p>
    <w:p w:rsidR="007504D5" w:rsidRDefault="007504D5">
      <w:pPr>
        <w:pStyle w:val="ConsPlusNonformat"/>
        <w:jc w:val="both"/>
      </w:pPr>
      <w:r>
        <w:t xml:space="preserve">                                          отчество, почтовый адрес, адрес</w:t>
      </w:r>
    </w:p>
    <w:p w:rsidR="007504D5" w:rsidRDefault="007504D5">
      <w:pPr>
        <w:pStyle w:val="ConsPlusNonformat"/>
        <w:jc w:val="both"/>
      </w:pPr>
      <w:r>
        <w:t xml:space="preserve">                                                 электронной почты,</w:t>
      </w:r>
    </w:p>
    <w:p w:rsidR="007504D5" w:rsidRDefault="007504D5">
      <w:pPr>
        <w:pStyle w:val="ConsPlusNonformat"/>
        <w:jc w:val="both"/>
      </w:pPr>
      <w:r>
        <w:t xml:space="preserve">                                                  номер телефона)</w:t>
      </w:r>
    </w:p>
    <w:p w:rsidR="007504D5" w:rsidRDefault="007504D5">
      <w:pPr>
        <w:pStyle w:val="ConsPlusNonformat"/>
        <w:jc w:val="both"/>
      </w:pPr>
    </w:p>
    <w:p w:rsidR="007504D5" w:rsidRDefault="007504D5">
      <w:pPr>
        <w:pStyle w:val="ConsPlusNonformat"/>
        <w:jc w:val="both"/>
      </w:pPr>
      <w:r>
        <w:t xml:space="preserve">                                 Заявление</w:t>
      </w:r>
    </w:p>
    <w:p w:rsidR="007504D5" w:rsidRDefault="007504D5">
      <w:pPr>
        <w:pStyle w:val="ConsPlusNonformat"/>
        <w:jc w:val="both"/>
      </w:pPr>
    </w:p>
    <w:p w:rsidR="007504D5" w:rsidRDefault="007504D5">
      <w:pPr>
        <w:pStyle w:val="ConsPlusNonformat"/>
        <w:jc w:val="both"/>
      </w:pPr>
      <w:r>
        <w:t xml:space="preserve">    В связи с _____________________________________________________________</w:t>
      </w:r>
    </w:p>
    <w:p w:rsidR="007504D5" w:rsidRDefault="007504D5">
      <w:pPr>
        <w:pStyle w:val="ConsPlusNonformat"/>
        <w:jc w:val="both"/>
      </w:pPr>
      <w:r>
        <w:t xml:space="preserve">                           (кратко излагаются причины отказа)</w:t>
      </w:r>
    </w:p>
    <w:p w:rsidR="007504D5" w:rsidRDefault="007504D5">
      <w:pPr>
        <w:pStyle w:val="ConsPlusNonformat"/>
        <w:jc w:val="both"/>
      </w:pPr>
      <w:r>
        <w:t>настоящим  я  отказываюсь  от  дальнейшего оформления Соглашения о передаче</w:t>
      </w:r>
    </w:p>
    <w:p w:rsidR="007504D5" w:rsidRDefault="007504D5">
      <w:pPr>
        <w:pStyle w:val="ConsPlusNonformat"/>
        <w:jc w:val="both"/>
      </w:pPr>
      <w:r>
        <w:t>права  собственности  на жилое помещение (квартиру, комнату), расположенное</w:t>
      </w:r>
    </w:p>
    <w:p w:rsidR="007504D5" w:rsidRDefault="007504D5">
      <w:pPr>
        <w:pStyle w:val="ConsPlusNonformat"/>
        <w:jc w:val="both"/>
      </w:pPr>
      <w:r>
        <w:t>по адресу ________________________________________________________________.</w:t>
      </w:r>
    </w:p>
    <w:p w:rsidR="007504D5" w:rsidRDefault="007504D5">
      <w:pPr>
        <w:pStyle w:val="ConsPlusNonformat"/>
        <w:jc w:val="both"/>
      </w:pPr>
      <w:r>
        <w:t xml:space="preserve">                         (адрес жилого помещения)</w:t>
      </w:r>
    </w:p>
    <w:p w:rsidR="007504D5" w:rsidRDefault="007504D5">
      <w:pPr>
        <w:pStyle w:val="ConsPlusNonformat"/>
        <w:jc w:val="both"/>
      </w:pPr>
      <w:r>
        <w:t>Прошу вернуть предоставленные мною для данной цели документы ______________</w:t>
      </w:r>
    </w:p>
    <w:p w:rsidR="007504D5" w:rsidRDefault="007504D5">
      <w:pPr>
        <w:pStyle w:val="ConsPlusNonformat"/>
        <w:jc w:val="both"/>
      </w:pPr>
      <w:r>
        <w:t>_________________________________________________.</w:t>
      </w:r>
    </w:p>
    <w:p w:rsidR="007504D5" w:rsidRDefault="007504D5">
      <w:pPr>
        <w:pStyle w:val="ConsPlusNonformat"/>
        <w:jc w:val="both"/>
      </w:pPr>
      <w:r>
        <w:t xml:space="preserve">             (перечень документов)</w:t>
      </w:r>
    </w:p>
    <w:p w:rsidR="007504D5" w:rsidRDefault="007504D5">
      <w:pPr>
        <w:pStyle w:val="ConsPlusNonformat"/>
        <w:jc w:val="both"/>
      </w:pPr>
    </w:p>
    <w:p w:rsidR="007504D5" w:rsidRDefault="007504D5">
      <w:pPr>
        <w:pStyle w:val="ConsPlusNonformat"/>
        <w:jc w:val="both"/>
      </w:pPr>
      <w:r>
        <w:t>___________________                                       _________________</w:t>
      </w:r>
    </w:p>
    <w:p w:rsidR="007504D5" w:rsidRDefault="007504D5">
      <w:pPr>
        <w:pStyle w:val="ConsPlusNonformat"/>
        <w:jc w:val="both"/>
      </w:pPr>
      <w:r>
        <w:t xml:space="preserve">      (дата)                                                   (подпись)</w:t>
      </w: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both"/>
      </w:pPr>
    </w:p>
    <w:p w:rsidR="007504D5" w:rsidRDefault="007504D5">
      <w:pPr>
        <w:pStyle w:val="ConsPlusNormal"/>
        <w:jc w:val="right"/>
        <w:outlineLvl w:val="1"/>
      </w:pPr>
      <w:r>
        <w:t>Приложение N 3</w:t>
      </w:r>
    </w:p>
    <w:p w:rsidR="007504D5" w:rsidRDefault="007504D5">
      <w:pPr>
        <w:pStyle w:val="ConsPlusNormal"/>
        <w:jc w:val="right"/>
      </w:pPr>
      <w:r>
        <w:t>к административному регламенту</w:t>
      </w:r>
    </w:p>
    <w:p w:rsidR="007504D5" w:rsidRDefault="007504D5">
      <w:pPr>
        <w:pStyle w:val="ConsPlusNormal"/>
        <w:jc w:val="both"/>
      </w:pPr>
    </w:p>
    <w:p w:rsidR="007504D5" w:rsidRDefault="007504D5">
      <w:pPr>
        <w:pStyle w:val="ConsPlusTitle"/>
        <w:jc w:val="center"/>
      </w:pPr>
      <w:bookmarkStart w:id="30" w:name="P665"/>
      <w:bookmarkEnd w:id="30"/>
      <w:r>
        <w:t>ПОКАЗАТЕЛИ</w:t>
      </w:r>
    </w:p>
    <w:p w:rsidR="007504D5" w:rsidRDefault="007504D5">
      <w:pPr>
        <w:pStyle w:val="ConsPlusTitle"/>
        <w:jc w:val="center"/>
      </w:pPr>
      <w:r>
        <w:t>ДОСТУПНОСТИ И КАЧЕСТВА ПРЕДОСТАВЛЕНИЯ МУНИЦИПАЛЬНОЙ УСЛУГИ</w:t>
      </w:r>
    </w:p>
    <w:p w:rsidR="007504D5" w:rsidRDefault="007504D5">
      <w:pPr>
        <w:pStyle w:val="ConsPlusTitle"/>
        <w:jc w:val="center"/>
      </w:pPr>
      <w:r>
        <w:t>И ИХ ЗНАЧЕНИЯ</w:t>
      </w:r>
    </w:p>
    <w:p w:rsidR="007504D5" w:rsidRDefault="007504D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3"/>
        <w:gridCol w:w="6746"/>
        <w:gridCol w:w="1701"/>
      </w:tblGrid>
      <w:tr w:rsidR="007504D5">
        <w:tc>
          <w:tcPr>
            <w:tcW w:w="603" w:type="dxa"/>
          </w:tcPr>
          <w:p w:rsidR="007504D5" w:rsidRDefault="007504D5">
            <w:pPr>
              <w:pStyle w:val="ConsPlusNormal"/>
              <w:jc w:val="center"/>
            </w:pPr>
            <w:r>
              <w:t>N п/п</w:t>
            </w:r>
          </w:p>
        </w:tc>
        <w:tc>
          <w:tcPr>
            <w:tcW w:w="6746" w:type="dxa"/>
          </w:tcPr>
          <w:p w:rsidR="007504D5" w:rsidRDefault="007504D5">
            <w:pPr>
              <w:pStyle w:val="ConsPlusNormal"/>
              <w:jc w:val="center"/>
            </w:pPr>
            <w:r>
              <w:t>Показатели доступности и качества предоставления Муниципальной услуги</w:t>
            </w:r>
          </w:p>
        </w:tc>
        <w:tc>
          <w:tcPr>
            <w:tcW w:w="1701" w:type="dxa"/>
          </w:tcPr>
          <w:p w:rsidR="007504D5" w:rsidRDefault="007504D5">
            <w:pPr>
              <w:pStyle w:val="ConsPlusNormal"/>
              <w:jc w:val="center"/>
            </w:pPr>
            <w:r>
              <w:t>Нормативное значение показателя</w:t>
            </w:r>
          </w:p>
        </w:tc>
      </w:tr>
      <w:tr w:rsidR="007504D5">
        <w:tc>
          <w:tcPr>
            <w:tcW w:w="9050" w:type="dxa"/>
            <w:gridSpan w:val="3"/>
          </w:tcPr>
          <w:p w:rsidR="007504D5" w:rsidRDefault="007504D5">
            <w:pPr>
              <w:pStyle w:val="ConsPlusNormal"/>
              <w:jc w:val="center"/>
              <w:outlineLvl w:val="2"/>
            </w:pPr>
            <w:r>
              <w:t>Показатели доступности предоставления Муниципальной услуги</w:t>
            </w:r>
          </w:p>
        </w:tc>
      </w:tr>
      <w:tr w:rsidR="007504D5">
        <w:tc>
          <w:tcPr>
            <w:tcW w:w="603" w:type="dxa"/>
          </w:tcPr>
          <w:p w:rsidR="007504D5" w:rsidRDefault="007504D5">
            <w:pPr>
              <w:pStyle w:val="ConsPlusNormal"/>
            </w:pPr>
            <w:r>
              <w:t>1</w:t>
            </w:r>
          </w:p>
        </w:tc>
        <w:tc>
          <w:tcPr>
            <w:tcW w:w="6746" w:type="dxa"/>
          </w:tcPr>
          <w:p w:rsidR="007504D5" w:rsidRDefault="007504D5">
            <w:pPr>
              <w:pStyle w:val="ConsPlusNormal"/>
            </w:pPr>
            <w:r>
              <w:t>% Заявителей, ожидавших в очереди при подаче документов не более 15 минут</w:t>
            </w:r>
          </w:p>
        </w:tc>
        <w:tc>
          <w:tcPr>
            <w:tcW w:w="1701" w:type="dxa"/>
          </w:tcPr>
          <w:p w:rsidR="007504D5" w:rsidRDefault="007504D5">
            <w:pPr>
              <w:pStyle w:val="ConsPlusNormal"/>
            </w:pPr>
            <w:r>
              <w:t>100 %</w:t>
            </w:r>
          </w:p>
        </w:tc>
      </w:tr>
      <w:tr w:rsidR="007504D5">
        <w:tc>
          <w:tcPr>
            <w:tcW w:w="603" w:type="dxa"/>
          </w:tcPr>
          <w:p w:rsidR="007504D5" w:rsidRDefault="007504D5">
            <w:pPr>
              <w:pStyle w:val="ConsPlusNormal"/>
            </w:pPr>
            <w:r>
              <w:t>2</w:t>
            </w:r>
          </w:p>
        </w:tc>
        <w:tc>
          <w:tcPr>
            <w:tcW w:w="6746" w:type="dxa"/>
          </w:tcPr>
          <w:p w:rsidR="007504D5" w:rsidRDefault="007504D5">
            <w:pPr>
              <w:pStyle w:val="ConsPlusNormal"/>
            </w:pPr>
            <w:r>
              <w:t>% Заявителей, удовлетворенных графиком работы Комитета</w:t>
            </w:r>
          </w:p>
        </w:tc>
        <w:tc>
          <w:tcPr>
            <w:tcW w:w="1701" w:type="dxa"/>
          </w:tcPr>
          <w:p w:rsidR="007504D5" w:rsidRDefault="007504D5">
            <w:pPr>
              <w:pStyle w:val="ConsPlusNormal"/>
            </w:pPr>
            <w:r>
              <w:t>100 %</w:t>
            </w:r>
          </w:p>
        </w:tc>
      </w:tr>
      <w:tr w:rsidR="007504D5">
        <w:tc>
          <w:tcPr>
            <w:tcW w:w="603" w:type="dxa"/>
          </w:tcPr>
          <w:p w:rsidR="007504D5" w:rsidRDefault="007504D5">
            <w:pPr>
              <w:pStyle w:val="ConsPlusNormal"/>
            </w:pPr>
            <w:r>
              <w:t>3</w:t>
            </w:r>
          </w:p>
        </w:tc>
        <w:tc>
          <w:tcPr>
            <w:tcW w:w="6746" w:type="dxa"/>
          </w:tcPr>
          <w:p w:rsidR="007504D5" w:rsidRDefault="007504D5">
            <w:pPr>
              <w:pStyle w:val="ConsPlusNormal"/>
            </w:pPr>
            <w:r>
              <w:t>Наличие на стендах в местах предоставления услуг информации о порядке предоставления Муниципальной услуги</w:t>
            </w:r>
          </w:p>
        </w:tc>
        <w:tc>
          <w:tcPr>
            <w:tcW w:w="1701" w:type="dxa"/>
          </w:tcPr>
          <w:p w:rsidR="007504D5" w:rsidRDefault="007504D5">
            <w:pPr>
              <w:pStyle w:val="ConsPlusNormal"/>
            </w:pPr>
            <w:r>
              <w:t>100 %</w:t>
            </w:r>
          </w:p>
        </w:tc>
      </w:tr>
      <w:tr w:rsidR="007504D5">
        <w:tc>
          <w:tcPr>
            <w:tcW w:w="603" w:type="dxa"/>
          </w:tcPr>
          <w:p w:rsidR="007504D5" w:rsidRDefault="007504D5">
            <w:pPr>
              <w:pStyle w:val="ConsPlusNormal"/>
            </w:pPr>
            <w:r>
              <w:t>4</w:t>
            </w:r>
          </w:p>
        </w:tc>
        <w:tc>
          <w:tcPr>
            <w:tcW w:w="6746" w:type="dxa"/>
          </w:tcPr>
          <w:p w:rsidR="007504D5" w:rsidRDefault="007504D5">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701" w:type="dxa"/>
          </w:tcPr>
          <w:p w:rsidR="007504D5" w:rsidRDefault="007504D5">
            <w:pPr>
              <w:pStyle w:val="ConsPlusNormal"/>
            </w:pPr>
            <w:r>
              <w:t>3</w:t>
            </w:r>
          </w:p>
        </w:tc>
      </w:tr>
      <w:tr w:rsidR="007504D5">
        <w:tc>
          <w:tcPr>
            <w:tcW w:w="603" w:type="dxa"/>
          </w:tcPr>
          <w:p w:rsidR="007504D5" w:rsidRDefault="007504D5">
            <w:pPr>
              <w:pStyle w:val="ConsPlusNormal"/>
            </w:pPr>
            <w:r>
              <w:t>5</w:t>
            </w:r>
          </w:p>
        </w:tc>
        <w:tc>
          <w:tcPr>
            <w:tcW w:w="6746" w:type="dxa"/>
          </w:tcPr>
          <w:p w:rsidR="007504D5" w:rsidRDefault="007504D5">
            <w:pPr>
              <w:pStyle w:val="ConsPlusNormal"/>
            </w:pPr>
            <w:r>
              <w:t>Возможность получения Муниципальной услуги в электронной форме</w:t>
            </w:r>
          </w:p>
        </w:tc>
        <w:tc>
          <w:tcPr>
            <w:tcW w:w="1701" w:type="dxa"/>
          </w:tcPr>
          <w:p w:rsidR="007504D5" w:rsidRDefault="007504D5">
            <w:pPr>
              <w:pStyle w:val="ConsPlusNormal"/>
            </w:pPr>
            <w:r>
              <w:t>нет</w:t>
            </w:r>
          </w:p>
        </w:tc>
      </w:tr>
      <w:tr w:rsidR="007504D5">
        <w:tc>
          <w:tcPr>
            <w:tcW w:w="603" w:type="dxa"/>
          </w:tcPr>
          <w:p w:rsidR="007504D5" w:rsidRDefault="007504D5">
            <w:pPr>
              <w:pStyle w:val="ConsPlusNormal"/>
            </w:pPr>
            <w:r>
              <w:t>6</w:t>
            </w:r>
          </w:p>
        </w:tc>
        <w:tc>
          <w:tcPr>
            <w:tcW w:w="6746" w:type="dxa"/>
          </w:tcPr>
          <w:p w:rsidR="007504D5" w:rsidRDefault="007504D5">
            <w:pPr>
              <w:pStyle w:val="ConsPlusNormal"/>
            </w:pPr>
            <w:r>
              <w:t>Возможность получения информации о ходе предоставления Муниципальной услуги</w:t>
            </w:r>
          </w:p>
        </w:tc>
        <w:tc>
          <w:tcPr>
            <w:tcW w:w="1701" w:type="dxa"/>
          </w:tcPr>
          <w:p w:rsidR="007504D5" w:rsidRDefault="007504D5">
            <w:pPr>
              <w:pStyle w:val="ConsPlusNormal"/>
            </w:pPr>
            <w:r>
              <w:t>да</w:t>
            </w:r>
          </w:p>
        </w:tc>
      </w:tr>
      <w:tr w:rsidR="007504D5">
        <w:tc>
          <w:tcPr>
            <w:tcW w:w="603" w:type="dxa"/>
          </w:tcPr>
          <w:p w:rsidR="007504D5" w:rsidRDefault="007504D5">
            <w:pPr>
              <w:pStyle w:val="ConsPlusNormal"/>
            </w:pPr>
            <w:r>
              <w:t>7</w:t>
            </w:r>
          </w:p>
        </w:tc>
        <w:tc>
          <w:tcPr>
            <w:tcW w:w="6746" w:type="dxa"/>
          </w:tcPr>
          <w:p w:rsidR="007504D5" w:rsidRDefault="007504D5">
            <w:pPr>
              <w:pStyle w:val="ConsPlusNormal"/>
            </w:pPr>
            <w:r>
              <w:t>Возможность получения услуги через многофункциональный центр</w:t>
            </w:r>
          </w:p>
        </w:tc>
        <w:tc>
          <w:tcPr>
            <w:tcW w:w="1701" w:type="dxa"/>
          </w:tcPr>
          <w:p w:rsidR="007504D5" w:rsidRDefault="007504D5">
            <w:pPr>
              <w:pStyle w:val="ConsPlusNormal"/>
            </w:pPr>
            <w:r>
              <w:t>нет</w:t>
            </w:r>
          </w:p>
        </w:tc>
      </w:tr>
      <w:tr w:rsidR="007504D5">
        <w:tc>
          <w:tcPr>
            <w:tcW w:w="9050" w:type="dxa"/>
            <w:gridSpan w:val="3"/>
          </w:tcPr>
          <w:p w:rsidR="007504D5" w:rsidRDefault="007504D5">
            <w:pPr>
              <w:pStyle w:val="ConsPlusNormal"/>
              <w:jc w:val="center"/>
              <w:outlineLvl w:val="2"/>
            </w:pPr>
            <w:r>
              <w:t>Показатели качества предоставления Муниципальной услуги</w:t>
            </w:r>
          </w:p>
        </w:tc>
      </w:tr>
      <w:tr w:rsidR="007504D5">
        <w:tc>
          <w:tcPr>
            <w:tcW w:w="603" w:type="dxa"/>
          </w:tcPr>
          <w:p w:rsidR="007504D5" w:rsidRDefault="007504D5">
            <w:pPr>
              <w:pStyle w:val="ConsPlusNormal"/>
            </w:pPr>
            <w:r>
              <w:t>1</w:t>
            </w:r>
          </w:p>
        </w:tc>
        <w:tc>
          <w:tcPr>
            <w:tcW w:w="6746" w:type="dxa"/>
          </w:tcPr>
          <w:p w:rsidR="007504D5" w:rsidRDefault="007504D5">
            <w:pPr>
              <w:pStyle w:val="ConsPlusNormal"/>
            </w:pPr>
            <w:r>
              <w:t>Количество обоснованных жалоб</w:t>
            </w:r>
          </w:p>
        </w:tc>
        <w:tc>
          <w:tcPr>
            <w:tcW w:w="1701" w:type="dxa"/>
          </w:tcPr>
          <w:p w:rsidR="007504D5" w:rsidRDefault="007504D5">
            <w:pPr>
              <w:pStyle w:val="ConsPlusNormal"/>
            </w:pPr>
            <w:r>
              <w:t>0</w:t>
            </w:r>
          </w:p>
        </w:tc>
      </w:tr>
      <w:tr w:rsidR="007504D5">
        <w:tc>
          <w:tcPr>
            <w:tcW w:w="603" w:type="dxa"/>
          </w:tcPr>
          <w:p w:rsidR="007504D5" w:rsidRDefault="007504D5">
            <w:pPr>
              <w:pStyle w:val="ConsPlusNormal"/>
            </w:pPr>
            <w:r>
              <w:t>2</w:t>
            </w:r>
          </w:p>
        </w:tc>
        <w:tc>
          <w:tcPr>
            <w:tcW w:w="6746" w:type="dxa"/>
          </w:tcPr>
          <w:p w:rsidR="007504D5" w:rsidRDefault="007504D5">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701" w:type="dxa"/>
          </w:tcPr>
          <w:p w:rsidR="007504D5" w:rsidRDefault="007504D5">
            <w:pPr>
              <w:pStyle w:val="ConsPlusNormal"/>
            </w:pPr>
            <w:r>
              <w:t>100 %</w:t>
            </w:r>
          </w:p>
        </w:tc>
      </w:tr>
      <w:tr w:rsidR="007504D5">
        <w:tc>
          <w:tcPr>
            <w:tcW w:w="603" w:type="dxa"/>
          </w:tcPr>
          <w:p w:rsidR="007504D5" w:rsidRDefault="007504D5">
            <w:pPr>
              <w:pStyle w:val="ConsPlusNormal"/>
            </w:pPr>
            <w:r>
              <w:t>3</w:t>
            </w:r>
          </w:p>
        </w:tc>
        <w:tc>
          <w:tcPr>
            <w:tcW w:w="6746" w:type="dxa"/>
          </w:tcPr>
          <w:p w:rsidR="007504D5" w:rsidRDefault="007504D5">
            <w:pPr>
              <w:pStyle w:val="ConsPlusNormal"/>
            </w:pPr>
            <w:r>
              <w:t>% Заявителей, удовлетворенных культурой обслуживания при предоставлении Муниципальной услуги</w:t>
            </w:r>
          </w:p>
        </w:tc>
        <w:tc>
          <w:tcPr>
            <w:tcW w:w="1701" w:type="dxa"/>
          </w:tcPr>
          <w:p w:rsidR="007504D5" w:rsidRDefault="007504D5">
            <w:pPr>
              <w:pStyle w:val="ConsPlusNormal"/>
            </w:pPr>
            <w:r>
              <w:t>100 %</w:t>
            </w:r>
          </w:p>
        </w:tc>
      </w:tr>
      <w:tr w:rsidR="007504D5">
        <w:tc>
          <w:tcPr>
            <w:tcW w:w="603" w:type="dxa"/>
          </w:tcPr>
          <w:p w:rsidR="007504D5" w:rsidRDefault="007504D5">
            <w:pPr>
              <w:pStyle w:val="ConsPlusNormal"/>
            </w:pPr>
            <w:r>
              <w:t>4</w:t>
            </w:r>
          </w:p>
        </w:tc>
        <w:tc>
          <w:tcPr>
            <w:tcW w:w="6746" w:type="dxa"/>
          </w:tcPr>
          <w:p w:rsidR="007504D5" w:rsidRDefault="007504D5">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701" w:type="dxa"/>
          </w:tcPr>
          <w:p w:rsidR="007504D5" w:rsidRDefault="007504D5">
            <w:pPr>
              <w:pStyle w:val="ConsPlusNormal"/>
            </w:pPr>
            <w:r>
              <w:t>100 %</w:t>
            </w:r>
          </w:p>
        </w:tc>
      </w:tr>
    </w:tbl>
    <w:p w:rsidR="007504D5" w:rsidRDefault="007504D5">
      <w:pPr>
        <w:pStyle w:val="ConsPlusNormal"/>
        <w:jc w:val="both"/>
      </w:pPr>
    </w:p>
    <w:p w:rsidR="007504D5" w:rsidRDefault="007504D5">
      <w:pPr>
        <w:pStyle w:val="ConsPlusNormal"/>
        <w:jc w:val="both"/>
      </w:pPr>
    </w:p>
    <w:p w:rsidR="007504D5" w:rsidRDefault="007504D5">
      <w:pPr>
        <w:pStyle w:val="ConsPlusNormal"/>
        <w:pBdr>
          <w:top w:val="single" w:sz="6" w:space="0" w:color="auto"/>
        </w:pBdr>
        <w:spacing w:before="100" w:after="100"/>
        <w:jc w:val="both"/>
        <w:rPr>
          <w:sz w:val="2"/>
          <w:szCs w:val="2"/>
        </w:rPr>
      </w:pPr>
    </w:p>
    <w:p w:rsidR="001F0753" w:rsidRDefault="001F0753"/>
    <w:sectPr w:rsidR="001F0753" w:rsidSect="004B6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D5"/>
    <w:rsid w:val="001F0753"/>
    <w:rsid w:val="0075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2F28F-553E-4CC8-9398-ECA91F12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4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04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04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04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04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04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04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04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B8D4B9C948026EB6034B9257FF42DA3A3C9DDBC0A8858B0B529925FCE0DE4D034D3A6646D496890818DA347CF066D8X2K3M" TargetMode="External"/><Relationship Id="rId18" Type="http://schemas.openxmlformats.org/officeDocument/2006/relationships/hyperlink" Target="consultantplus://offline/ref=52B8D4B9C948026EB6034B9257FF42DA3A3C9DDBCAAB828C0B529925FCE0DE4D034D3A74468C9A880E06DA3269A6379E7608388C0A26E28EBDABF9X6KDM" TargetMode="External"/><Relationship Id="rId26" Type="http://schemas.openxmlformats.org/officeDocument/2006/relationships/hyperlink" Target="consultantplus://offline/ref=52B8D4B9C948026EB603559F41931CDF3E34C3DEC2AE89DF5E0DC278ABE9D41A56023B3A038785880F18D83560XFK2M" TargetMode="External"/><Relationship Id="rId39" Type="http://schemas.openxmlformats.org/officeDocument/2006/relationships/hyperlink" Target="consultantplus://offline/ref=52B8D4B9C948026EB603559F41931CDF3E33C3D5C1AC89DF5E0DC278ABE9D41A4402633602809B8B060D8E6426A76BDB251B398B0A24E392XBKFM" TargetMode="External"/><Relationship Id="rId3" Type="http://schemas.openxmlformats.org/officeDocument/2006/relationships/webSettings" Target="webSettings.xml"/><Relationship Id="rId21" Type="http://schemas.openxmlformats.org/officeDocument/2006/relationships/hyperlink" Target="consultantplus://offline/ref=52B8D4B9C948026EB603559F41931CDF3E34C7D3C6AC89DF5E0DC278ABE9D41A56023B3A038785880F18D83560XFK2M" TargetMode="External"/><Relationship Id="rId34" Type="http://schemas.openxmlformats.org/officeDocument/2006/relationships/hyperlink" Target="consultantplus://offline/ref=52B8D4B9C948026EB603559F41931CDF3F3FC6D1C0AB89DF5E0DC278ABE9D41A4402633409D5CACC5B0BDB337CF267C421053BX8KAM" TargetMode="External"/><Relationship Id="rId42" Type="http://schemas.openxmlformats.org/officeDocument/2006/relationships/hyperlink" Target="consultantplus://offline/ref=52B8D4B9C948026EB603559F41931CDF3E35CAD4C3AC89DF5E0DC278ABE9D41A4402633602819E880F0D8E6426A76BDB251B398B0A24E392XBKFM" TargetMode="External"/><Relationship Id="rId47" Type="http://schemas.openxmlformats.org/officeDocument/2006/relationships/hyperlink" Target="consultantplus://offline/ref=1496B0401B1BB89E489F67D05ABDF8042B79E924269E75003CBF578798F34F0712E8B705D5DEEF9003BA80CE88FF74CFD453353A0AY4KCM" TargetMode="External"/><Relationship Id="rId50" Type="http://schemas.openxmlformats.org/officeDocument/2006/relationships/hyperlink" Target="consultantplus://offline/ref=1496B0401B1BB89E489F79DD4CD1A6012F76B5292C9B7A5267E00CDACFFA455055A7EE56988BE9C554E0D5C297FB6ACDYDK5M" TargetMode="External"/><Relationship Id="rId7" Type="http://schemas.openxmlformats.org/officeDocument/2006/relationships/hyperlink" Target="consultantplus://offline/ref=52B8D4B9C948026EB6034B9257FF42DA3A3C9DDBC6A0828F0B529925FCE0DE4D034D3A74468C9A880E06DA3069A6379E7608388C0A26E28EBDABF9X6KDM" TargetMode="External"/><Relationship Id="rId12" Type="http://schemas.openxmlformats.org/officeDocument/2006/relationships/hyperlink" Target="consultantplus://offline/ref=52B8D4B9C948026EB6034B9257FF42DA3A3C9DDBC0A9818105529925FCE0DE4D034D3A6646D496890818DA347CF066D8X2K3M" TargetMode="External"/><Relationship Id="rId17" Type="http://schemas.openxmlformats.org/officeDocument/2006/relationships/hyperlink" Target="consultantplus://offline/ref=52B8D4B9C948026EB6034B9257FF42DA3A3C9DDBCAAB828C0B529925FCE0DE4D034D3A74468C9A880E06DA3369A6379E7608388C0A26E28EBDABF9X6KDM" TargetMode="External"/><Relationship Id="rId25" Type="http://schemas.openxmlformats.org/officeDocument/2006/relationships/hyperlink" Target="consultantplus://offline/ref=52B8D4B9C948026EB603559F41931CDF3E33C1D6C0AE89DF5E0DC278ABE9D41A56023B3A038785880F18D83560XFK2M" TargetMode="External"/><Relationship Id="rId33" Type="http://schemas.openxmlformats.org/officeDocument/2006/relationships/hyperlink" Target="consultantplus://offline/ref=52B8D4B9C948026EB603559F41931CDF3E34C3DEC2AE89DF5E0DC278ABE9D41A4402633602819A88090D8E6426A76BDB251B398B0A24E392XBKFM" TargetMode="External"/><Relationship Id="rId38" Type="http://schemas.openxmlformats.org/officeDocument/2006/relationships/hyperlink" Target="consultantplus://offline/ref=52B8D4B9C948026EB603559F41931CDF3E36C2D1C7AC89DF5E0DC278ABE9D41A4402633602819B8A0A0D8E6426A76BDB251B398B0A24E392XBKFM" TargetMode="External"/><Relationship Id="rId46" Type="http://schemas.openxmlformats.org/officeDocument/2006/relationships/hyperlink" Target="consultantplus://offline/ref=52B8D4B9C948026EB603559F41931CDF3E35C5D0CAAD89DF5E0DC278ABE9D41A4402633602839C835A579E606FF360C4230427881424XEK3M" TargetMode="External"/><Relationship Id="rId2" Type="http://schemas.openxmlformats.org/officeDocument/2006/relationships/settings" Target="settings.xml"/><Relationship Id="rId16" Type="http://schemas.openxmlformats.org/officeDocument/2006/relationships/hyperlink" Target="consultantplus://offline/ref=52B8D4B9C948026EB6034B9257FF42DA3A3C9DDBC0AD818A0A529925FCE0DE4D034D3A6646D496890818DA347CF066D8X2K3M" TargetMode="External"/><Relationship Id="rId20" Type="http://schemas.openxmlformats.org/officeDocument/2006/relationships/hyperlink" Target="consultantplus://offline/ref=52B8D4B9C948026EB603559F41931CDF3E33C3D5C1AC89DF5E0DC278ABE9D41A56023B3A038785880F18D83560XFK2M" TargetMode="External"/><Relationship Id="rId29" Type="http://schemas.openxmlformats.org/officeDocument/2006/relationships/hyperlink" Target="consultantplus://offline/ref=52B8D4B9C948026EB603559F41931CDF3E34CBD7C3A989DF5E0DC278ABE9D41A56023B3A038785880F18D83560XFK2M" TargetMode="External"/><Relationship Id="rId41" Type="http://schemas.openxmlformats.org/officeDocument/2006/relationships/hyperlink" Target="consultantplus://offline/ref=52B8D4B9C948026EB603559F41931CDF3E35CAD4C3AC89DF5E0DC278ABE9D41A4402633602819E880F0D8E6426A76BDB251B398B0A24E392XBKFM" TargetMode="External"/><Relationship Id="rId1" Type="http://schemas.openxmlformats.org/officeDocument/2006/relationships/styles" Target="styles.xml"/><Relationship Id="rId6" Type="http://schemas.openxmlformats.org/officeDocument/2006/relationships/hyperlink" Target="consultantplus://offline/ref=52B8D4B9C948026EB6034B9257FF42DA3A3C9DDBC6A9878B0A529925FCE0DE4D034D3A74468C9A880E06DA3069A6379E7608388C0A26E28EBDABF9X6KDM" TargetMode="External"/><Relationship Id="rId11" Type="http://schemas.openxmlformats.org/officeDocument/2006/relationships/hyperlink" Target="consultantplus://offline/ref=52B8D4B9C948026EB6034B9257FF42DA3A3C9DDBCAAB808007529925FCE0DE4D034D3A74468C9A880E07D93769A6379E7608388C0A26E28EBDABF9X6KDM" TargetMode="External"/><Relationship Id="rId24" Type="http://schemas.openxmlformats.org/officeDocument/2006/relationships/hyperlink" Target="consultantplus://offline/ref=52B8D4B9C948026EB603559F41931CDF3F36C4DECAAD89DF5E0DC278ABE9D41A56023B3A038785880F18D83560XFK2M" TargetMode="External"/><Relationship Id="rId32" Type="http://schemas.openxmlformats.org/officeDocument/2006/relationships/hyperlink" Target="consultantplus://offline/ref=52B8D4B9C948026EB603559F41931CDF3F3FC6D1C0AB89DF5E0DC278ABE9D41A4402633409D5CACC5B0BDB337CF267C421053BX8KAM" TargetMode="External"/><Relationship Id="rId37" Type="http://schemas.openxmlformats.org/officeDocument/2006/relationships/hyperlink" Target="consultantplus://offline/ref=52B8D4B9C948026EB603559F41931CDF3E33C1D6C0AD89DF5E0DC278ABE9D41A4402633602819B8D080D8E6426A76BDB251B398B0A24E392XBKFM" TargetMode="External"/><Relationship Id="rId40" Type="http://schemas.openxmlformats.org/officeDocument/2006/relationships/hyperlink" Target="consultantplus://offline/ref=52B8D4B9C948026EB603559F41931CDF3E35CAD4C3AC89DF5E0DC278ABE9D41A4402633E038ACFD94A53D73464EC66DB3D073988X1K4M" TargetMode="External"/><Relationship Id="rId45" Type="http://schemas.openxmlformats.org/officeDocument/2006/relationships/hyperlink" Target="consultantplus://offline/ref=52B8D4B9C948026EB603559F41931CDF3E34C2D6CBAA89DF5E0DC278ABE9D41A440263360281998E060D8E6426A76BDB251B398B0A24E392XBKFM" TargetMode="External"/><Relationship Id="rId5" Type="http://schemas.openxmlformats.org/officeDocument/2006/relationships/hyperlink" Target="consultantplus://offline/ref=52B8D4B9C948026EB6034B9257FF42DA3A3C9DDBC7AA848103529925FCE0DE4D034D3A74468C9A880E06DA3069A6379E7608388C0A26E28EBDABF9X6KDM" TargetMode="External"/><Relationship Id="rId15" Type="http://schemas.openxmlformats.org/officeDocument/2006/relationships/hyperlink" Target="consultantplus://offline/ref=52B8D4B9C948026EB6034B9257FF42DA3A3C9DDBC0AB8A8C00529925FCE0DE4D034D3A6646D496890818DA347CF066D8X2K3M" TargetMode="External"/><Relationship Id="rId23" Type="http://schemas.openxmlformats.org/officeDocument/2006/relationships/hyperlink" Target="consultantplus://offline/ref=52B8D4B9C948026EB603559F41931CDF3F3FC6D1C0AB89DF5E0DC278ABE9D41A56023B3A038785880F18D83560XFK2M" TargetMode="External"/><Relationship Id="rId28" Type="http://schemas.openxmlformats.org/officeDocument/2006/relationships/hyperlink" Target="consultantplus://offline/ref=52B8D4B9C948026EB603559F41931CDF3E33C1D6C0AD89DF5E0DC278ABE9D41A56023B3A038785880F18D83560XFK2M" TargetMode="External"/><Relationship Id="rId36" Type="http://schemas.openxmlformats.org/officeDocument/2006/relationships/hyperlink" Target="consultantplus://offline/ref=52B8D4B9C948026EB603559F41931CDF3E33C1D6C0AD89DF5E0DC278ABE9D41A44026333018ACFD94A53D73464EC66DB3D073988X1K4M" TargetMode="External"/><Relationship Id="rId49" Type="http://schemas.openxmlformats.org/officeDocument/2006/relationships/hyperlink" Target="consultantplus://offline/ref=1496B0401B1BB89E489F67D05ABDF8042B79E924269E75003CBF578798F34F0700E8EF0ADDD8FAC453E0D7C38BYFK9M" TargetMode="External"/><Relationship Id="rId10" Type="http://schemas.openxmlformats.org/officeDocument/2006/relationships/hyperlink" Target="consultantplus://offline/ref=52B8D4B9C948026EB6034B9257FF42DA3A3C9DDBCBA9828906529925FCE0DE4D034D3A74468C9A880E06DD3469A6379E7608388C0A26E28EBDABF9X6KDM" TargetMode="External"/><Relationship Id="rId19" Type="http://schemas.openxmlformats.org/officeDocument/2006/relationships/hyperlink" Target="consultantplus://offline/ref=52B8D4B9C948026EB603559F41931CDF3F3FC4D3C8FFDEDD0F58CC7DA3B98E0A524B6F311C819A960C06D8X3K5M" TargetMode="External"/><Relationship Id="rId31" Type="http://schemas.openxmlformats.org/officeDocument/2006/relationships/hyperlink" Target="consultantplus://offline/ref=52B8D4B9C948026EB6034B9257FF42DA3A3C9DDBCAAB8B800B529925FCE0DE4D034D3A6646D496890818DA347CF066D8X2K3M" TargetMode="External"/><Relationship Id="rId44" Type="http://schemas.openxmlformats.org/officeDocument/2006/relationships/hyperlink" Target="consultantplus://offline/ref=52B8D4B9C948026EB603559F41931CDF3E35CAD4C3AC89DF5E0DC278ABE9D41A4402633F09D5CACC5B0BDB337CF267C421053BX8KAM" TargetMode="External"/><Relationship Id="rId52" Type="http://schemas.openxmlformats.org/officeDocument/2006/relationships/theme" Target="theme/theme1.xml"/><Relationship Id="rId4" Type="http://schemas.openxmlformats.org/officeDocument/2006/relationships/hyperlink" Target="consultantplus://offline/ref=52B8D4B9C948026EB6034B9257FF42DA3A3C9DDBC0A1808C06529925FCE0DE4D034D3A74468C9A880E06DA3069A6379E7608388C0A26E28EBDABF9X6KDM" TargetMode="External"/><Relationship Id="rId9" Type="http://schemas.openxmlformats.org/officeDocument/2006/relationships/hyperlink" Target="consultantplus://offline/ref=52B8D4B9C948026EB603559F41931CDF3E33C1D6C0AE89DF5E0DC278ABE9D41A4402633602819A8F0E0D8E6426A76BDB251B398B0A24E392XBKFM" TargetMode="External"/><Relationship Id="rId14" Type="http://schemas.openxmlformats.org/officeDocument/2006/relationships/hyperlink" Target="consultantplus://offline/ref=52B8D4B9C948026EB6034B9257FF42DA3A3C9DDBC0AB808D02529925FCE0DE4D034D3A6646D496890818DA347CF066D8X2K3M" TargetMode="External"/><Relationship Id="rId22" Type="http://schemas.openxmlformats.org/officeDocument/2006/relationships/hyperlink" Target="consultantplus://offline/ref=52B8D4B9C948026EB603559F41931CDF3E34C3D1CBAA89DF5E0DC278ABE9D41A56023B3A038785880F18D83560XFK2M" TargetMode="External"/><Relationship Id="rId27" Type="http://schemas.openxmlformats.org/officeDocument/2006/relationships/hyperlink" Target="consultantplus://offline/ref=52B8D4B9C948026EB603559F41931CDF3F3FC5D3C2AC89DF5E0DC278ABE9D41A56023B3A038785880F18D83560XFK2M" TargetMode="External"/><Relationship Id="rId30" Type="http://schemas.openxmlformats.org/officeDocument/2006/relationships/hyperlink" Target="consultantplus://offline/ref=52B8D4B9C948026EB6034B9257FF42DA3A3C9DDBCAAB828007529925FCE0DE4D034D3A74468C9A880E06DE3669A6379E7608388C0A26E28EBDABF9X6KDM" TargetMode="External"/><Relationship Id="rId35" Type="http://schemas.openxmlformats.org/officeDocument/2006/relationships/hyperlink" Target="consultantplus://offline/ref=52B8D4B9C948026EB603559F41931CDF3E34C3DEC2AE89DF5E0DC278ABE9D41A4402633602819A88090D8E6426A76BDB251B398B0A24E392XBKFM" TargetMode="External"/><Relationship Id="rId43" Type="http://schemas.openxmlformats.org/officeDocument/2006/relationships/hyperlink" Target="consultantplus://offline/ref=52B8D4B9C948026EB603559F41931CDF3E35C5D0CAAD89DF5E0DC278ABE9D41A4402633F058990DC5F428F3863F478DA221B3B8A16X2K6M" TargetMode="External"/><Relationship Id="rId48" Type="http://schemas.openxmlformats.org/officeDocument/2006/relationships/hyperlink" Target="consultantplus://offline/ref=1496B0401B1BB89E489F67D05ABDF8042B79E924269E75003CBF578798F34F0712E8B705DFDAEF9003BA80CE88FF74CFD453353A0AY4KCM" TargetMode="External"/><Relationship Id="rId8" Type="http://schemas.openxmlformats.org/officeDocument/2006/relationships/hyperlink" Target="consultantplus://offline/ref=52B8D4B9C948026EB6034B9257FF42DA3A3C9DDBCAAB828C0B529925FCE0DE4D034D3A74468C9A880E06DA3069A6379E7608388C0A26E28EBDABF9X6KD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13296</Words>
  <Characters>75788</Characters>
  <Application>Microsoft Office Word</Application>
  <DocSecurity>0</DocSecurity>
  <Lines>631</Lines>
  <Paragraphs>177</Paragraphs>
  <ScaleCrop>false</ScaleCrop>
  <Company/>
  <LinksUpToDate>false</LinksUpToDate>
  <CharactersWithSpaces>88907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Азорин Егор Николаевич</dc:creator>
  <cp:keywords/>
  <dc:description/>
  <cp:lastModifiedBy>Азорин Егор Николаевич</cp:lastModifiedBy>
  <cp:revision>1</cp:revision>
  <dcterms:created xsi:type="dcterms:W3CDTF">2020-01-16T12:10:00Z</dcterms:created>
  <dcterms:modified xsi:type="dcterms:W3CDTF">2020-01-16T12:10:00Z</dcterms:modified>
</cp:coreProperties>
</file>