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FA" w:rsidRDefault="001048FA">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048FA" w:rsidRDefault="001048FA">
      <w:pPr>
        <w:pStyle w:val="ConsPlusNormal"/>
        <w:jc w:val="both"/>
        <w:outlineLvl w:val="0"/>
      </w:pPr>
    </w:p>
    <w:p w:rsidR="001048FA" w:rsidRDefault="001048FA">
      <w:pPr>
        <w:pStyle w:val="ConsPlusTitle"/>
        <w:jc w:val="center"/>
        <w:outlineLvl w:val="0"/>
      </w:pPr>
      <w:r>
        <w:t>АДМИНИСТРАЦИЯ ГОРОДА МУРМАНСКА</w:t>
      </w:r>
    </w:p>
    <w:p w:rsidR="001048FA" w:rsidRDefault="001048FA">
      <w:pPr>
        <w:pStyle w:val="ConsPlusTitle"/>
        <w:jc w:val="center"/>
      </w:pPr>
    </w:p>
    <w:p w:rsidR="001048FA" w:rsidRDefault="001048FA">
      <w:pPr>
        <w:pStyle w:val="ConsPlusTitle"/>
        <w:jc w:val="center"/>
      </w:pPr>
      <w:r>
        <w:t>ПОСТАНОВЛЕНИЕ</w:t>
      </w:r>
    </w:p>
    <w:p w:rsidR="001048FA" w:rsidRDefault="001048FA">
      <w:pPr>
        <w:pStyle w:val="ConsPlusTitle"/>
        <w:jc w:val="center"/>
      </w:pPr>
      <w:r>
        <w:t>от 9 декабря 2016 г. N 3761</w:t>
      </w:r>
    </w:p>
    <w:p w:rsidR="001048FA" w:rsidRDefault="001048FA">
      <w:pPr>
        <w:pStyle w:val="ConsPlusTitle"/>
        <w:jc w:val="center"/>
      </w:pPr>
    </w:p>
    <w:p w:rsidR="001048FA" w:rsidRDefault="001048FA">
      <w:pPr>
        <w:pStyle w:val="ConsPlusTitle"/>
        <w:jc w:val="center"/>
      </w:pPr>
      <w:r>
        <w:t>ОБ УТВЕРЖДЕНИИ АДМИНИСТРАТИВНОГО РЕГЛАМЕНТА</w:t>
      </w:r>
    </w:p>
    <w:p w:rsidR="001048FA" w:rsidRDefault="001048FA">
      <w:pPr>
        <w:pStyle w:val="ConsPlusTitle"/>
        <w:jc w:val="center"/>
      </w:pPr>
      <w:r>
        <w:t>ПРЕДОСТАВЛЕНИЯ ГОСУДАРСТВЕННОЙ УСЛУГИ "ПРИЗНАНИЕ</w:t>
      </w:r>
    </w:p>
    <w:p w:rsidR="001048FA" w:rsidRDefault="001048FA">
      <w:pPr>
        <w:pStyle w:val="ConsPlusTitle"/>
        <w:jc w:val="center"/>
      </w:pPr>
      <w:r>
        <w:t xml:space="preserve">ГРАЖДАН, ПОДЛЕЖАЩИХ ПЕРЕСЕЛЕНИЮ </w:t>
      </w:r>
      <w:proofErr w:type="gramStart"/>
      <w:r>
        <w:t>ИЗ</w:t>
      </w:r>
      <w:proofErr w:type="gramEnd"/>
      <w:r>
        <w:t xml:space="preserve"> ЗАКРЫТЫХ</w:t>
      </w:r>
    </w:p>
    <w:p w:rsidR="001048FA" w:rsidRDefault="001048FA">
      <w:pPr>
        <w:pStyle w:val="ConsPlusTitle"/>
        <w:jc w:val="center"/>
      </w:pPr>
      <w:r>
        <w:t>АДМИНИСТРАТИВНО-ТЕРРИТОРИАЛЬНЫХ ОБРАЗОВАНИЙ</w:t>
      </w:r>
    </w:p>
    <w:p w:rsidR="001048FA" w:rsidRDefault="001048FA">
      <w:pPr>
        <w:pStyle w:val="ConsPlusTitle"/>
        <w:jc w:val="center"/>
      </w:pPr>
      <w:r>
        <w:t>И ТЕРРИТОРИЙ, РАНЕЕ ВХОДИВШИХ В ГРАНИЦЫ ЗАКРЫТЫХ</w:t>
      </w:r>
    </w:p>
    <w:p w:rsidR="001048FA" w:rsidRDefault="001048FA">
      <w:pPr>
        <w:pStyle w:val="ConsPlusTitle"/>
        <w:jc w:val="center"/>
      </w:pPr>
      <w:r>
        <w:t>АДМИНИСТРАТИВНО-ТЕРРИТОРИАЛЬНЫХ ОБРАЗОВАНИЙ, УЧАСТНИКАМИ</w:t>
      </w:r>
    </w:p>
    <w:p w:rsidR="001048FA" w:rsidRDefault="001048FA">
      <w:pPr>
        <w:pStyle w:val="ConsPlusTitle"/>
        <w:jc w:val="center"/>
      </w:pPr>
      <w:r>
        <w:t xml:space="preserve">ОСНОВНОГО МЕРОПРИЯТИЯ "ВЫПОЛНЕНИЕ </w:t>
      </w:r>
      <w:proofErr w:type="gramStart"/>
      <w:r>
        <w:t>ГОСУДАРСТВЕННЫХ</w:t>
      </w:r>
      <w:proofErr w:type="gramEnd"/>
    </w:p>
    <w:p w:rsidR="001048FA" w:rsidRDefault="001048FA">
      <w:pPr>
        <w:pStyle w:val="ConsPlusTitle"/>
        <w:jc w:val="center"/>
      </w:pPr>
      <w:r>
        <w:t>ОБЯЗАТЕЛЬСТВ ПО ОБЕСПЕЧЕНИЮ ЖИЛЬЕМ КАТЕГОРИЙ ГРАЖДАН,</w:t>
      </w:r>
    </w:p>
    <w:p w:rsidR="001048FA" w:rsidRDefault="001048FA">
      <w:pPr>
        <w:pStyle w:val="ConsPlusTitle"/>
        <w:jc w:val="center"/>
      </w:pPr>
      <w:proofErr w:type="gramStart"/>
      <w:r>
        <w:t>УСТАНОВЛЕННЫХ</w:t>
      </w:r>
      <w:proofErr w:type="gramEnd"/>
      <w:r>
        <w:t xml:space="preserve"> ФЕДЕРАЛЬНЫМ ЗАКОНОДАТЕЛЬСТВОМ" ГОСУДАРСТВЕННОЙ</w:t>
      </w:r>
    </w:p>
    <w:p w:rsidR="001048FA" w:rsidRDefault="001048FA">
      <w:pPr>
        <w:pStyle w:val="ConsPlusTitle"/>
        <w:jc w:val="center"/>
      </w:pPr>
      <w:r>
        <w:t xml:space="preserve">ПРОГРАММЫ РОССИЙСКОЙ ФЕДЕРАЦИИ "ОБЕСПЕЧЕНИЕ </w:t>
      </w:r>
      <w:proofErr w:type="gramStart"/>
      <w:r>
        <w:t>ДОСТУПНЫМ</w:t>
      </w:r>
      <w:proofErr w:type="gramEnd"/>
    </w:p>
    <w:p w:rsidR="001048FA" w:rsidRDefault="001048FA">
      <w:pPr>
        <w:pStyle w:val="ConsPlusTitle"/>
        <w:jc w:val="center"/>
      </w:pPr>
      <w:r>
        <w:t>И КОМФОРТНЫМ ЖИЛЬЕМ И КОММУНАЛЬНЫМИ УСЛУГАМИ ГРАЖДАН</w:t>
      </w:r>
    </w:p>
    <w:p w:rsidR="001048FA" w:rsidRDefault="001048FA">
      <w:pPr>
        <w:pStyle w:val="ConsPlusTitle"/>
        <w:jc w:val="center"/>
      </w:pPr>
      <w:r>
        <w:t>РОССИЙСКОЙ ФЕДЕРАЦИИ"</w:t>
      </w:r>
    </w:p>
    <w:p w:rsidR="001048FA" w:rsidRDefault="00104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48FA">
        <w:trPr>
          <w:jc w:val="center"/>
        </w:trPr>
        <w:tc>
          <w:tcPr>
            <w:tcW w:w="9294" w:type="dxa"/>
            <w:tcBorders>
              <w:top w:val="nil"/>
              <w:left w:val="single" w:sz="24" w:space="0" w:color="CED3F1"/>
              <w:bottom w:val="nil"/>
              <w:right w:val="single" w:sz="24" w:space="0" w:color="F4F3F8"/>
            </w:tcBorders>
            <w:shd w:val="clear" w:color="auto" w:fill="F4F3F8"/>
          </w:tcPr>
          <w:p w:rsidR="001048FA" w:rsidRDefault="001048FA">
            <w:pPr>
              <w:pStyle w:val="ConsPlusNormal"/>
              <w:jc w:val="center"/>
            </w:pPr>
            <w:r>
              <w:rPr>
                <w:color w:val="392C69"/>
              </w:rPr>
              <w:t>Список изменяющих документов</w:t>
            </w:r>
          </w:p>
          <w:p w:rsidR="001048FA" w:rsidRDefault="001048FA">
            <w:pPr>
              <w:pStyle w:val="ConsPlusNormal"/>
              <w:jc w:val="center"/>
            </w:pPr>
            <w:proofErr w:type="gramStart"/>
            <w:r>
              <w:rPr>
                <w:color w:val="392C69"/>
              </w:rPr>
              <w:t>(в ред. постановлений администрации города Мурманска</w:t>
            </w:r>
            <w:proofErr w:type="gramEnd"/>
          </w:p>
          <w:p w:rsidR="001048FA" w:rsidRDefault="001048FA">
            <w:pPr>
              <w:pStyle w:val="ConsPlusNormal"/>
              <w:jc w:val="center"/>
            </w:pPr>
            <w:r>
              <w:rPr>
                <w:color w:val="392C69"/>
              </w:rPr>
              <w:t xml:space="preserve">от 22.05.2018 </w:t>
            </w:r>
            <w:hyperlink r:id="rId6" w:history="1">
              <w:r>
                <w:rPr>
                  <w:color w:val="0000FF"/>
                </w:rPr>
                <w:t>N 1431</w:t>
              </w:r>
            </w:hyperlink>
            <w:r>
              <w:rPr>
                <w:color w:val="392C69"/>
              </w:rPr>
              <w:t xml:space="preserve">, от 17.07.2019 </w:t>
            </w:r>
            <w:hyperlink r:id="rId7" w:history="1">
              <w:r>
                <w:rPr>
                  <w:color w:val="0000FF"/>
                </w:rPr>
                <w:t>N 2392</w:t>
              </w:r>
            </w:hyperlink>
            <w:r>
              <w:rPr>
                <w:color w:val="392C69"/>
              </w:rPr>
              <w:t>)</w:t>
            </w:r>
          </w:p>
        </w:tc>
      </w:tr>
    </w:tbl>
    <w:p w:rsidR="001048FA" w:rsidRDefault="001048FA">
      <w:pPr>
        <w:pStyle w:val="ConsPlusNormal"/>
        <w:jc w:val="both"/>
      </w:pPr>
    </w:p>
    <w:p w:rsidR="001048FA" w:rsidRDefault="001048FA">
      <w:pPr>
        <w:pStyle w:val="ConsPlusNormal"/>
        <w:ind w:firstLine="540"/>
        <w:jc w:val="both"/>
      </w:pPr>
      <w:proofErr w:type="gramStart"/>
      <w:r>
        <w:t xml:space="preserve">В соответствии с Федеральными законами от 06.10.2003 </w:t>
      </w:r>
      <w:hyperlink r:id="rId8" w:history="1">
        <w:r>
          <w:rPr>
            <w:color w:val="0000FF"/>
          </w:rPr>
          <w:t>N 131-ФЗ</w:t>
        </w:r>
      </w:hyperlink>
      <w:r>
        <w:t xml:space="preserve"> "Об общих принципах организации местного самоуправления в Российской Федерации", от 27.07.2010 </w:t>
      </w:r>
      <w:hyperlink r:id="rId9" w:history="1">
        <w:r>
          <w:rPr>
            <w:color w:val="0000FF"/>
          </w:rPr>
          <w:t>N 210-ФЗ</w:t>
        </w:r>
      </w:hyperlink>
      <w:r>
        <w:t xml:space="preserve"> "Об организации предоставления государственных и муниципальных услуг", </w:t>
      </w:r>
      <w:hyperlink r:id="rId10" w:history="1">
        <w:r>
          <w:rPr>
            <w:color w:val="0000FF"/>
          </w:rPr>
          <w:t>постановлением</w:t>
        </w:r>
      </w:hyperlink>
      <w:r>
        <w:t xml:space="preserve"> Правительства Российской Федерации от 21.03.2006 N 153 "О некоторых вопросах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w:t>
      </w:r>
      <w:proofErr w:type="gramEnd"/>
      <w:r>
        <w:t xml:space="preserve"> </w:t>
      </w:r>
      <w:proofErr w:type="gramStart"/>
      <w:r>
        <w:t xml:space="preserve">и комфортным жильем и коммунальными услугами граждан Российской Федерации", </w:t>
      </w:r>
      <w:hyperlink r:id="rId11" w:history="1">
        <w:r>
          <w:rPr>
            <w:color w:val="0000FF"/>
          </w:rPr>
          <w:t>постановлением</w:t>
        </w:r>
      </w:hyperlink>
      <w: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hyperlink r:id="rId12" w:history="1">
        <w:r>
          <w:rPr>
            <w:color w:val="0000FF"/>
          </w:rPr>
          <w:t>постановлением</w:t>
        </w:r>
      </w:hyperlink>
      <w:r>
        <w:t xml:space="preserve"> Правительства Мурманской области от 16.11.2010 N 513-ПП "О разработке и утверждении административных регламентов предоставления государственных услуг, осуществляемых по обращениям заявителей" постановляю:</w:t>
      </w:r>
      <w:proofErr w:type="gramEnd"/>
    </w:p>
    <w:p w:rsidR="001048FA" w:rsidRDefault="001048FA">
      <w:pPr>
        <w:pStyle w:val="ConsPlusNormal"/>
        <w:jc w:val="both"/>
      </w:pPr>
      <w:r>
        <w:t xml:space="preserve">(преамбула в ред. </w:t>
      </w:r>
      <w:hyperlink r:id="rId13" w:history="1">
        <w:r>
          <w:rPr>
            <w:color w:val="0000FF"/>
          </w:rPr>
          <w:t>постановления</w:t>
        </w:r>
      </w:hyperlink>
      <w:r>
        <w:t xml:space="preserve"> администрации города Мурманска от 22.05.2018 N 1431)</w:t>
      </w:r>
    </w:p>
    <w:p w:rsidR="001048FA" w:rsidRDefault="001048FA">
      <w:pPr>
        <w:pStyle w:val="ConsPlusNormal"/>
        <w:spacing w:before="220"/>
        <w:ind w:firstLine="540"/>
        <w:jc w:val="both"/>
      </w:pPr>
      <w:r>
        <w:t xml:space="preserve">1. Утвердить административный </w:t>
      </w:r>
      <w:hyperlink w:anchor="P43" w:history="1">
        <w:r>
          <w:rPr>
            <w:color w:val="0000FF"/>
          </w:rPr>
          <w:t>регламент</w:t>
        </w:r>
      </w:hyperlink>
      <w:r>
        <w:t xml:space="preserve"> предоставления государственной услуги "Признание граждан, подлежащих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участниками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согласно приложению к настоящему постановлению.</w:t>
      </w:r>
    </w:p>
    <w:p w:rsidR="001048FA" w:rsidRDefault="001048FA">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43" w:history="1">
        <w:r>
          <w:rPr>
            <w:color w:val="0000FF"/>
          </w:rPr>
          <w:t>приложением</w:t>
        </w:r>
      </w:hyperlink>
      <w:r>
        <w:t xml:space="preserve"> на официальном сайте администрации города Мурманска в сети Интернет.</w:t>
      </w:r>
    </w:p>
    <w:p w:rsidR="001048FA" w:rsidRDefault="001048FA">
      <w:pPr>
        <w:pStyle w:val="ConsPlusNormal"/>
        <w:spacing w:before="220"/>
        <w:ind w:firstLine="540"/>
        <w:jc w:val="both"/>
      </w:pPr>
      <w:r>
        <w:t>3. Редакции газеты "Вечерний Мурманск" (</w:t>
      </w:r>
      <w:proofErr w:type="gramStart"/>
      <w:r>
        <w:t>Хабаров</w:t>
      </w:r>
      <w:proofErr w:type="gramEnd"/>
      <w:r>
        <w:t xml:space="preserve"> В.А.) опубликовать настоящее </w:t>
      </w:r>
      <w:r>
        <w:lastRenderedPageBreak/>
        <w:t xml:space="preserve">постановление с </w:t>
      </w:r>
      <w:hyperlink w:anchor="P43" w:history="1">
        <w:r>
          <w:rPr>
            <w:color w:val="0000FF"/>
          </w:rPr>
          <w:t>приложением</w:t>
        </w:r>
      </w:hyperlink>
      <w:r>
        <w:t>.</w:t>
      </w:r>
    </w:p>
    <w:p w:rsidR="001048FA" w:rsidRDefault="001048FA">
      <w:pPr>
        <w:pStyle w:val="ConsPlusNormal"/>
        <w:spacing w:before="220"/>
        <w:ind w:firstLine="540"/>
        <w:jc w:val="both"/>
      </w:pPr>
      <w:r>
        <w:t>4. Настоящее постановление вступает в силу со дня официального опубликования.</w:t>
      </w:r>
    </w:p>
    <w:p w:rsidR="001048FA" w:rsidRDefault="001048FA">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Изотова А.В.</w:t>
      </w:r>
    </w:p>
    <w:p w:rsidR="001048FA" w:rsidRDefault="001048FA">
      <w:pPr>
        <w:pStyle w:val="ConsPlusNormal"/>
        <w:jc w:val="both"/>
      </w:pPr>
    </w:p>
    <w:p w:rsidR="001048FA" w:rsidRDefault="001048FA">
      <w:pPr>
        <w:pStyle w:val="ConsPlusNormal"/>
        <w:jc w:val="right"/>
      </w:pPr>
      <w:r>
        <w:t>Глава</w:t>
      </w:r>
    </w:p>
    <w:p w:rsidR="001048FA" w:rsidRDefault="001048FA">
      <w:pPr>
        <w:pStyle w:val="ConsPlusNormal"/>
        <w:jc w:val="right"/>
      </w:pPr>
      <w:r>
        <w:t>администрации города Мурманска</w:t>
      </w:r>
    </w:p>
    <w:p w:rsidR="001048FA" w:rsidRDefault="001048FA">
      <w:pPr>
        <w:pStyle w:val="ConsPlusNormal"/>
        <w:jc w:val="right"/>
      </w:pPr>
      <w:r>
        <w:t>А.И.СЫСОЕВ</w:t>
      </w: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right"/>
        <w:outlineLvl w:val="0"/>
      </w:pPr>
      <w:r>
        <w:t>Приложение</w:t>
      </w:r>
    </w:p>
    <w:p w:rsidR="001048FA" w:rsidRDefault="001048FA">
      <w:pPr>
        <w:pStyle w:val="ConsPlusNormal"/>
        <w:jc w:val="right"/>
      </w:pPr>
      <w:r>
        <w:t>к постановлению</w:t>
      </w:r>
    </w:p>
    <w:p w:rsidR="001048FA" w:rsidRDefault="001048FA">
      <w:pPr>
        <w:pStyle w:val="ConsPlusNormal"/>
        <w:jc w:val="right"/>
      </w:pPr>
      <w:r>
        <w:t>администрации города Мурманска</w:t>
      </w:r>
    </w:p>
    <w:p w:rsidR="001048FA" w:rsidRDefault="001048FA">
      <w:pPr>
        <w:pStyle w:val="ConsPlusNormal"/>
        <w:jc w:val="right"/>
      </w:pPr>
      <w:r>
        <w:t>от 9 декабря 2016 г. N 3761</w:t>
      </w:r>
    </w:p>
    <w:p w:rsidR="001048FA" w:rsidRDefault="001048FA">
      <w:pPr>
        <w:pStyle w:val="ConsPlusNormal"/>
        <w:jc w:val="both"/>
      </w:pPr>
    </w:p>
    <w:p w:rsidR="001048FA" w:rsidRDefault="001048FA">
      <w:pPr>
        <w:pStyle w:val="ConsPlusTitle"/>
        <w:jc w:val="center"/>
      </w:pPr>
      <w:bookmarkStart w:id="0" w:name="P43"/>
      <w:bookmarkEnd w:id="0"/>
      <w:r>
        <w:t>АДМИНИСТРАТИВНЫЙ РЕГЛАМЕНТ</w:t>
      </w:r>
    </w:p>
    <w:p w:rsidR="001048FA" w:rsidRDefault="001048FA">
      <w:pPr>
        <w:pStyle w:val="ConsPlusTitle"/>
        <w:jc w:val="center"/>
      </w:pPr>
      <w:r>
        <w:t>ПРЕДОСТАВЛЕНИЯ ГОСУДАРСТВЕННОЙ УСЛУГИ "ПРИЗНАНИЕ ГРАЖДАН,</w:t>
      </w:r>
    </w:p>
    <w:p w:rsidR="001048FA" w:rsidRDefault="001048FA">
      <w:pPr>
        <w:pStyle w:val="ConsPlusTitle"/>
        <w:jc w:val="center"/>
      </w:pPr>
      <w:r>
        <w:t xml:space="preserve">ПОДЛЕЖАЩИХ ПЕРЕСЕЛЕНИЮ </w:t>
      </w:r>
      <w:proofErr w:type="gramStart"/>
      <w:r>
        <w:t>ИЗ</w:t>
      </w:r>
      <w:proofErr w:type="gramEnd"/>
      <w:r>
        <w:t xml:space="preserve"> ЗАКРЫТЫХ</w:t>
      </w:r>
    </w:p>
    <w:p w:rsidR="001048FA" w:rsidRDefault="001048FA">
      <w:pPr>
        <w:pStyle w:val="ConsPlusTitle"/>
        <w:jc w:val="center"/>
      </w:pPr>
      <w:r>
        <w:t>АДМИНИСТРАТИВНО-ТЕРРИТОРИАЛЬНЫХ ОБРАЗОВАНИЙ И ТЕРРИТОРИЙ,</w:t>
      </w:r>
    </w:p>
    <w:p w:rsidR="001048FA" w:rsidRDefault="001048FA">
      <w:pPr>
        <w:pStyle w:val="ConsPlusTitle"/>
        <w:jc w:val="center"/>
      </w:pPr>
      <w:r>
        <w:t xml:space="preserve">РАНЕЕ </w:t>
      </w:r>
      <w:proofErr w:type="gramStart"/>
      <w:r>
        <w:t>ВХОДИВШИХ</w:t>
      </w:r>
      <w:proofErr w:type="gramEnd"/>
      <w:r>
        <w:t xml:space="preserve"> В ГРАНИЦЫ ЗАКРЫТЫХ</w:t>
      </w:r>
    </w:p>
    <w:p w:rsidR="001048FA" w:rsidRDefault="001048FA">
      <w:pPr>
        <w:pStyle w:val="ConsPlusTitle"/>
        <w:jc w:val="center"/>
      </w:pPr>
      <w:r>
        <w:t>АДМИНИСТРАТИВНО-ТЕРРИТОРИАЛЬНЫХ ОБРАЗОВАНИЙ, УЧАСТНИКАМИ</w:t>
      </w:r>
    </w:p>
    <w:p w:rsidR="001048FA" w:rsidRDefault="001048FA">
      <w:pPr>
        <w:pStyle w:val="ConsPlusTitle"/>
        <w:jc w:val="center"/>
      </w:pPr>
      <w:r>
        <w:t xml:space="preserve">ОСНОВНОГО МЕРОПРИЯТИЯ "ВЫПОЛНЕНИЕ </w:t>
      </w:r>
      <w:proofErr w:type="gramStart"/>
      <w:r>
        <w:t>ГОСУДАРСТВЕННЫХ</w:t>
      </w:r>
      <w:proofErr w:type="gramEnd"/>
    </w:p>
    <w:p w:rsidR="001048FA" w:rsidRDefault="001048FA">
      <w:pPr>
        <w:pStyle w:val="ConsPlusTitle"/>
        <w:jc w:val="center"/>
      </w:pPr>
      <w:r>
        <w:t>ОБЯЗАТЕЛЬСТВ ПО ОБЕСПЕЧЕНИЮ ЖИЛЬЕМ КАТЕГОРИЙ ГРАЖДАН,</w:t>
      </w:r>
    </w:p>
    <w:p w:rsidR="001048FA" w:rsidRDefault="001048FA">
      <w:pPr>
        <w:pStyle w:val="ConsPlusTitle"/>
        <w:jc w:val="center"/>
      </w:pPr>
      <w:proofErr w:type="gramStart"/>
      <w:r>
        <w:t>УСТАНОВЛЕННЫХ</w:t>
      </w:r>
      <w:proofErr w:type="gramEnd"/>
      <w:r>
        <w:t xml:space="preserve"> ФЕДЕРАЛЬНЫМ ЗАКОНОДАТЕЛЬСТВОМ" ГОСУДАРСТВЕННОЙ</w:t>
      </w:r>
    </w:p>
    <w:p w:rsidR="001048FA" w:rsidRDefault="001048FA">
      <w:pPr>
        <w:pStyle w:val="ConsPlusTitle"/>
        <w:jc w:val="center"/>
      </w:pPr>
      <w:hyperlink r:id="rId14" w:history="1">
        <w:r>
          <w:rPr>
            <w:color w:val="0000FF"/>
          </w:rPr>
          <w:t>ПРОГРАММЫ</w:t>
        </w:r>
      </w:hyperlink>
      <w:r>
        <w:t xml:space="preserve"> РОССИЙСКОЙ ФЕДЕРАЦИИ "ОБЕСПЕЧЕНИЕ </w:t>
      </w:r>
      <w:proofErr w:type="gramStart"/>
      <w:r>
        <w:t>ДОСТУПНЫМ</w:t>
      </w:r>
      <w:proofErr w:type="gramEnd"/>
    </w:p>
    <w:p w:rsidR="001048FA" w:rsidRDefault="001048FA">
      <w:pPr>
        <w:pStyle w:val="ConsPlusTitle"/>
        <w:jc w:val="center"/>
      </w:pPr>
      <w:r>
        <w:t>И КОМФОРТНЫМ ЖИЛЬЕМ И КОММУНАЛЬНЫМИ УСЛУГАМИ ГРАЖДАН</w:t>
      </w:r>
    </w:p>
    <w:p w:rsidR="001048FA" w:rsidRDefault="001048FA">
      <w:pPr>
        <w:pStyle w:val="ConsPlusTitle"/>
        <w:jc w:val="center"/>
      </w:pPr>
      <w:r>
        <w:t>РОССИЙСКОЙ ФЕДЕРАЦИИ"</w:t>
      </w:r>
    </w:p>
    <w:p w:rsidR="001048FA" w:rsidRDefault="00104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48FA">
        <w:trPr>
          <w:jc w:val="center"/>
        </w:trPr>
        <w:tc>
          <w:tcPr>
            <w:tcW w:w="9294" w:type="dxa"/>
            <w:tcBorders>
              <w:top w:val="nil"/>
              <w:left w:val="single" w:sz="24" w:space="0" w:color="CED3F1"/>
              <w:bottom w:val="nil"/>
              <w:right w:val="single" w:sz="24" w:space="0" w:color="F4F3F8"/>
            </w:tcBorders>
            <w:shd w:val="clear" w:color="auto" w:fill="F4F3F8"/>
          </w:tcPr>
          <w:p w:rsidR="001048FA" w:rsidRDefault="001048FA">
            <w:pPr>
              <w:pStyle w:val="ConsPlusNormal"/>
              <w:jc w:val="center"/>
            </w:pPr>
            <w:r>
              <w:rPr>
                <w:color w:val="392C69"/>
              </w:rPr>
              <w:t>Список изменяющих документов</w:t>
            </w:r>
          </w:p>
          <w:p w:rsidR="001048FA" w:rsidRDefault="001048FA">
            <w:pPr>
              <w:pStyle w:val="ConsPlusNormal"/>
              <w:jc w:val="center"/>
            </w:pPr>
            <w:proofErr w:type="gramStart"/>
            <w:r>
              <w:rPr>
                <w:color w:val="392C69"/>
              </w:rPr>
              <w:t xml:space="preserve">(в ред. </w:t>
            </w:r>
            <w:hyperlink r:id="rId15" w:history="1">
              <w:r>
                <w:rPr>
                  <w:color w:val="0000FF"/>
                </w:rPr>
                <w:t>постановления</w:t>
              </w:r>
            </w:hyperlink>
            <w:r>
              <w:rPr>
                <w:color w:val="392C69"/>
              </w:rPr>
              <w:t xml:space="preserve"> администрации города Мурманска</w:t>
            </w:r>
            <w:proofErr w:type="gramEnd"/>
          </w:p>
          <w:p w:rsidR="001048FA" w:rsidRDefault="001048FA">
            <w:pPr>
              <w:pStyle w:val="ConsPlusNormal"/>
              <w:jc w:val="center"/>
            </w:pPr>
            <w:r>
              <w:rPr>
                <w:color w:val="392C69"/>
              </w:rPr>
              <w:t>от 17.07.2019 N 2392)</w:t>
            </w:r>
          </w:p>
        </w:tc>
      </w:tr>
    </w:tbl>
    <w:p w:rsidR="001048FA" w:rsidRDefault="001048FA">
      <w:pPr>
        <w:pStyle w:val="ConsPlusNormal"/>
        <w:jc w:val="both"/>
      </w:pPr>
    </w:p>
    <w:p w:rsidR="001048FA" w:rsidRDefault="001048FA">
      <w:pPr>
        <w:pStyle w:val="ConsPlusTitle"/>
        <w:jc w:val="center"/>
        <w:outlineLvl w:val="1"/>
      </w:pPr>
      <w:r>
        <w:t>1. Общие положения</w:t>
      </w:r>
    </w:p>
    <w:p w:rsidR="001048FA" w:rsidRDefault="001048FA">
      <w:pPr>
        <w:pStyle w:val="ConsPlusNormal"/>
        <w:jc w:val="both"/>
      </w:pPr>
    </w:p>
    <w:p w:rsidR="001048FA" w:rsidRDefault="001048FA">
      <w:pPr>
        <w:pStyle w:val="ConsPlusTitle"/>
        <w:jc w:val="center"/>
        <w:outlineLvl w:val="2"/>
      </w:pPr>
      <w:r>
        <w:t>1.1. Предмет регулирования административного регламента</w:t>
      </w:r>
    </w:p>
    <w:p w:rsidR="001048FA" w:rsidRDefault="001048FA">
      <w:pPr>
        <w:pStyle w:val="ConsPlusNormal"/>
        <w:jc w:val="both"/>
      </w:pPr>
    </w:p>
    <w:p w:rsidR="001048FA" w:rsidRDefault="001048FA">
      <w:pPr>
        <w:pStyle w:val="ConsPlusNormal"/>
        <w:ind w:firstLine="540"/>
        <w:jc w:val="both"/>
      </w:pPr>
      <w:proofErr w:type="gramStart"/>
      <w:r>
        <w:t xml:space="preserve">Административный регламент предоставления государственной услуги "Признание граждан, подлежащих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участниками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1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административный регламент и государственная услуга соответственно) разработан в</w:t>
      </w:r>
      <w:proofErr w:type="gramEnd"/>
      <w:r>
        <w:t xml:space="preserve"> </w:t>
      </w:r>
      <w:proofErr w:type="gramStart"/>
      <w:r>
        <w:t>целях</w:t>
      </w:r>
      <w:proofErr w:type="gramEnd"/>
      <w:r>
        <w:t xml:space="preserve"> повышения качества и доступности предоставления государственной услуги, определения сроков и последовательности административных процедур при осуществлении полномочий по предоставлению указанной государственной услуги, а также регулирует порядок предоставления государственной услуги.</w:t>
      </w:r>
    </w:p>
    <w:p w:rsidR="001048FA" w:rsidRDefault="001048FA">
      <w:pPr>
        <w:pStyle w:val="ConsPlusNormal"/>
        <w:jc w:val="both"/>
      </w:pPr>
    </w:p>
    <w:p w:rsidR="001048FA" w:rsidRDefault="001048FA">
      <w:pPr>
        <w:pStyle w:val="ConsPlusTitle"/>
        <w:jc w:val="center"/>
        <w:outlineLvl w:val="2"/>
      </w:pPr>
      <w:r>
        <w:t>1.2. Описание заявителей</w:t>
      </w:r>
    </w:p>
    <w:p w:rsidR="001048FA" w:rsidRDefault="001048FA">
      <w:pPr>
        <w:pStyle w:val="ConsPlusNormal"/>
        <w:jc w:val="both"/>
      </w:pPr>
    </w:p>
    <w:p w:rsidR="001048FA" w:rsidRDefault="001048FA">
      <w:pPr>
        <w:pStyle w:val="ConsPlusNormal"/>
        <w:ind w:firstLine="540"/>
        <w:jc w:val="both"/>
      </w:pPr>
      <w:proofErr w:type="gramStart"/>
      <w:r>
        <w:t xml:space="preserve">Заявителями на предоставление государственной услуги являются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7" w:history="1">
        <w:r>
          <w:rPr>
            <w:color w:val="0000FF"/>
          </w:rPr>
          <w:t>пунктами 2.1</w:t>
        </w:r>
      </w:hyperlink>
      <w:r>
        <w:t xml:space="preserve">, </w:t>
      </w:r>
      <w:hyperlink r:id="rId18" w:history="1">
        <w:r>
          <w:rPr>
            <w:color w:val="0000FF"/>
          </w:rPr>
          <w:t>2.3</w:t>
        </w:r>
      </w:hyperlink>
      <w:r>
        <w:t xml:space="preserve"> и </w:t>
      </w:r>
      <w:hyperlink r:id="rId19" w:history="1">
        <w:r>
          <w:rPr>
            <w:color w:val="0000FF"/>
          </w:rPr>
          <w:t>2.9 статьи 7</w:t>
        </w:r>
      </w:hyperlink>
      <w:r>
        <w:t xml:space="preserve"> Закона Российской Федерации от 14.07.1992 N 3297-1 "О закрытом административно-территориальном образовании" и </w:t>
      </w:r>
      <w:hyperlink r:id="rId20" w:history="1">
        <w:r>
          <w:rPr>
            <w:color w:val="0000FF"/>
          </w:rPr>
          <w:t>частью 1 статьи 3</w:t>
        </w:r>
      </w:hyperlink>
      <w:r>
        <w:t xml:space="preserve"> Федерального закона от</w:t>
      </w:r>
      <w:proofErr w:type="gramEnd"/>
      <w:r>
        <w:t xml:space="preserve"> </w:t>
      </w:r>
      <w:proofErr w:type="gramStart"/>
      <w:r>
        <w:t xml:space="preserve">29.12.2014 N 454-ФЗ "О внесении изменений в Закон Российской Федерации "О закрытом административно-территориальном образовании", в </w:t>
      </w:r>
      <w:hyperlink r:id="rId21" w:history="1">
        <w:r>
          <w:rPr>
            <w:color w:val="0000FF"/>
          </w:rPr>
          <w:t>статью 17</w:t>
        </w:r>
      </w:hyperlink>
      <w: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w:t>
      </w:r>
      <w:proofErr w:type="gramEnd"/>
      <w:r>
        <w:t xml:space="preserve"> до 01.01.2015 на учет в целях переселения из закрытого административно-территориального образования (далее - заявитель).</w:t>
      </w:r>
    </w:p>
    <w:p w:rsidR="001048FA" w:rsidRDefault="001048FA">
      <w:pPr>
        <w:pStyle w:val="ConsPlusNormal"/>
        <w:jc w:val="both"/>
      </w:pPr>
    </w:p>
    <w:p w:rsidR="001048FA" w:rsidRDefault="001048FA">
      <w:pPr>
        <w:pStyle w:val="ConsPlusTitle"/>
        <w:jc w:val="center"/>
        <w:outlineLvl w:val="2"/>
      </w:pPr>
      <w:bookmarkStart w:id="1" w:name="P69"/>
      <w:bookmarkEnd w:id="1"/>
      <w:r>
        <w:t>1.3. Требования к порядку информирования о порядке</w:t>
      </w:r>
    </w:p>
    <w:p w:rsidR="001048FA" w:rsidRDefault="001048FA">
      <w:pPr>
        <w:pStyle w:val="ConsPlusTitle"/>
        <w:jc w:val="center"/>
      </w:pPr>
      <w:r>
        <w:t>предоставления государственной услуги</w:t>
      </w:r>
    </w:p>
    <w:p w:rsidR="001048FA" w:rsidRDefault="001048FA">
      <w:pPr>
        <w:pStyle w:val="ConsPlusNormal"/>
        <w:jc w:val="both"/>
      </w:pPr>
    </w:p>
    <w:p w:rsidR="001048FA" w:rsidRDefault="001048FA">
      <w:pPr>
        <w:pStyle w:val="ConsPlusNormal"/>
        <w:ind w:firstLine="540"/>
        <w:jc w:val="both"/>
      </w:pPr>
      <w:r>
        <w:t xml:space="preserve">1.3.1. Информирование о порядке и ходе предоставления государственной услуги осуществляют специалисты </w:t>
      </w:r>
      <w:proofErr w:type="gramStart"/>
      <w:r>
        <w:t>отдела предоставления жилья комитета имущественных отношений города</w:t>
      </w:r>
      <w:proofErr w:type="gramEnd"/>
      <w:r>
        <w:t xml:space="preserve"> Мурманска (далее - муниципальные служащие Комитета, ответственные за предоставление государственной услуги, Отдел, Комитет соответственно).</w:t>
      </w:r>
    </w:p>
    <w:p w:rsidR="001048FA" w:rsidRDefault="001048FA">
      <w:pPr>
        <w:pStyle w:val="ConsPlusNormal"/>
        <w:spacing w:before="220"/>
        <w:ind w:firstLine="540"/>
        <w:jc w:val="both"/>
      </w:pPr>
      <w:r>
        <w:t>1.3.2.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1048FA" w:rsidRDefault="001048FA">
      <w:pPr>
        <w:pStyle w:val="ConsPlusNormal"/>
        <w:spacing w:before="220"/>
        <w:ind w:firstLine="540"/>
        <w:jc w:val="both"/>
      </w:pPr>
      <w:r>
        <w:t>- на официальном сайте администрации города Мурманска: http://www.citymurmansk.ru (далее - официальный сайт администрации города Мурманска);</w:t>
      </w:r>
    </w:p>
    <w:p w:rsidR="001048FA" w:rsidRDefault="001048FA">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http://www.gosuslugi.ru (далее - Федеральный реестр);</w:t>
      </w:r>
    </w:p>
    <w:p w:rsidR="001048FA" w:rsidRDefault="001048FA">
      <w:pPr>
        <w:pStyle w:val="ConsPlusNormal"/>
        <w:spacing w:before="220"/>
        <w:ind w:firstLine="540"/>
        <w:jc w:val="both"/>
      </w:pPr>
      <w:r>
        <w:t>- на Едином портале государственных и муниципальных услуг (функций): http://www.gosuslugi.ru (далее - Единый портал);</w:t>
      </w:r>
    </w:p>
    <w:p w:rsidR="001048FA" w:rsidRDefault="001048FA">
      <w:pPr>
        <w:pStyle w:val="ConsPlusNormal"/>
        <w:spacing w:before="220"/>
        <w:ind w:firstLine="540"/>
        <w:jc w:val="both"/>
      </w:pPr>
      <w:r>
        <w:t>- на информационных стендах, расположенных в помещениях Комитета.</w:t>
      </w:r>
    </w:p>
    <w:p w:rsidR="001048FA" w:rsidRDefault="001048FA">
      <w:pPr>
        <w:pStyle w:val="ConsPlusNormal"/>
        <w:spacing w:before="220"/>
        <w:ind w:firstLine="540"/>
        <w:jc w:val="both"/>
      </w:pPr>
      <w:r>
        <w:t>1.3.3. На Едином портале размещается следующая информация:</w:t>
      </w:r>
    </w:p>
    <w:p w:rsidR="001048FA" w:rsidRDefault="001048FA">
      <w:pPr>
        <w:pStyle w:val="ConsPlusNormal"/>
        <w:spacing w:before="220"/>
        <w:ind w:firstLine="540"/>
        <w:jc w:val="both"/>
      </w:pPr>
      <w:r>
        <w:t>1) способы предоставления государственной услуги;</w:t>
      </w:r>
    </w:p>
    <w:p w:rsidR="001048FA" w:rsidRDefault="001048FA">
      <w:pPr>
        <w:pStyle w:val="ConsPlusNormal"/>
        <w:spacing w:before="220"/>
        <w:ind w:firstLine="540"/>
        <w:jc w:val="both"/>
      </w:pPr>
      <w:r>
        <w:t>2) перечень нормативных правовых актов, непосредственно регулирующих предоставление государственной услуги;</w:t>
      </w:r>
    </w:p>
    <w:p w:rsidR="001048FA" w:rsidRDefault="001048FA">
      <w:pPr>
        <w:pStyle w:val="ConsPlusNormal"/>
        <w:spacing w:before="220"/>
        <w:ind w:firstLine="540"/>
        <w:jc w:val="both"/>
      </w:pPr>
      <w:r>
        <w:t>3)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048FA" w:rsidRDefault="001048FA">
      <w:pPr>
        <w:pStyle w:val="ConsPlusNormal"/>
        <w:spacing w:before="220"/>
        <w:ind w:firstLine="540"/>
        <w:jc w:val="both"/>
      </w:pPr>
      <w:r>
        <w:t>4) категория заявителей, которым предоставляется государственная услуга;</w:t>
      </w:r>
    </w:p>
    <w:p w:rsidR="001048FA" w:rsidRDefault="001048FA">
      <w:pPr>
        <w:pStyle w:val="ConsPlusNormal"/>
        <w:spacing w:before="220"/>
        <w:ind w:firstLine="540"/>
        <w:jc w:val="both"/>
      </w:pPr>
      <w:r>
        <w:t>5) срок предоставления государственной услуги;</w:t>
      </w:r>
    </w:p>
    <w:p w:rsidR="001048FA" w:rsidRDefault="001048FA">
      <w:pPr>
        <w:pStyle w:val="ConsPlusNormal"/>
        <w:spacing w:before="220"/>
        <w:ind w:firstLine="540"/>
        <w:jc w:val="both"/>
      </w:pPr>
      <w:r>
        <w:lastRenderedPageBreak/>
        <w:t>6) описание результата предоставления государственной услуги;</w:t>
      </w:r>
    </w:p>
    <w:p w:rsidR="001048FA" w:rsidRDefault="001048FA">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государственной услуги;</w:t>
      </w:r>
    </w:p>
    <w:p w:rsidR="001048FA" w:rsidRDefault="001048FA">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государственной услуги;</w:t>
      </w:r>
    </w:p>
    <w:p w:rsidR="001048FA" w:rsidRDefault="001048FA">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1048FA" w:rsidRDefault="001048FA">
      <w:pPr>
        <w:pStyle w:val="ConsPlusNormal"/>
        <w:spacing w:before="220"/>
        <w:ind w:firstLine="540"/>
        <w:jc w:val="both"/>
      </w:pPr>
      <w:r>
        <w:t>10) формы заявлений (уведомлений, сообщений), используемые при предоставлении государственной услуги.</w:t>
      </w:r>
    </w:p>
    <w:p w:rsidR="001048FA" w:rsidRDefault="001048FA">
      <w:pPr>
        <w:pStyle w:val="ConsPlusNormal"/>
        <w:spacing w:before="220"/>
        <w:ind w:firstLine="540"/>
        <w:jc w:val="both"/>
      </w:pPr>
      <w:r>
        <w:t>1.3.4. 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1048FA" w:rsidRDefault="001048FA">
      <w:pPr>
        <w:pStyle w:val="ConsPlusNormal"/>
        <w:spacing w:before="220"/>
        <w:ind w:firstLine="540"/>
        <w:jc w:val="both"/>
      </w:pPr>
      <w:r>
        <w:t xml:space="preserve">1.3.5. </w:t>
      </w:r>
      <w:proofErr w:type="gramStart"/>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048FA" w:rsidRDefault="001048FA">
      <w:pPr>
        <w:pStyle w:val="ConsPlusNormal"/>
        <w:spacing w:before="220"/>
        <w:ind w:firstLine="540"/>
        <w:jc w:val="both"/>
      </w:pPr>
      <w:r>
        <w:t>1.3.6. Индивидуальное информирование заявителей о государственной услуге осуществляется:</w:t>
      </w:r>
    </w:p>
    <w:p w:rsidR="001048FA" w:rsidRDefault="001048FA">
      <w:pPr>
        <w:pStyle w:val="ConsPlusNormal"/>
        <w:spacing w:before="220"/>
        <w:ind w:firstLine="540"/>
        <w:jc w:val="both"/>
      </w:pPr>
      <w:r>
        <w:t>- в устной форме лично или по телефону;</w:t>
      </w:r>
    </w:p>
    <w:p w:rsidR="001048FA" w:rsidRDefault="001048FA">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048FA" w:rsidRDefault="001048FA">
      <w:pPr>
        <w:pStyle w:val="ConsPlusNormal"/>
        <w:spacing w:before="220"/>
        <w:ind w:firstLine="540"/>
        <w:jc w:val="both"/>
      </w:pPr>
      <w:r>
        <w:t>1.3.7. При консультировании о порядке предоставления государственной услуги муниципальный служащий Комитета, ответственный за предоставление государственной услуги, обязан проинформировать заявителя:</w:t>
      </w:r>
    </w:p>
    <w:p w:rsidR="001048FA" w:rsidRDefault="001048FA">
      <w:pPr>
        <w:pStyle w:val="ConsPlusNormal"/>
        <w:spacing w:before="220"/>
        <w:ind w:firstLine="540"/>
        <w:jc w:val="both"/>
      </w:pPr>
      <w:r>
        <w:t>- о перечне документов, необходимых для предоставления государственной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1048FA" w:rsidRDefault="001048FA">
      <w:pPr>
        <w:pStyle w:val="ConsPlusNormal"/>
        <w:spacing w:before="220"/>
        <w:ind w:firstLine="540"/>
        <w:jc w:val="both"/>
      </w:pPr>
      <w:r>
        <w:t>- о сроках принятия решения о предоставлении государственной услуги;</w:t>
      </w:r>
    </w:p>
    <w:p w:rsidR="001048FA" w:rsidRDefault="001048FA">
      <w:pPr>
        <w:pStyle w:val="ConsPlusNormal"/>
        <w:spacing w:before="220"/>
        <w:ind w:firstLine="540"/>
        <w:jc w:val="both"/>
      </w:pPr>
      <w:r>
        <w:t>- об основаниях и условиях предоставления государственной услуги;</w:t>
      </w:r>
    </w:p>
    <w:p w:rsidR="001048FA" w:rsidRDefault="001048FA">
      <w:pPr>
        <w:pStyle w:val="ConsPlusNormal"/>
        <w:spacing w:before="220"/>
        <w:ind w:firstLine="540"/>
        <w:jc w:val="both"/>
      </w:pPr>
      <w:r>
        <w:t>- об основаниях для отказа в приеме документов, необходимых для предоставления государственной услуги;</w:t>
      </w:r>
    </w:p>
    <w:p w:rsidR="001048FA" w:rsidRDefault="001048FA">
      <w:pPr>
        <w:pStyle w:val="ConsPlusNormal"/>
        <w:spacing w:before="220"/>
        <w:ind w:firstLine="540"/>
        <w:jc w:val="both"/>
      </w:pPr>
      <w:r>
        <w:t>- об основаниях для отказа в предоставлении государственной услуги;</w:t>
      </w:r>
    </w:p>
    <w:p w:rsidR="001048FA" w:rsidRDefault="001048FA">
      <w:pPr>
        <w:pStyle w:val="ConsPlusNormal"/>
        <w:spacing w:before="220"/>
        <w:ind w:firstLine="540"/>
        <w:jc w:val="both"/>
      </w:pPr>
      <w:r>
        <w:t>- о порядке получения консультаций по вопросам предоставления государственной услуги;</w:t>
      </w:r>
    </w:p>
    <w:p w:rsidR="001048FA" w:rsidRDefault="001048FA">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1048FA" w:rsidRDefault="001048FA">
      <w:pPr>
        <w:pStyle w:val="ConsPlusNormal"/>
        <w:spacing w:before="220"/>
        <w:ind w:firstLine="540"/>
        <w:jc w:val="both"/>
      </w:pPr>
      <w:r>
        <w:t xml:space="preserve">1.3.8. При ответе на телефонные звонки и при устном обращении граждан муниципальный служащий Комитета, ответственный за предоставление государственной услуги, дает ответ </w:t>
      </w:r>
      <w:r>
        <w:lastRenderedPageBreak/>
        <w:t>самостоятельно.</w:t>
      </w:r>
    </w:p>
    <w:p w:rsidR="001048FA" w:rsidRDefault="001048FA">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государственной услуги, не может в данный момент ответить на вопрос самостоятельно, он обязан выбрать один из вариантов дальнейших действий:</w:t>
      </w:r>
    </w:p>
    <w:p w:rsidR="001048FA" w:rsidRDefault="001048FA">
      <w:pPr>
        <w:pStyle w:val="ConsPlusNormal"/>
        <w:spacing w:before="220"/>
        <w:ind w:firstLine="540"/>
        <w:jc w:val="both"/>
      </w:pPr>
      <w:r>
        <w:t>а) предложить заявителю обратиться за необходимой информацией в письменном виде;</w:t>
      </w:r>
    </w:p>
    <w:p w:rsidR="001048FA" w:rsidRDefault="001048FA">
      <w:pPr>
        <w:pStyle w:val="ConsPlusNormal"/>
        <w:spacing w:before="220"/>
        <w:ind w:firstLine="540"/>
        <w:jc w:val="both"/>
      </w:pPr>
      <w:r>
        <w:t>б) согласовать с заявителем другое время для проведения устного информирования.</w:t>
      </w:r>
    </w:p>
    <w:p w:rsidR="001048FA" w:rsidRDefault="001048FA">
      <w:pPr>
        <w:pStyle w:val="ConsPlusNormal"/>
        <w:spacing w:before="220"/>
        <w:ind w:firstLine="540"/>
        <w:jc w:val="both"/>
      </w:pPr>
      <w:r>
        <w:t>1.3.9.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1048FA" w:rsidRDefault="001048FA">
      <w:pPr>
        <w:pStyle w:val="ConsPlusNormal"/>
        <w:spacing w:before="220"/>
        <w:ind w:firstLine="540"/>
        <w:jc w:val="both"/>
      </w:pPr>
      <w:r>
        <w:t>1.3.10.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Отдел.</w:t>
      </w:r>
    </w:p>
    <w:p w:rsidR="001048FA" w:rsidRDefault="001048FA">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1048FA" w:rsidRDefault="001048FA">
      <w:pPr>
        <w:pStyle w:val="ConsPlusNormal"/>
        <w:spacing w:before="220"/>
        <w:ind w:firstLine="540"/>
        <w:jc w:val="both"/>
      </w:pPr>
      <w:r>
        <w:t>1.3.12. На информационных стендах размещается следующая информация:</w:t>
      </w:r>
    </w:p>
    <w:p w:rsidR="001048FA" w:rsidRDefault="001048FA">
      <w:pPr>
        <w:pStyle w:val="ConsPlusNormal"/>
        <w:spacing w:before="220"/>
        <w:ind w:firstLine="540"/>
        <w:jc w:val="both"/>
      </w:pPr>
      <w:r>
        <w:t>- полное наименование Комитета, его структурного подразделения, предоставляющего государственную услугу;</w:t>
      </w:r>
    </w:p>
    <w:p w:rsidR="001048FA" w:rsidRDefault="001048FA">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1048FA" w:rsidRDefault="001048FA">
      <w:pPr>
        <w:pStyle w:val="ConsPlusNormal"/>
        <w:spacing w:before="220"/>
        <w:ind w:firstLine="540"/>
        <w:jc w:val="both"/>
      </w:pPr>
      <w:r>
        <w:t>- образцы оформления заявлений;</w:t>
      </w:r>
    </w:p>
    <w:p w:rsidR="001048FA" w:rsidRDefault="001048FA">
      <w:pPr>
        <w:pStyle w:val="ConsPlusNormal"/>
        <w:spacing w:before="220"/>
        <w:ind w:firstLine="540"/>
        <w:jc w:val="both"/>
      </w:pPr>
      <w:r>
        <w:t>- перечень документов, необходимых для предоставления государственной услуги;</w:t>
      </w:r>
    </w:p>
    <w:p w:rsidR="001048FA" w:rsidRDefault="001048FA">
      <w:pPr>
        <w:pStyle w:val="ConsPlusNormal"/>
        <w:spacing w:before="220"/>
        <w:ind w:firstLine="540"/>
        <w:jc w:val="both"/>
      </w:pPr>
      <w:r>
        <w:t>- перечень оснований для отказа в приеме документов, необходимых для предоставления государственной услуги;</w:t>
      </w:r>
    </w:p>
    <w:p w:rsidR="001048FA" w:rsidRDefault="001048FA">
      <w:pPr>
        <w:pStyle w:val="ConsPlusNormal"/>
        <w:spacing w:before="220"/>
        <w:ind w:firstLine="540"/>
        <w:jc w:val="both"/>
      </w:pPr>
      <w:r>
        <w:t>- перечень оснований для отказа в предоставлении государственной услуги;</w:t>
      </w:r>
    </w:p>
    <w:p w:rsidR="001048FA" w:rsidRDefault="001048FA">
      <w:pPr>
        <w:pStyle w:val="ConsPlusNormal"/>
        <w:spacing w:before="220"/>
        <w:ind w:firstLine="540"/>
        <w:jc w:val="both"/>
      </w:pPr>
      <w:r>
        <w:t>- порядок обжалования решений и действий (бездействия) Комитета, а также его должностных лиц и муниципальных служащих, предоставляющих государственную услугу.</w:t>
      </w:r>
    </w:p>
    <w:p w:rsidR="001048FA" w:rsidRDefault="001048FA">
      <w:pPr>
        <w:pStyle w:val="ConsPlusNormal"/>
        <w:jc w:val="both"/>
      </w:pPr>
    </w:p>
    <w:p w:rsidR="001048FA" w:rsidRDefault="001048FA">
      <w:pPr>
        <w:pStyle w:val="ConsPlusTitle"/>
        <w:jc w:val="center"/>
        <w:outlineLvl w:val="1"/>
      </w:pPr>
      <w:r>
        <w:t>2. Стандарт предоставления государственной услуги</w:t>
      </w:r>
    </w:p>
    <w:p w:rsidR="001048FA" w:rsidRDefault="001048FA">
      <w:pPr>
        <w:pStyle w:val="ConsPlusNormal"/>
        <w:jc w:val="both"/>
      </w:pPr>
    </w:p>
    <w:p w:rsidR="001048FA" w:rsidRDefault="001048FA">
      <w:pPr>
        <w:pStyle w:val="ConsPlusTitle"/>
        <w:jc w:val="center"/>
        <w:outlineLvl w:val="2"/>
      </w:pPr>
      <w:r>
        <w:t>2.1. Наименование государственной услуги</w:t>
      </w:r>
    </w:p>
    <w:p w:rsidR="001048FA" w:rsidRDefault="001048FA">
      <w:pPr>
        <w:pStyle w:val="ConsPlusNormal"/>
        <w:jc w:val="both"/>
      </w:pPr>
    </w:p>
    <w:p w:rsidR="001048FA" w:rsidRDefault="001048FA">
      <w:pPr>
        <w:pStyle w:val="ConsPlusNormal"/>
        <w:ind w:firstLine="540"/>
        <w:jc w:val="both"/>
      </w:pPr>
      <w:r>
        <w:t xml:space="preserve">"Признание граждан, подлежащих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участниками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2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1048FA" w:rsidRDefault="001048FA">
      <w:pPr>
        <w:pStyle w:val="ConsPlusNormal"/>
        <w:jc w:val="both"/>
      </w:pPr>
    </w:p>
    <w:p w:rsidR="001048FA" w:rsidRDefault="001048FA">
      <w:pPr>
        <w:pStyle w:val="ConsPlusTitle"/>
        <w:jc w:val="center"/>
        <w:outlineLvl w:val="2"/>
      </w:pPr>
      <w:r>
        <w:t xml:space="preserve">2.2. Наименование органа, предоставляющего </w:t>
      </w:r>
      <w:proofErr w:type="gramStart"/>
      <w:r>
        <w:t>государственную</w:t>
      </w:r>
      <w:proofErr w:type="gramEnd"/>
    </w:p>
    <w:p w:rsidR="001048FA" w:rsidRDefault="001048FA">
      <w:pPr>
        <w:pStyle w:val="ConsPlusTitle"/>
        <w:jc w:val="center"/>
      </w:pPr>
      <w:r>
        <w:t>услугу</w:t>
      </w:r>
    </w:p>
    <w:p w:rsidR="001048FA" w:rsidRDefault="001048FA">
      <w:pPr>
        <w:pStyle w:val="ConsPlusNormal"/>
        <w:jc w:val="both"/>
      </w:pPr>
    </w:p>
    <w:p w:rsidR="001048FA" w:rsidRDefault="001048FA">
      <w:pPr>
        <w:pStyle w:val="ConsPlusNormal"/>
        <w:ind w:firstLine="540"/>
        <w:jc w:val="both"/>
      </w:pPr>
      <w:r>
        <w:lastRenderedPageBreak/>
        <w:t>Предоставление государственной услуги осуществляет Комитет.</w:t>
      </w:r>
    </w:p>
    <w:p w:rsidR="001048FA" w:rsidRDefault="001048FA">
      <w:pPr>
        <w:pStyle w:val="ConsPlusNormal"/>
        <w:jc w:val="both"/>
      </w:pPr>
    </w:p>
    <w:p w:rsidR="001048FA" w:rsidRDefault="001048FA">
      <w:pPr>
        <w:pStyle w:val="ConsPlusTitle"/>
        <w:jc w:val="center"/>
        <w:outlineLvl w:val="2"/>
      </w:pPr>
      <w:r>
        <w:t>2.3. Результат предоставления государственной услуги</w:t>
      </w:r>
    </w:p>
    <w:p w:rsidR="001048FA" w:rsidRDefault="001048FA">
      <w:pPr>
        <w:pStyle w:val="ConsPlusNormal"/>
        <w:jc w:val="both"/>
      </w:pPr>
    </w:p>
    <w:p w:rsidR="001048FA" w:rsidRDefault="001048FA">
      <w:pPr>
        <w:pStyle w:val="ConsPlusNormal"/>
        <w:ind w:firstLine="540"/>
        <w:jc w:val="both"/>
      </w:pPr>
      <w:r>
        <w:t>Конечным результатом предоставления государственной услуги является:</w:t>
      </w:r>
    </w:p>
    <w:p w:rsidR="001048FA" w:rsidRDefault="001048FA">
      <w:pPr>
        <w:pStyle w:val="ConsPlusNormal"/>
        <w:spacing w:before="220"/>
        <w:ind w:firstLine="540"/>
        <w:jc w:val="both"/>
      </w:pPr>
      <w:r>
        <w:t xml:space="preserve">- направление постановления о признании гражданина участником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(далее - основное мероприятие) государственной </w:t>
      </w:r>
      <w:hyperlink r:id="rId2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1048FA" w:rsidRDefault="001048FA">
      <w:pPr>
        <w:pStyle w:val="ConsPlusNormal"/>
        <w:spacing w:before="220"/>
        <w:ind w:firstLine="540"/>
        <w:jc w:val="both"/>
      </w:pPr>
      <w:r>
        <w:t xml:space="preserve">- направление постановления об отказе в признании гражданина участником основного мероприятия государственной </w:t>
      </w:r>
      <w:hyperlink r:id="rId24"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1048FA" w:rsidRDefault="001048FA">
      <w:pPr>
        <w:pStyle w:val="ConsPlusNormal"/>
        <w:jc w:val="both"/>
      </w:pPr>
    </w:p>
    <w:p w:rsidR="001048FA" w:rsidRDefault="001048FA">
      <w:pPr>
        <w:pStyle w:val="ConsPlusTitle"/>
        <w:jc w:val="center"/>
        <w:outlineLvl w:val="2"/>
      </w:pPr>
      <w:r>
        <w:t>2.4. Сроки предоставления государственной услуги</w:t>
      </w:r>
    </w:p>
    <w:p w:rsidR="001048FA" w:rsidRDefault="001048FA">
      <w:pPr>
        <w:pStyle w:val="ConsPlusNormal"/>
        <w:jc w:val="both"/>
      </w:pPr>
    </w:p>
    <w:p w:rsidR="001048FA" w:rsidRDefault="001048FA">
      <w:pPr>
        <w:pStyle w:val="ConsPlusNormal"/>
        <w:ind w:firstLine="540"/>
        <w:jc w:val="both"/>
      </w:pPr>
      <w:r>
        <w:t xml:space="preserve">Общий срок предоставления государственной услуги не может превышать 30 календарных дней </w:t>
      </w:r>
      <w:proofErr w:type="gramStart"/>
      <w:r>
        <w:t>с даты регистрации</w:t>
      </w:r>
      <w:proofErr w:type="gramEnd"/>
      <w:r>
        <w:t xml:space="preserve"> заявления о предоставлении государственной услуги в Комитете.</w:t>
      </w:r>
    </w:p>
    <w:p w:rsidR="001048FA" w:rsidRDefault="001048FA">
      <w:pPr>
        <w:pStyle w:val="ConsPlusNormal"/>
        <w:spacing w:before="220"/>
        <w:ind w:firstLine="540"/>
        <w:jc w:val="both"/>
      </w:pPr>
      <w:r>
        <w:t>Максимальный срок ожидания заявителей в очереди при подаче заявления, при личном обращении для получения результата государственной услуги, при личном обращении для получения консультации о порядке предоставления государственной услуги не должен превышать 15 минут.</w:t>
      </w:r>
    </w:p>
    <w:p w:rsidR="001048FA" w:rsidRDefault="001048FA">
      <w:pPr>
        <w:pStyle w:val="ConsPlusNormal"/>
        <w:spacing w:before="220"/>
        <w:ind w:firstLine="540"/>
        <w:jc w:val="both"/>
      </w:pPr>
      <w:r>
        <w:t>Срок регистрации заявления о предоставлении государственной услуги составляет один рабочий день со дня поступления заявления и прилагаемых к нему документов в Комитет.</w:t>
      </w:r>
    </w:p>
    <w:p w:rsidR="001048FA" w:rsidRDefault="001048FA">
      <w:pPr>
        <w:pStyle w:val="ConsPlusNormal"/>
        <w:spacing w:before="220"/>
        <w:ind w:firstLine="540"/>
        <w:jc w:val="both"/>
      </w:pPr>
      <w:r>
        <w:t>Приостановление предоставления государственной услуги не предусмотрено.</w:t>
      </w:r>
    </w:p>
    <w:p w:rsidR="001048FA" w:rsidRDefault="001048FA">
      <w:pPr>
        <w:pStyle w:val="ConsPlusNormal"/>
        <w:jc w:val="both"/>
      </w:pPr>
    </w:p>
    <w:p w:rsidR="001048FA" w:rsidRDefault="001048FA">
      <w:pPr>
        <w:pStyle w:val="ConsPlusTitle"/>
        <w:jc w:val="center"/>
        <w:outlineLvl w:val="2"/>
      </w:pPr>
      <w:r>
        <w:t>2.5. Нормативные правовые акты, регулирующие предоставление</w:t>
      </w:r>
    </w:p>
    <w:p w:rsidR="001048FA" w:rsidRDefault="001048FA">
      <w:pPr>
        <w:pStyle w:val="ConsPlusTitle"/>
        <w:jc w:val="center"/>
      </w:pPr>
      <w:r>
        <w:t>государственной услуги</w:t>
      </w:r>
    </w:p>
    <w:p w:rsidR="001048FA" w:rsidRDefault="001048FA">
      <w:pPr>
        <w:pStyle w:val="ConsPlusNormal"/>
        <w:jc w:val="both"/>
      </w:pPr>
    </w:p>
    <w:p w:rsidR="001048FA" w:rsidRDefault="001048FA">
      <w:pPr>
        <w:pStyle w:val="ConsPlusNormal"/>
        <w:ind w:firstLine="540"/>
        <w:jc w:val="both"/>
      </w:pPr>
      <w:bookmarkStart w:id="2" w:name="P145"/>
      <w:bookmarkEnd w:id="2"/>
      <w:r>
        <w:t>2.5.1. Предоставление государственной услуги осуществляется в соответствии со следующими нормативными правовыми актами:</w:t>
      </w:r>
    </w:p>
    <w:p w:rsidR="001048FA" w:rsidRDefault="001048FA">
      <w:pPr>
        <w:pStyle w:val="ConsPlusNormal"/>
        <w:spacing w:before="220"/>
        <w:ind w:firstLine="540"/>
        <w:jc w:val="both"/>
      </w:pPr>
      <w:r>
        <w:t xml:space="preserve">- </w:t>
      </w:r>
      <w:hyperlink r:id="rId25" w:history="1">
        <w:r>
          <w:rPr>
            <w:color w:val="0000FF"/>
          </w:rPr>
          <w:t>Конституцией</w:t>
        </w:r>
      </w:hyperlink>
      <w:r>
        <w:t xml:space="preserve"> Российской Федерации &lt;1&gt;;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&lt;1&gt; "Российская газета", 21.01.2009, N 7.</w:t>
      </w:r>
    </w:p>
    <w:p w:rsidR="001048FA" w:rsidRDefault="001048FA">
      <w:pPr>
        <w:pStyle w:val="ConsPlusNormal"/>
        <w:jc w:val="both"/>
      </w:pPr>
    </w:p>
    <w:p w:rsidR="001048FA" w:rsidRDefault="001048FA">
      <w:pPr>
        <w:pStyle w:val="ConsPlusNormal"/>
        <w:ind w:firstLine="540"/>
        <w:jc w:val="both"/>
      </w:pPr>
      <w:r>
        <w:t xml:space="preserve">- </w:t>
      </w:r>
      <w:hyperlink r:id="rId26" w:history="1">
        <w:r>
          <w:rPr>
            <w:color w:val="0000FF"/>
          </w:rPr>
          <w:t>Законом</w:t>
        </w:r>
      </w:hyperlink>
      <w:r>
        <w:t xml:space="preserve"> Российской Федерации от 14.07.1992 N 3297-1 "О закрытом административно-территориальном образовании" &lt;2&gt;;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&lt;2&gt; "Российская газета", 26.08.1992, N 190.</w:t>
      </w:r>
    </w:p>
    <w:p w:rsidR="001048FA" w:rsidRDefault="001048FA">
      <w:pPr>
        <w:pStyle w:val="ConsPlusNormal"/>
        <w:jc w:val="both"/>
      </w:pPr>
    </w:p>
    <w:p w:rsidR="001048FA" w:rsidRDefault="001048FA">
      <w:pPr>
        <w:pStyle w:val="ConsPlusNormal"/>
        <w:ind w:firstLine="540"/>
        <w:jc w:val="both"/>
      </w:pPr>
      <w:r>
        <w:t xml:space="preserve">- Федеральным </w:t>
      </w:r>
      <w:hyperlink r:id="rId27" w:history="1">
        <w:r>
          <w:rPr>
            <w:color w:val="0000FF"/>
          </w:rPr>
          <w:t>законом</w:t>
        </w:r>
      </w:hyperlink>
      <w:r>
        <w:t xml:space="preserve"> от 06.10.2003 N 131-ФЗ "Об общих принципах организации местного самоуправления в Российской Федерации" &lt;3&gt;;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&lt;3&gt; "Собрание законодательства РФ", 06.10.2003, N 40, ст. 3822.</w:t>
      </w:r>
    </w:p>
    <w:p w:rsidR="001048FA" w:rsidRDefault="001048FA">
      <w:pPr>
        <w:pStyle w:val="ConsPlusNormal"/>
        <w:jc w:val="both"/>
      </w:pPr>
    </w:p>
    <w:p w:rsidR="001048FA" w:rsidRDefault="001048FA">
      <w:pPr>
        <w:pStyle w:val="ConsPlusNormal"/>
        <w:ind w:firstLine="540"/>
        <w:jc w:val="both"/>
      </w:pPr>
      <w:r>
        <w:t xml:space="preserve">- Федеральным </w:t>
      </w:r>
      <w:hyperlink r:id="rId28" w:history="1">
        <w:r>
          <w:rPr>
            <w:color w:val="0000FF"/>
          </w:rPr>
          <w:t>законом</w:t>
        </w:r>
      </w:hyperlink>
      <w:r>
        <w:t xml:space="preserve"> от 27.07.2006 N 152-ФЗ "О персональных данных" &lt;4&gt;;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&lt;4&gt; "Собрание законодательства РФ", 31.07.2006, N 31 (1 ч.), ст. 3451.</w:t>
      </w:r>
    </w:p>
    <w:p w:rsidR="001048FA" w:rsidRDefault="001048FA">
      <w:pPr>
        <w:pStyle w:val="ConsPlusNormal"/>
        <w:jc w:val="both"/>
      </w:pPr>
    </w:p>
    <w:p w:rsidR="001048FA" w:rsidRDefault="001048FA">
      <w:pPr>
        <w:pStyle w:val="ConsPlusNormal"/>
        <w:ind w:firstLine="540"/>
        <w:jc w:val="both"/>
      </w:pPr>
      <w:r>
        <w:t xml:space="preserve">- Федеральным </w:t>
      </w:r>
      <w:hyperlink r:id="rId29" w:history="1">
        <w:r>
          <w:rPr>
            <w:color w:val="0000FF"/>
          </w:rPr>
          <w:t>законом</w:t>
        </w:r>
      </w:hyperlink>
      <w:r>
        <w:t xml:space="preserve"> от 27.07.2010 N 210-ФЗ "Об организации предоставления государственных и муниципальных услуг" &lt;5&gt;;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&lt;5&gt; "Собрание законодательства РФ", 02.08.2010, N 31, ст. 4179.</w:t>
      </w:r>
    </w:p>
    <w:p w:rsidR="001048FA" w:rsidRDefault="001048FA">
      <w:pPr>
        <w:pStyle w:val="ConsPlusNormal"/>
        <w:jc w:val="both"/>
      </w:pPr>
    </w:p>
    <w:p w:rsidR="001048FA" w:rsidRDefault="001048FA">
      <w:pPr>
        <w:pStyle w:val="ConsPlusNormal"/>
        <w:ind w:firstLine="540"/>
        <w:jc w:val="both"/>
      </w:pPr>
      <w:r>
        <w:t xml:space="preserve">- </w:t>
      </w:r>
      <w:hyperlink r:id="rId30" w:history="1">
        <w:r>
          <w:rPr>
            <w:color w:val="0000FF"/>
          </w:rPr>
          <w:t>постановлением</w:t>
        </w:r>
      </w:hyperlink>
      <w:r>
        <w:t xml:space="preserve"> Правительства Российской Федерации от 21.03.2006 N 153 "О некоторых вопросах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3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&lt;6&gt;;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&lt;6&gt; "Российская газета", 05.04.2006, N 69.</w:t>
      </w:r>
    </w:p>
    <w:p w:rsidR="001048FA" w:rsidRDefault="001048FA">
      <w:pPr>
        <w:pStyle w:val="ConsPlusNormal"/>
        <w:jc w:val="both"/>
      </w:pPr>
    </w:p>
    <w:p w:rsidR="001048FA" w:rsidRDefault="001048FA">
      <w:pPr>
        <w:pStyle w:val="ConsPlusNormal"/>
        <w:ind w:firstLine="540"/>
        <w:jc w:val="both"/>
      </w:pPr>
      <w:r>
        <w:t xml:space="preserve">- </w:t>
      </w:r>
      <w:hyperlink r:id="rId32" w:history="1">
        <w:r>
          <w:rPr>
            <w:color w:val="0000FF"/>
          </w:rPr>
          <w:t>постановлением</w:t>
        </w:r>
      </w:hyperlink>
      <w: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&lt;7&gt;;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&lt;7&gt; "Собрание законодательства РФ", 31.01.2011. N 5.</w:t>
      </w:r>
    </w:p>
    <w:p w:rsidR="001048FA" w:rsidRDefault="001048FA">
      <w:pPr>
        <w:pStyle w:val="ConsPlusNormal"/>
        <w:jc w:val="both"/>
      </w:pPr>
    </w:p>
    <w:p w:rsidR="001048FA" w:rsidRDefault="001048FA">
      <w:pPr>
        <w:pStyle w:val="ConsPlusNormal"/>
        <w:ind w:firstLine="540"/>
        <w:jc w:val="both"/>
      </w:pPr>
      <w:r>
        <w:t xml:space="preserve">- </w:t>
      </w:r>
      <w:hyperlink r:id="rId33" w:history="1">
        <w:r>
          <w:rPr>
            <w:color w:val="0000FF"/>
          </w:rPr>
          <w:t>Уставом</w:t>
        </w:r>
      </w:hyperlink>
      <w:r>
        <w:t xml:space="preserve"> муниципального образования город Мурманск &lt;8&gt;;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&lt;8&gt; "Вечерний Мурманск", 08.05.2018, N 77.</w:t>
      </w:r>
    </w:p>
    <w:p w:rsidR="001048FA" w:rsidRDefault="001048FA">
      <w:pPr>
        <w:pStyle w:val="ConsPlusNormal"/>
        <w:jc w:val="both"/>
      </w:pPr>
    </w:p>
    <w:p w:rsidR="001048FA" w:rsidRDefault="001048FA">
      <w:pPr>
        <w:pStyle w:val="ConsPlusNormal"/>
        <w:ind w:firstLine="540"/>
        <w:jc w:val="both"/>
      </w:pPr>
      <w:r>
        <w:t xml:space="preserve">- </w:t>
      </w:r>
      <w:hyperlink r:id="rId34"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&lt;10&gt;.</w:t>
      </w:r>
    </w:p>
    <w:p w:rsidR="001048FA" w:rsidRDefault="001048FA">
      <w:pPr>
        <w:pStyle w:val="ConsPlusNormal"/>
        <w:spacing w:before="220"/>
        <w:ind w:firstLine="540"/>
        <w:jc w:val="both"/>
      </w:pPr>
      <w:r>
        <w:t>--------------------------------</w:t>
      </w:r>
    </w:p>
    <w:p w:rsidR="001048FA" w:rsidRDefault="001048FA">
      <w:pPr>
        <w:pStyle w:val="ConsPlusNormal"/>
        <w:spacing w:before="220"/>
        <w:ind w:firstLine="540"/>
        <w:jc w:val="both"/>
      </w:pPr>
      <w:r>
        <w:t xml:space="preserve">&lt;10&gt; "Вечерний Мурманск", </w:t>
      </w:r>
      <w:proofErr w:type="spellStart"/>
      <w:r>
        <w:t>спецвыпуск</w:t>
      </w:r>
      <w:proofErr w:type="spellEnd"/>
      <w:r>
        <w:t xml:space="preserve"> N 28, 06.06.2012, стр. 5 - 11.</w:t>
      </w:r>
    </w:p>
    <w:p w:rsidR="001048FA" w:rsidRDefault="001048FA">
      <w:pPr>
        <w:pStyle w:val="ConsPlusNormal"/>
        <w:jc w:val="both"/>
      </w:pPr>
    </w:p>
    <w:p w:rsidR="001048FA" w:rsidRDefault="001048FA">
      <w:pPr>
        <w:pStyle w:val="ConsPlusNormal"/>
        <w:ind w:firstLine="540"/>
        <w:jc w:val="both"/>
      </w:pPr>
      <w:r>
        <w:t xml:space="preserve">2.5.2. Перечень нормативных правовых актов, регулирующих предоставление государственной услуги, указанных в </w:t>
      </w:r>
      <w:hyperlink w:anchor="P145" w:history="1">
        <w:r>
          <w:rPr>
            <w:color w:val="0000FF"/>
          </w:rPr>
          <w:t>пункте 2.5.1</w:t>
        </w:r>
      </w:hyperlink>
      <w:r>
        <w:t xml:space="preserve"> настоящего административного регламента, размещается на официальном сайте администрации города Мурманска в сети Интернет, в Федеральном реестре и на Едином портале.</w:t>
      </w:r>
    </w:p>
    <w:p w:rsidR="001048FA" w:rsidRDefault="001048FA">
      <w:pPr>
        <w:pStyle w:val="ConsPlusNormal"/>
        <w:jc w:val="both"/>
      </w:pPr>
    </w:p>
    <w:p w:rsidR="001048FA" w:rsidRDefault="001048FA">
      <w:pPr>
        <w:pStyle w:val="ConsPlusTitle"/>
        <w:jc w:val="center"/>
        <w:outlineLvl w:val="2"/>
      </w:pPr>
      <w:bookmarkStart w:id="3" w:name="P184"/>
      <w:bookmarkEnd w:id="3"/>
      <w:r>
        <w:t>2.6. Перечень документов, необходимых для предоставления</w:t>
      </w:r>
    </w:p>
    <w:p w:rsidR="001048FA" w:rsidRDefault="001048FA">
      <w:pPr>
        <w:pStyle w:val="ConsPlusTitle"/>
        <w:jc w:val="center"/>
      </w:pPr>
      <w:r>
        <w:t>государственной услуги</w:t>
      </w:r>
    </w:p>
    <w:p w:rsidR="001048FA" w:rsidRDefault="001048FA">
      <w:pPr>
        <w:pStyle w:val="ConsPlusNormal"/>
        <w:jc w:val="both"/>
      </w:pPr>
    </w:p>
    <w:p w:rsidR="001048FA" w:rsidRDefault="001048FA">
      <w:pPr>
        <w:pStyle w:val="ConsPlusNormal"/>
        <w:ind w:firstLine="540"/>
        <w:jc w:val="both"/>
      </w:pPr>
      <w:bookmarkStart w:id="4" w:name="P187"/>
      <w:bookmarkEnd w:id="4"/>
      <w:r>
        <w:t xml:space="preserve">2.6.1. Для получения государственной услуги заявитель представляет в Отдел </w:t>
      </w:r>
      <w:hyperlink w:anchor="P453" w:history="1">
        <w:r>
          <w:rPr>
            <w:color w:val="0000FF"/>
          </w:rPr>
          <w:t>заявление</w:t>
        </w:r>
      </w:hyperlink>
      <w:r>
        <w:t xml:space="preserve"> (рапорт) (далее - заявление) об участии в основном мероприятии государственной </w:t>
      </w:r>
      <w:hyperlink r:id="rId35" w:history="1">
        <w:r>
          <w:rPr>
            <w:color w:val="0000FF"/>
          </w:rPr>
          <w:t>программы</w:t>
        </w:r>
      </w:hyperlink>
      <w:r>
        <w:t xml:space="preserve"> </w:t>
      </w:r>
      <w:r>
        <w:lastRenderedPageBreak/>
        <w:t>Российской Федерации "Обеспечение доступным и комфортным жильем и коммунальными услугами граждан Российской Федерации" по форме согласно приложению N 1 к настоящему административному регламенту.</w:t>
      </w:r>
    </w:p>
    <w:p w:rsidR="001048FA" w:rsidRDefault="001048FA">
      <w:pPr>
        <w:pStyle w:val="ConsPlusNormal"/>
        <w:spacing w:before="220"/>
        <w:ind w:firstLine="540"/>
        <w:jc w:val="both"/>
      </w:pPr>
      <w:r>
        <w:t>Кроме того, для предоставления государственной услуги необходимы следующие документы:</w:t>
      </w:r>
    </w:p>
    <w:p w:rsidR="001048FA" w:rsidRDefault="001048FA">
      <w:pPr>
        <w:pStyle w:val="ConsPlusNormal"/>
        <w:spacing w:before="220"/>
        <w:ind w:firstLine="540"/>
        <w:jc w:val="both"/>
      </w:pPr>
      <w:bookmarkStart w:id="5" w:name="P189"/>
      <w:bookmarkEnd w:id="5"/>
      <w:r>
        <w:t>2.6.1.1. Документ, удостоверяющий личность гражданина, подтверждающий проживание по месту жительства в закрытом административно-территориальном образовании.</w:t>
      </w:r>
    </w:p>
    <w:p w:rsidR="001048FA" w:rsidRDefault="001048FA">
      <w:pPr>
        <w:pStyle w:val="ConsPlusNormal"/>
        <w:spacing w:before="220"/>
        <w:ind w:firstLine="540"/>
        <w:jc w:val="both"/>
      </w:pPr>
      <w:bookmarkStart w:id="6" w:name="P190"/>
      <w:bookmarkEnd w:id="6"/>
      <w:r>
        <w:t xml:space="preserve">2.6.1.2. Документы о своем согласии и согласии всех членов своей семьи на обработку персональных данных о себе по форме согласно </w:t>
      </w:r>
      <w:hyperlink w:anchor="P538" w:history="1">
        <w:r>
          <w:rPr>
            <w:color w:val="0000FF"/>
          </w:rPr>
          <w:t>приложению N 2</w:t>
        </w:r>
      </w:hyperlink>
      <w:r>
        <w:t xml:space="preserve"> к настоящему административному регламенту.</w:t>
      </w:r>
    </w:p>
    <w:p w:rsidR="001048FA" w:rsidRDefault="001048FA">
      <w:pPr>
        <w:pStyle w:val="ConsPlusNormal"/>
        <w:spacing w:before="220"/>
        <w:ind w:firstLine="540"/>
        <w:jc w:val="both"/>
      </w:pPr>
      <w:bookmarkStart w:id="7" w:name="P191"/>
      <w:bookmarkEnd w:id="7"/>
      <w:r>
        <w:t>2.6.1.3. Копия документа, подтверждающего право на дополнительную площадь жилого помещения (в случаях, если такое право предоставлено законодательством Российской Федерации).</w:t>
      </w:r>
    </w:p>
    <w:p w:rsidR="001048FA" w:rsidRDefault="001048FA">
      <w:pPr>
        <w:pStyle w:val="ConsPlusNormal"/>
        <w:spacing w:before="220"/>
        <w:ind w:firstLine="540"/>
        <w:jc w:val="both"/>
      </w:pPr>
      <w:bookmarkStart w:id="8" w:name="P192"/>
      <w:bookmarkEnd w:id="8"/>
      <w:r>
        <w:t>2.6.1.4. Копии документов, удостоверяющих личность каждого члена семьи.</w:t>
      </w:r>
    </w:p>
    <w:p w:rsidR="001048FA" w:rsidRDefault="001048FA">
      <w:pPr>
        <w:pStyle w:val="ConsPlusNormal"/>
        <w:spacing w:before="220"/>
        <w:ind w:firstLine="540"/>
        <w:jc w:val="both"/>
      </w:pPr>
      <w:bookmarkStart w:id="9" w:name="P193"/>
      <w:bookmarkEnd w:id="9"/>
      <w:r>
        <w:t>2.6.1.5. Копия трудовой книжки.</w:t>
      </w:r>
    </w:p>
    <w:p w:rsidR="001048FA" w:rsidRDefault="001048FA">
      <w:pPr>
        <w:pStyle w:val="ConsPlusNormal"/>
        <w:spacing w:before="220"/>
        <w:ind w:firstLine="540"/>
        <w:jc w:val="both"/>
      </w:pPr>
      <w:r>
        <w:t xml:space="preserve">2.6.2. Обязанность по предоставлению документов, указанных в </w:t>
      </w:r>
      <w:hyperlink w:anchor="P189" w:history="1">
        <w:r>
          <w:rPr>
            <w:color w:val="0000FF"/>
          </w:rPr>
          <w:t>подпунктах 2.6.1.1</w:t>
        </w:r>
      </w:hyperlink>
      <w:r>
        <w:t xml:space="preserve">, </w:t>
      </w:r>
      <w:hyperlink w:anchor="P190" w:history="1">
        <w:r>
          <w:rPr>
            <w:color w:val="0000FF"/>
          </w:rPr>
          <w:t>2.6.1.2</w:t>
        </w:r>
      </w:hyperlink>
      <w:r>
        <w:t xml:space="preserve">, </w:t>
      </w:r>
      <w:hyperlink w:anchor="P191" w:history="1">
        <w:r>
          <w:rPr>
            <w:color w:val="0000FF"/>
          </w:rPr>
          <w:t>2.6.1.3</w:t>
        </w:r>
      </w:hyperlink>
      <w:r>
        <w:t xml:space="preserve">, </w:t>
      </w:r>
      <w:hyperlink w:anchor="P192" w:history="1">
        <w:r>
          <w:rPr>
            <w:color w:val="0000FF"/>
          </w:rPr>
          <w:t>2.6.1.4</w:t>
        </w:r>
      </w:hyperlink>
      <w:r>
        <w:t xml:space="preserve">, </w:t>
      </w:r>
      <w:hyperlink w:anchor="P193" w:history="1">
        <w:r>
          <w:rPr>
            <w:color w:val="0000FF"/>
          </w:rPr>
          <w:t>2.6.1.5</w:t>
        </w:r>
      </w:hyperlink>
      <w:r>
        <w:t xml:space="preserve"> настоящего административного регламента, возложена на заявителя.</w:t>
      </w:r>
    </w:p>
    <w:p w:rsidR="001048FA" w:rsidRDefault="001048FA">
      <w:pPr>
        <w:pStyle w:val="ConsPlusNormal"/>
        <w:spacing w:before="220"/>
        <w:ind w:firstLine="540"/>
        <w:jc w:val="both"/>
      </w:pPr>
      <w:r>
        <w:t xml:space="preserve">2.6.3. Оригиналы документов, указанные </w:t>
      </w:r>
      <w:proofErr w:type="gramStart"/>
      <w:r>
        <w:t>в</w:t>
      </w:r>
      <w:proofErr w:type="gramEnd"/>
      <w:r>
        <w:t xml:space="preserve"> </w:t>
      </w:r>
      <w:hyperlink w:anchor="P187" w:history="1">
        <w:r>
          <w:rPr>
            <w:color w:val="0000FF"/>
          </w:rPr>
          <w:t>подпункта 2.6.1 пункта 2.6</w:t>
        </w:r>
      </w:hyperlink>
      <w:r>
        <w:t xml:space="preserve"> настоящего административного регламента, представляются одновременно с представлением их копий. Копии после проверки их соответствия оригиналу заверяются муниципальным служащим, ответственным за предоставление государственной услуги, оригиналы документов возвращаются заявителю.</w:t>
      </w:r>
    </w:p>
    <w:p w:rsidR="001048FA" w:rsidRDefault="001048FA">
      <w:pPr>
        <w:pStyle w:val="ConsPlusNormal"/>
        <w:spacing w:before="220"/>
        <w:ind w:firstLine="540"/>
        <w:jc w:val="both"/>
      </w:pPr>
      <w:r>
        <w:t>В случае представления заявителем нотариально удостоверенных копий представление оригиналов документов не требуется.</w:t>
      </w:r>
    </w:p>
    <w:p w:rsidR="001048FA" w:rsidRDefault="001048FA">
      <w:pPr>
        <w:pStyle w:val="ConsPlusNormal"/>
        <w:spacing w:before="220"/>
        <w:ind w:firstLine="540"/>
        <w:jc w:val="both"/>
      </w:pPr>
      <w:r>
        <w:t>2.6.4. Заявление, документы, необходимые для предоставления государственной услуги, по выбору заявителя предоставляются:</w:t>
      </w:r>
    </w:p>
    <w:p w:rsidR="001048FA" w:rsidRDefault="001048FA">
      <w:pPr>
        <w:pStyle w:val="ConsPlusNormal"/>
        <w:spacing w:before="220"/>
        <w:ind w:firstLine="540"/>
        <w:jc w:val="both"/>
      </w:pPr>
      <w:r>
        <w:t>- при личном обращении в Комитет;</w:t>
      </w:r>
    </w:p>
    <w:p w:rsidR="001048FA" w:rsidRDefault="001048FA">
      <w:pPr>
        <w:pStyle w:val="ConsPlusNormal"/>
        <w:spacing w:before="220"/>
        <w:ind w:firstLine="540"/>
        <w:jc w:val="both"/>
      </w:pPr>
      <w:r>
        <w:t>- посредством почтовой связи.</w:t>
      </w:r>
    </w:p>
    <w:p w:rsidR="001048FA" w:rsidRDefault="001048FA">
      <w:pPr>
        <w:pStyle w:val="ConsPlusNormal"/>
        <w:spacing w:before="220"/>
        <w:ind w:firstLine="540"/>
        <w:jc w:val="both"/>
      </w:pPr>
      <w:r>
        <w:t>2.6.5. Заявление, направляемое заявителем в адрес Комитета посредством почтовой связи, может быть оформлено в произвольной форме (от руки либо печатным способом) (при условии наличия в заявлении сведений, необходимых для предоставления государственной услуги: фамилии, имени, отчества, почтового адреса заявителя, даты, личной подписи заявителя).</w:t>
      </w:r>
    </w:p>
    <w:p w:rsidR="001048FA" w:rsidRDefault="001048FA">
      <w:pPr>
        <w:pStyle w:val="ConsPlusNormal"/>
        <w:spacing w:before="220"/>
        <w:ind w:firstLine="540"/>
        <w:jc w:val="both"/>
      </w:pPr>
      <w:r>
        <w:t>Заявление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1048FA" w:rsidRDefault="001048FA">
      <w:pPr>
        <w:pStyle w:val="ConsPlusNormal"/>
        <w:spacing w:before="220"/>
        <w:ind w:firstLine="540"/>
        <w:jc w:val="both"/>
      </w:pPr>
      <w:r>
        <w:t>2.6.6. Запрещено требовать от заявителя:</w:t>
      </w:r>
    </w:p>
    <w:p w:rsidR="001048FA" w:rsidRDefault="001048FA">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048FA" w:rsidRDefault="001048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048FA">
        <w:trPr>
          <w:jc w:val="center"/>
        </w:trPr>
        <w:tc>
          <w:tcPr>
            <w:tcW w:w="9294" w:type="dxa"/>
            <w:tcBorders>
              <w:top w:val="nil"/>
              <w:left w:val="single" w:sz="24" w:space="0" w:color="CED3F1"/>
              <w:bottom w:val="nil"/>
              <w:right w:val="single" w:sz="24" w:space="0" w:color="F4F3F8"/>
            </w:tcBorders>
            <w:shd w:val="clear" w:color="auto" w:fill="F4F3F8"/>
          </w:tcPr>
          <w:p w:rsidR="001048FA" w:rsidRDefault="001048FA">
            <w:pPr>
              <w:pStyle w:val="ConsPlusNormal"/>
              <w:jc w:val="both"/>
            </w:pPr>
            <w:proofErr w:type="spellStart"/>
            <w:r>
              <w:rPr>
                <w:color w:val="392C69"/>
              </w:rPr>
              <w:lastRenderedPageBreak/>
              <w:t>КонсультантПлюс</w:t>
            </w:r>
            <w:proofErr w:type="spellEnd"/>
            <w:r>
              <w:rPr>
                <w:color w:val="392C69"/>
              </w:rPr>
              <w:t>: примечание.</w:t>
            </w:r>
          </w:p>
          <w:p w:rsidR="001048FA" w:rsidRDefault="001048FA">
            <w:pPr>
              <w:pStyle w:val="ConsPlusNormal"/>
              <w:jc w:val="both"/>
            </w:pPr>
            <w:r>
              <w:rPr>
                <w:color w:val="392C69"/>
              </w:rPr>
              <w:t>В официальном тексте документа, видимо, допущена опечатка: Федеральный закон от 27.17.2010 принят под номером 210-ФЗ, а не 2010-ФЗ.</w:t>
            </w:r>
          </w:p>
        </w:tc>
      </w:tr>
    </w:tbl>
    <w:p w:rsidR="001048FA" w:rsidRDefault="001048FA">
      <w:pPr>
        <w:pStyle w:val="ConsPlusNormal"/>
        <w:spacing w:before="280"/>
        <w:ind w:firstLine="540"/>
        <w:jc w:val="both"/>
      </w:pPr>
      <w:proofErr w:type="gramStart"/>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36" w:history="1">
        <w:r>
          <w:rPr>
            <w:color w:val="0000FF"/>
          </w:rPr>
          <w:t>части 6</w:t>
        </w:r>
        <w:proofErr w:type="gramEnd"/>
        <w:r>
          <w:rPr>
            <w:color w:val="0000FF"/>
          </w:rPr>
          <w:t xml:space="preserve"> статьи 7</w:t>
        </w:r>
      </w:hyperlink>
      <w:r>
        <w:t xml:space="preserve"> Федерального закона от 27.07.2010 N 2010-ФЗ "Об организации предоставления государственных и муниципальных услуг (далее - Федеральный закон от 27.07.2010 N 210-ФЗ). Заявитель вправе представить указанные документы и информацию по собственной инициативе;</w:t>
      </w:r>
    </w:p>
    <w:p w:rsidR="001048FA" w:rsidRDefault="001048FA">
      <w:pPr>
        <w:pStyle w:val="ConsPlusNormal"/>
        <w:spacing w:before="220"/>
        <w:ind w:firstLine="540"/>
        <w:jc w:val="both"/>
      </w:pPr>
      <w:proofErr w:type="gramStart"/>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history="1">
        <w:r>
          <w:rPr>
            <w:color w:val="0000FF"/>
          </w:rPr>
          <w:t>части 1 статьи 9</w:t>
        </w:r>
      </w:hyperlink>
      <w:r>
        <w:t xml:space="preserve"> Федерального закона от 27.07.2010 N 210-ФЗ;</w:t>
      </w:r>
      <w:proofErr w:type="gramEnd"/>
    </w:p>
    <w:p w:rsidR="001048FA" w:rsidRDefault="001048FA">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Pr>
            <w:color w:val="0000FF"/>
          </w:rPr>
          <w:t>пунктом 4 части 1 статьи 7</w:t>
        </w:r>
      </w:hyperlink>
      <w:r>
        <w:t xml:space="preserve"> Федерального закона от 27.07.2010 N 210-ФЗ.</w:t>
      </w:r>
    </w:p>
    <w:p w:rsidR="001048FA" w:rsidRDefault="001048FA">
      <w:pPr>
        <w:pStyle w:val="ConsPlusNormal"/>
        <w:jc w:val="both"/>
      </w:pPr>
    </w:p>
    <w:p w:rsidR="001048FA" w:rsidRDefault="001048FA">
      <w:pPr>
        <w:pStyle w:val="ConsPlusTitle"/>
        <w:jc w:val="center"/>
        <w:outlineLvl w:val="2"/>
      </w:pPr>
      <w:bookmarkStart w:id="10" w:name="P210"/>
      <w:bookmarkEnd w:id="10"/>
      <w:r>
        <w:t>2.7. Перечень оснований для отказа в приеме документов,</w:t>
      </w:r>
    </w:p>
    <w:p w:rsidR="001048FA" w:rsidRDefault="001048FA">
      <w:pPr>
        <w:pStyle w:val="ConsPlusTitle"/>
        <w:jc w:val="center"/>
      </w:pPr>
      <w:r>
        <w:t>для приостановления и (или) отказа в предоставлении</w:t>
      </w:r>
    </w:p>
    <w:p w:rsidR="001048FA" w:rsidRDefault="001048FA">
      <w:pPr>
        <w:pStyle w:val="ConsPlusTitle"/>
        <w:jc w:val="center"/>
      </w:pPr>
      <w:r>
        <w:t>государственной услуги</w:t>
      </w:r>
    </w:p>
    <w:p w:rsidR="001048FA" w:rsidRDefault="001048FA">
      <w:pPr>
        <w:pStyle w:val="ConsPlusNormal"/>
        <w:jc w:val="both"/>
      </w:pPr>
    </w:p>
    <w:p w:rsidR="001048FA" w:rsidRDefault="001048FA">
      <w:pPr>
        <w:pStyle w:val="ConsPlusNormal"/>
        <w:ind w:firstLine="540"/>
        <w:jc w:val="both"/>
      </w:pPr>
      <w:r>
        <w:t>2.7.1. Основаниями для отказа в приеме документов, необходимых для предоставления государственной услуги, являются:</w:t>
      </w:r>
    </w:p>
    <w:p w:rsidR="001048FA" w:rsidRDefault="001048FA">
      <w:pPr>
        <w:pStyle w:val="ConsPlusNormal"/>
        <w:spacing w:before="220"/>
        <w:ind w:firstLine="540"/>
        <w:jc w:val="both"/>
      </w:pPr>
      <w:r>
        <w:t>- непредставление заявителем документа, удостоверяющего его личность;</w:t>
      </w:r>
    </w:p>
    <w:p w:rsidR="001048FA" w:rsidRDefault="001048FA">
      <w:pPr>
        <w:pStyle w:val="ConsPlusNormal"/>
        <w:spacing w:before="220"/>
        <w:ind w:firstLine="540"/>
        <w:jc w:val="both"/>
      </w:pPr>
      <w:r>
        <w:t>- подача заявления от имени заявителя не уполномоченным на то лицом;</w:t>
      </w:r>
    </w:p>
    <w:p w:rsidR="001048FA" w:rsidRDefault="001048FA">
      <w:pPr>
        <w:pStyle w:val="ConsPlusNormal"/>
        <w:spacing w:before="220"/>
        <w:ind w:firstLine="540"/>
        <w:jc w:val="both"/>
      </w:pPr>
      <w:r>
        <w:t>- представление документов, составленных не на государственном языке Российской Федерации (при отсутствии нотариально удостоверенного перевода их на русский язык);</w:t>
      </w:r>
    </w:p>
    <w:p w:rsidR="001048FA" w:rsidRDefault="001048FA">
      <w:pPr>
        <w:pStyle w:val="ConsPlusNormal"/>
        <w:spacing w:before="220"/>
        <w:ind w:firstLine="540"/>
        <w:jc w:val="both"/>
      </w:pPr>
      <w:r>
        <w:t>- представление документов, утративших силу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
    <w:p w:rsidR="001048FA" w:rsidRDefault="001048FA">
      <w:pPr>
        <w:pStyle w:val="ConsPlusNormal"/>
        <w:spacing w:before="220"/>
        <w:ind w:firstLine="540"/>
        <w:jc w:val="both"/>
      </w:pPr>
      <w:r>
        <w:t>2.7.2. Основаниями для отказа в предоставлении государственной услуги являются:</w:t>
      </w:r>
    </w:p>
    <w:p w:rsidR="001048FA" w:rsidRDefault="001048FA">
      <w:pPr>
        <w:pStyle w:val="ConsPlusNormal"/>
        <w:spacing w:before="220"/>
        <w:ind w:firstLine="540"/>
        <w:jc w:val="both"/>
      </w:pPr>
      <w:proofErr w:type="gramStart"/>
      <w:r>
        <w:t xml:space="preserve">- несоответствие заявителя требованиям, предъявляемым к гражданам, подлежащим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имеющих право на получение социальной выплаты в указанных целях в соответствии с </w:t>
      </w:r>
      <w:hyperlink r:id="rId39" w:history="1">
        <w:r>
          <w:rPr>
            <w:color w:val="0000FF"/>
          </w:rPr>
          <w:t>пунктами 2.1</w:t>
        </w:r>
      </w:hyperlink>
      <w:r>
        <w:t xml:space="preserve">, </w:t>
      </w:r>
      <w:hyperlink r:id="rId40" w:history="1">
        <w:r>
          <w:rPr>
            <w:color w:val="0000FF"/>
          </w:rPr>
          <w:t>2.3</w:t>
        </w:r>
      </w:hyperlink>
      <w:r>
        <w:t xml:space="preserve"> и </w:t>
      </w:r>
      <w:hyperlink r:id="rId41" w:history="1">
        <w:r>
          <w:rPr>
            <w:color w:val="0000FF"/>
          </w:rPr>
          <w:t>2.9 статьи 7</w:t>
        </w:r>
      </w:hyperlink>
      <w:r>
        <w:t xml:space="preserve"> Закона Российской Федерации от 14.07.1992 N 3297-1 "О закрытом административно-территориальном образовании" и </w:t>
      </w:r>
      <w:hyperlink r:id="rId42" w:history="1">
        <w:r>
          <w:rPr>
            <w:color w:val="0000FF"/>
          </w:rPr>
          <w:t>частью 1 статьи 3</w:t>
        </w:r>
      </w:hyperlink>
      <w:r>
        <w:t xml:space="preserve"> Федерального закона от 29.12.2014</w:t>
      </w:r>
      <w:proofErr w:type="gramEnd"/>
      <w:r>
        <w:t xml:space="preserve"> </w:t>
      </w:r>
      <w:proofErr w:type="gramStart"/>
      <w:r>
        <w:t>N 454-ФЗ "О внесении изменений в Закон Российской Федерации "О закрытом административно-</w:t>
      </w:r>
      <w:r>
        <w:lastRenderedPageBreak/>
        <w:t xml:space="preserve">территориальном образовании", в </w:t>
      </w:r>
      <w:hyperlink r:id="rId43" w:history="1">
        <w:r>
          <w:rPr>
            <w:color w:val="0000FF"/>
          </w:rPr>
          <w:t>статью 17</w:t>
        </w:r>
      </w:hyperlink>
      <w:r>
        <w:t xml:space="preserve">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w:t>
      </w:r>
      <w:proofErr w:type="gramEnd"/>
      <w:r>
        <w:t xml:space="preserve"> 01.01.2015 на учет в целях переселения из закрытого административно-территориального образования;</w:t>
      </w:r>
    </w:p>
    <w:p w:rsidR="001048FA" w:rsidRDefault="001048FA">
      <w:pPr>
        <w:pStyle w:val="ConsPlusNormal"/>
        <w:spacing w:before="220"/>
        <w:ind w:firstLine="540"/>
        <w:jc w:val="both"/>
      </w:pPr>
      <w:r>
        <w:t>- реализация заявителем ранее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федерального бюджета;</w:t>
      </w:r>
    </w:p>
    <w:p w:rsidR="001048FA" w:rsidRDefault="001048FA">
      <w:pPr>
        <w:pStyle w:val="ConsPlusNormal"/>
        <w:spacing w:before="220"/>
        <w:ind w:firstLine="540"/>
        <w:jc w:val="both"/>
      </w:pPr>
      <w:r>
        <w:t xml:space="preserve">- непредставление заявителем предусмотренных </w:t>
      </w:r>
      <w:hyperlink w:anchor="P187" w:history="1">
        <w:r>
          <w:rPr>
            <w:color w:val="0000FF"/>
          </w:rPr>
          <w:t>пунктом 2.6.1</w:t>
        </w:r>
      </w:hyperlink>
      <w:r>
        <w:t xml:space="preserve"> настоящего административного регламента документов, которые заявитель должен предоставить самостоятельно, либо наличие в них недостоверной информации.</w:t>
      </w:r>
    </w:p>
    <w:p w:rsidR="001048FA" w:rsidRDefault="001048FA">
      <w:pPr>
        <w:pStyle w:val="ConsPlusNormal"/>
        <w:spacing w:before="220"/>
        <w:ind w:firstLine="540"/>
        <w:jc w:val="both"/>
      </w:pPr>
      <w:r>
        <w:t>2.7.3. Основания для приостановления предоставления государственной услуги отсутствуют.</w:t>
      </w:r>
    </w:p>
    <w:p w:rsidR="001048FA" w:rsidRDefault="001048FA">
      <w:pPr>
        <w:pStyle w:val="ConsPlusNormal"/>
        <w:jc w:val="both"/>
      </w:pPr>
    </w:p>
    <w:p w:rsidR="001048FA" w:rsidRDefault="001048FA">
      <w:pPr>
        <w:pStyle w:val="ConsPlusTitle"/>
        <w:jc w:val="center"/>
        <w:outlineLvl w:val="2"/>
      </w:pPr>
      <w:r>
        <w:t>2.8. Размер платы, взимаемой с заявителя при предоставлении</w:t>
      </w:r>
    </w:p>
    <w:p w:rsidR="001048FA" w:rsidRDefault="001048FA">
      <w:pPr>
        <w:pStyle w:val="ConsPlusTitle"/>
        <w:jc w:val="center"/>
      </w:pPr>
      <w:r>
        <w:t>государственной услуги</w:t>
      </w:r>
    </w:p>
    <w:p w:rsidR="001048FA" w:rsidRDefault="001048FA">
      <w:pPr>
        <w:pStyle w:val="ConsPlusNormal"/>
        <w:jc w:val="both"/>
      </w:pPr>
    </w:p>
    <w:p w:rsidR="001048FA" w:rsidRDefault="001048FA">
      <w:pPr>
        <w:pStyle w:val="ConsPlusNormal"/>
        <w:ind w:firstLine="540"/>
        <w:jc w:val="both"/>
      </w:pPr>
      <w:r>
        <w:t>Государственная услуга предоставляется заявителю на бесплатной основе.</w:t>
      </w:r>
    </w:p>
    <w:p w:rsidR="001048FA" w:rsidRDefault="001048FA">
      <w:pPr>
        <w:pStyle w:val="ConsPlusNormal"/>
        <w:jc w:val="both"/>
      </w:pPr>
    </w:p>
    <w:p w:rsidR="001048FA" w:rsidRDefault="001048FA">
      <w:pPr>
        <w:pStyle w:val="ConsPlusTitle"/>
        <w:jc w:val="center"/>
        <w:outlineLvl w:val="2"/>
      </w:pPr>
      <w:r>
        <w:t xml:space="preserve">2.9. Требования к местам предоставления </w:t>
      </w:r>
      <w:proofErr w:type="gramStart"/>
      <w:r>
        <w:t>государственной</w:t>
      </w:r>
      <w:proofErr w:type="gramEnd"/>
    </w:p>
    <w:p w:rsidR="001048FA" w:rsidRDefault="001048FA">
      <w:pPr>
        <w:pStyle w:val="ConsPlusTitle"/>
        <w:jc w:val="center"/>
      </w:pPr>
      <w:r>
        <w:t>услуги</w:t>
      </w:r>
    </w:p>
    <w:p w:rsidR="001048FA" w:rsidRDefault="001048FA">
      <w:pPr>
        <w:pStyle w:val="ConsPlusNormal"/>
        <w:jc w:val="both"/>
      </w:pPr>
    </w:p>
    <w:p w:rsidR="001048FA" w:rsidRDefault="001048FA">
      <w:pPr>
        <w:pStyle w:val="ConsPlusNormal"/>
        <w:ind w:firstLine="540"/>
        <w:jc w:val="both"/>
      </w:pPr>
      <w:r>
        <w:t xml:space="preserve">2.9.1. </w:t>
      </w:r>
      <w:proofErr w:type="gramStart"/>
      <w:r>
        <w:t>В помещения для предоставления государственной услуги, включающие места для ожидания, информирования и приема получателей государственной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w:t>
      </w:r>
      <w:proofErr w:type="gramEnd"/>
    </w:p>
    <w:p w:rsidR="001048FA" w:rsidRDefault="001048FA">
      <w:pPr>
        <w:pStyle w:val="ConsPlusNormal"/>
        <w:spacing w:before="220"/>
        <w:ind w:firstLine="540"/>
        <w:jc w:val="both"/>
      </w:pPr>
      <w:r>
        <w:t xml:space="preserve">2.9.2. Помещения, предназначенные для ожидания приема, должны быть оборудованы информационными стендами, содержащими информацию о предоставлении государственной услуги согласно </w:t>
      </w:r>
      <w:hyperlink w:anchor="P69" w:history="1">
        <w:r>
          <w:rPr>
            <w:color w:val="0000FF"/>
          </w:rPr>
          <w:t>пункту 1.3</w:t>
        </w:r>
      </w:hyperlink>
      <w:r>
        <w:t xml:space="preserve"> настоящего административного регламента, стульями и столами для возможности оформления документов.</w:t>
      </w:r>
    </w:p>
    <w:p w:rsidR="001048FA" w:rsidRDefault="001048FA">
      <w:pPr>
        <w:pStyle w:val="ConsPlusNormal"/>
        <w:spacing w:before="220"/>
        <w:ind w:firstLine="540"/>
        <w:jc w:val="both"/>
      </w:pPr>
      <w:r>
        <w:t>2.9.3. Помещения, где осуществляется прием граждан по вопросам предоставления государственной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прием, дополнительным столом и стульями для проведения информирования и приема документов.</w:t>
      </w:r>
    </w:p>
    <w:p w:rsidR="001048FA" w:rsidRDefault="001048FA">
      <w:pPr>
        <w:pStyle w:val="ConsPlusNormal"/>
        <w:spacing w:before="220"/>
        <w:ind w:firstLine="540"/>
        <w:jc w:val="both"/>
      </w:pPr>
      <w:r>
        <w:t>2.9.4. Помещения должны соответствовать санитарно-эпидемиологическим правилам и нормам, а также требованиям противопожарной безопасности.</w:t>
      </w:r>
    </w:p>
    <w:p w:rsidR="001048FA" w:rsidRDefault="001048FA">
      <w:pPr>
        <w:pStyle w:val="ConsPlusNormal"/>
        <w:spacing w:before="220"/>
        <w:ind w:firstLine="540"/>
        <w:jc w:val="both"/>
      </w:pPr>
      <w:r>
        <w:t>2.9.5. Рабочее место муниципального служащего Комитета, ответственного за предоставление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w:t>
      </w:r>
    </w:p>
    <w:p w:rsidR="001048FA" w:rsidRDefault="001048FA">
      <w:pPr>
        <w:pStyle w:val="ConsPlusNormal"/>
        <w:spacing w:before="220"/>
        <w:ind w:firstLine="540"/>
        <w:jc w:val="both"/>
      </w:pPr>
      <w:r>
        <w:t xml:space="preserve">2.9.6. Доступность помещений, в которых предоставляется государственная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w:t>
      </w:r>
      <w:r>
        <w:lastRenderedPageBreak/>
        <w:t>соответствии с законодательством Российской Федерации о социальной защите инвалидов.</w:t>
      </w:r>
    </w:p>
    <w:p w:rsidR="001048FA" w:rsidRDefault="001048FA">
      <w:pPr>
        <w:pStyle w:val="ConsPlusNormal"/>
        <w:jc w:val="both"/>
      </w:pPr>
    </w:p>
    <w:p w:rsidR="001048FA" w:rsidRDefault="001048FA">
      <w:pPr>
        <w:pStyle w:val="ConsPlusTitle"/>
        <w:jc w:val="center"/>
        <w:outlineLvl w:val="2"/>
      </w:pPr>
      <w:r>
        <w:t>2.10. Показатели доступности и качества предоставления</w:t>
      </w:r>
    </w:p>
    <w:p w:rsidR="001048FA" w:rsidRDefault="001048FA">
      <w:pPr>
        <w:pStyle w:val="ConsPlusTitle"/>
        <w:jc w:val="center"/>
      </w:pPr>
      <w:r>
        <w:t>государственной услуги</w:t>
      </w:r>
    </w:p>
    <w:p w:rsidR="001048FA" w:rsidRDefault="001048FA">
      <w:pPr>
        <w:pStyle w:val="ConsPlusNormal"/>
        <w:jc w:val="both"/>
      </w:pPr>
    </w:p>
    <w:p w:rsidR="001048FA" w:rsidRDefault="001048FA">
      <w:pPr>
        <w:pStyle w:val="ConsPlusNormal"/>
        <w:ind w:firstLine="540"/>
        <w:jc w:val="both"/>
      </w:pPr>
      <w:hyperlink w:anchor="P576" w:history="1">
        <w:r>
          <w:rPr>
            <w:color w:val="0000FF"/>
          </w:rPr>
          <w:t>Показатели</w:t>
        </w:r>
      </w:hyperlink>
      <w:r>
        <w:t xml:space="preserve"> доступности и качества предоставления государственной услуги, а также их значения приведены в приложении N 3 к настоящему административному регламенту.</w:t>
      </w:r>
    </w:p>
    <w:p w:rsidR="001048FA" w:rsidRDefault="001048FA">
      <w:pPr>
        <w:pStyle w:val="ConsPlusNormal"/>
        <w:jc w:val="both"/>
      </w:pPr>
    </w:p>
    <w:p w:rsidR="001048FA" w:rsidRDefault="001048FA">
      <w:pPr>
        <w:pStyle w:val="ConsPlusTitle"/>
        <w:jc w:val="center"/>
        <w:outlineLvl w:val="2"/>
      </w:pPr>
      <w:r>
        <w:t xml:space="preserve">2.11. Прочие требования к предоставлению </w:t>
      </w:r>
      <w:proofErr w:type="gramStart"/>
      <w:r>
        <w:t>государственной</w:t>
      </w:r>
      <w:proofErr w:type="gramEnd"/>
    </w:p>
    <w:p w:rsidR="001048FA" w:rsidRDefault="001048FA">
      <w:pPr>
        <w:pStyle w:val="ConsPlusTitle"/>
        <w:jc w:val="center"/>
      </w:pPr>
      <w:r>
        <w:t>услуги</w:t>
      </w:r>
    </w:p>
    <w:p w:rsidR="001048FA" w:rsidRDefault="001048FA">
      <w:pPr>
        <w:pStyle w:val="ConsPlusNormal"/>
        <w:jc w:val="both"/>
      </w:pPr>
    </w:p>
    <w:p w:rsidR="001048FA" w:rsidRDefault="001048FA">
      <w:pPr>
        <w:pStyle w:val="ConsPlusNormal"/>
        <w:ind w:firstLine="540"/>
        <w:jc w:val="both"/>
      </w:pPr>
      <w:r>
        <w:t>2.11.1. Бланки заявлений о предоставлении государственной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1048FA" w:rsidRDefault="001048FA">
      <w:pPr>
        <w:pStyle w:val="ConsPlusNormal"/>
        <w:spacing w:before="220"/>
        <w:ind w:firstLine="540"/>
        <w:jc w:val="both"/>
      </w:pPr>
      <w:r>
        <w:t>2.11.2. Состав действий, которые заявитель вправе совершить в электронной форме при получении государственной услуги с использованием Единого портала:</w:t>
      </w:r>
    </w:p>
    <w:p w:rsidR="001048FA" w:rsidRDefault="001048FA">
      <w:pPr>
        <w:pStyle w:val="ConsPlusNormal"/>
        <w:spacing w:before="220"/>
        <w:ind w:firstLine="540"/>
        <w:jc w:val="both"/>
      </w:pPr>
      <w:r>
        <w:t>- получение информации о порядке и сроках предоставления государственной услуги;</w:t>
      </w:r>
    </w:p>
    <w:p w:rsidR="001048FA" w:rsidRDefault="001048FA">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государственной услуги.</w:t>
      </w:r>
    </w:p>
    <w:p w:rsidR="001048FA" w:rsidRDefault="001048FA">
      <w:pPr>
        <w:pStyle w:val="ConsPlusNormal"/>
        <w:jc w:val="both"/>
      </w:pPr>
    </w:p>
    <w:p w:rsidR="001048FA" w:rsidRDefault="001048FA">
      <w:pPr>
        <w:pStyle w:val="ConsPlusTitle"/>
        <w:jc w:val="center"/>
        <w:outlineLvl w:val="1"/>
      </w:pPr>
      <w:r>
        <w:t>3. Состав, последовательность и сроки выполнения</w:t>
      </w:r>
    </w:p>
    <w:p w:rsidR="001048FA" w:rsidRDefault="001048FA">
      <w:pPr>
        <w:pStyle w:val="ConsPlusTitle"/>
        <w:jc w:val="center"/>
      </w:pPr>
      <w:r>
        <w:t>административных процедур, требования к порядку их</w:t>
      </w:r>
    </w:p>
    <w:p w:rsidR="001048FA" w:rsidRDefault="001048FA">
      <w:pPr>
        <w:pStyle w:val="ConsPlusTitle"/>
        <w:jc w:val="center"/>
      </w:pPr>
      <w:r>
        <w:t>выполнения</w:t>
      </w:r>
    </w:p>
    <w:p w:rsidR="001048FA" w:rsidRDefault="001048FA">
      <w:pPr>
        <w:pStyle w:val="ConsPlusNormal"/>
        <w:jc w:val="both"/>
      </w:pPr>
    </w:p>
    <w:p w:rsidR="001048FA" w:rsidRDefault="001048FA">
      <w:pPr>
        <w:pStyle w:val="ConsPlusTitle"/>
        <w:jc w:val="center"/>
        <w:outlineLvl w:val="2"/>
      </w:pPr>
      <w:r>
        <w:t>3.1. Общие положения</w:t>
      </w:r>
    </w:p>
    <w:p w:rsidR="001048FA" w:rsidRDefault="001048FA">
      <w:pPr>
        <w:pStyle w:val="ConsPlusNormal"/>
        <w:jc w:val="both"/>
      </w:pPr>
    </w:p>
    <w:p w:rsidR="001048FA" w:rsidRDefault="001048FA">
      <w:pPr>
        <w:pStyle w:val="ConsPlusNormal"/>
        <w:ind w:firstLine="540"/>
        <w:jc w:val="both"/>
      </w:pPr>
      <w:r>
        <w:t>3.1.1. Предоставление государственной услуги включает в себя следующие административные процедуры:</w:t>
      </w:r>
    </w:p>
    <w:p w:rsidR="001048FA" w:rsidRDefault="001048FA">
      <w:pPr>
        <w:pStyle w:val="ConsPlusNormal"/>
        <w:spacing w:before="220"/>
        <w:ind w:firstLine="540"/>
        <w:jc w:val="both"/>
      </w:pPr>
      <w:r>
        <w:t>1) прием и регистрация заявления и документов;</w:t>
      </w:r>
    </w:p>
    <w:p w:rsidR="001048FA" w:rsidRDefault="001048FA">
      <w:pPr>
        <w:pStyle w:val="ConsPlusNormal"/>
        <w:spacing w:before="220"/>
        <w:ind w:firstLine="540"/>
        <w:jc w:val="both"/>
      </w:pPr>
      <w:r>
        <w:t>2) рассмотрение заявления с прилагаемыми документами;</w:t>
      </w:r>
    </w:p>
    <w:p w:rsidR="001048FA" w:rsidRDefault="001048FA">
      <w:pPr>
        <w:pStyle w:val="ConsPlusNormal"/>
        <w:spacing w:before="220"/>
        <w:ind w:firstLine="540"/>
        <w:jc w:val="both"/>
      </w:pPr>
      <w:r>
        <w:t>3) принятие решения о предоставлении государственной услуги;</w:t>
      </w:r>
    </w:p>
    <w:p w:rsidR="001048FA" w:rsidRDefault="001048FA">
      <w:pPr>
        <w:pStyle w:val="ConsPlusNormal"/>
        <w:spacing w:before="220"/>
        <w:ind w:firstLine="540"/>
        <w:jc w:val="both"/>
      </w:pPr>
      <w:r>
        <w:t>4) выдача результата предоставления государственной услуги заявителю:</w:t>
      </w:r>
    </w:p>
    <w:p w:rsidR="001048FA" w:rsidRDefault="001048FA">
      <w:pPr>
        <w:pStyle w:val="ConsPlusNormal"/>
        <w:spacing w:before="220"/>
        <w:ind w:firstLine="540"/>
        <w:jc w:val="both"/>
      </w:pPr>
      <w:r>
        <w:t>- уведомление заявителя о признании гражданина участником основного мероприятия;</w:t>
      </w:r>
    </w:p>
    <w:p w:rsidR="001048FA" w:rsidRDefault="001048FA">
      <w:pPr>
        <w:pStyle w:val="ConsPlusNormal"/>
        <w:spacing w:before="220"/>
        <w:ind w:firstLine="540"/>
        <w:jc w:val="both"/>
      </w:pPr>
      <w:r>
        <w:t>- уведомление заявителя об отказе в признании гражданина участником основного мероприятия.</w:t>
      </w:r>
    </w:p>
    <w:p w:rsidR="001048FA" w:rsidRDefault="001048FA">
      <w:pPr>
        <w:pStyle w:val="ConsPlusNormal"/>
        <w:spacing w:before="220"/>
        <w:ind w:firstLine="540"/>
        <w:jc w:val="both"/>
      </w:pPr>
      <w:r>
        <w:t>3.1.2. Исправление допущенных опечаток и ошибок в выданных в результате предоставления государственной услуги документах.</w:t>
      </w:r>
    </w:p>
    <w:p w:rsidR="001048FA" w:rsidRDefault="001048FA">
      <w:pPr>
        <w:pStyle w:val="ConsPlusNormal"/>
        <w:jc w:val="both"/>
      </w:pPr>
    </w:p>
    <w:p w:rsidR="001048FA" w:rsidRDefault="001048FA">
      <w:pPr>
        <w:pStyle w:val="ConsPlusTitle"/>
        <w:jc w:val="center"/>
        <w:outlineLvl w:val="2"/>
      </w:pPr>
      <w:r>
        <w:t>3.2. Прием и регистрация заявления и документов</w:t>
      </w:r>
    </w:p>
    <w:p w:rsidR="001048FA" w:rsidRDefault="001048FA">
      <w:pPr>
        <w:pStyle w:val="ConsPlusNormal"/>
        <w:jc w:val="both"/>
      </w:pPr>
    </w:p>
    <w:p w:rsidR="001048FA" w:rsidRDefault="001048FA">
      <w:pPr>
        <w:pStyle w:val="ConsPlusNormal"/>
        <w:ind w:firstLine="540"/>
        <w:jc w:val="both"/>
      </w:pPr>
      <w:r>
        <w:t xml:space="preserve">3.2.1. Основанием для начала административной процедуры по предоставлению государственной услуги является поступление в Комитет </w:t>
      </w:r>
      <w:hyperlink w:anchor="P453" w:history="1">
        <w:r>
          <w:rPr>
            <w:color w:val="0000FF"/>
          </w:rPr>
          <w:t>заявления</w:t>
        </w:r>
      </w:hyperlink>
      <w:r>
        <w:t xml:space="preserve"> согласно приложению N 1 к настоящему административному регламенту и прилагаемых документов:</w:t>
      </w:r>
    </w:p>
    <w:p w:rsidR="001048FA" w:rsidRDefault="001048FA">
      <w:pPr>
        <w:pStyle w:val="ConsPlusNormal"/>
        <w:spacing w:before="220"/>
        <w:ind w:firstLine="540"/>
        <w:jc w:val="both"/>
      </w:pPr>
      <w:r>
        <w:t xml:space="preserve">- </w:t>
      </w:r>
      <w:proofErr w:type="gramStart"/>
      <w:r>
        <w:t>доставленных</w:t>
      </w:r>
      <w:proofErr w:type="gramEnd"/>
      <w:r>
        <w:t xml:space="preserve"> лично заявителем (представителем заявителя);</w:t>
      </w:r>
    </w:p>
    <w:p w:rsidR="001048FA" w:rsidRDefault="001048FA">
      <w:pPr>
        <w:pStyle w:val="ConsPlusNormal"/>
        <w:spacing w:before="220"/>
        <w:ind w:firstLine="540"/>
        <w:jc w:val="both"/>
      </w:pPr>
      <w:r>
        <w:lastRenderedPageBreak/>
        <w:t xml:space="preserve">- </w:t>
      </w:r>
      <w:proofErr w:type="gramStart"/>
      <w:r>
        <w:t>полученных</w:t>
      </w:r>
      <w:proofErr w:type="gramEnd"/>
      <w:r>
        <w:t xml:space="preserve"> почтовой связью.</w:t>
      </w:r>
    </w:p>
    <w:p w:rsidR="001048FA" w:rsidRDefault="001048FA">
      <w:pPr>
        <w:pStyle w:val="ConsPlusNormal"/>
        <w:spacing w:before="220"/>
        <w:ind w:firstLine="540"/>
        <w:jc w:val="both"/>
      </w:pPr>
      <w:r>
        <w:t>3.2.2. Прием заявления и документов для предоставления государственной услуги в Комитете при личном обращении заявителя (представителя заявителя).</w:t>
      </w:r>
    </w:p>
    <w:p w:rsidR="001048FA" w:rsidRDefault="001048FA">
      <w:pPr>
        <w:pStyle w:val="ConsPlusNormal"/>
        <w:spacing w:before="220"/>
        <w:ind w:firstLine="540"/>
        <w:jc w:val="both"/>
      </w:pPr>
      <w:r>
        <w:t>3.2.2.1. Муниципальный служащий Комитета, ответственный за прием документов и регистрацию заявления:</w:t>
      </w:r>
    </w:p>
    <w:p w:rsidR="001048FA" w:rsidRDefault="001048FA">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и (или) документов, подтверждающих полномочия представителя;</w:t>
      </w:r>
    </w:p>
    <w:p w:rsidR="001048FA" w:rsidRDefault="001048FA">
      <w:pPr>
        <w:pStyle w:val="ConsPlusNormal"/>
        <w:spacing w:before="220"/>
        <w:ind w:firstLine="540"/>
        <w:jc w:val="both"/>
      </w:pPr>
      <w:r>
        <w:t>- заверяет копии предоставляемых документов после сверки их с соответствующими подлинниками (кроме заверенных в установленном порядке) штампом Комитета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1048FA" w:rsidRDefault="001048FA">
      <w:pPr>
        <w:pStyle w:val="ConsPlusNormal"/>
        <w:spacing w:before="220"/>
        <w:ind w:firstLine="540"/>
        <w:jc w:val="both"/>
      </w:pPr>
      <w:r>
        <w:t>- проверяет правильность заполнения заявления, в случае отсутствия заполненного заявления предлагает заявителю (представителю заявителя) заполнить заявление или, при необходимости, оказывает помощь в заполнении заявления, проверяет точность заполнения заявления;</w:t>
      </w:r>
    </w:p>
    <w:p w:rsidR="001048FA" w:rsidRDefault="001048FA">
      <w:pPr>
        <w:pStyle w:val="ConsPlusNormal"/>
        <w:spacing w:before="220"/>
        <w:ind w:firstLine="540"/>
        <w:jc w:val="both"/>
      </w:pPr>
      <w:r>
        <w:t>- регистрирует заявление и документы.</w:t>
      </w:r>
    </w:p>
    <w:p w:rsidR="001048FA" w:rsidRDefault="001048FA">
      <w:pPr>
        <w:pStyle w:val="ConsPlusNormal"/>
        <w:spacing w:before="220"/>
        <w:ind w:firstLine="540"/>
        <w:jc w:val="both"/>
      </w:pPr>
      <w:r>
        <w:t>Срок выполнения административных действий - 20 минут.</w:t>
      </w:r>
    </w:p>
    <w:p w:rsidR="001048FA" w:rsidRDefault="001048FA">
      <w:pPr>
        <w:pStyle w:val="ConsPlusNormal"/>
        <w:spacing w:before="220"/>
        <w:ind w:firstLine="540"/>
        <w:jc w:val="both"/>
      </w:pPr>
      <w:r>
        <w:t>3.2.2.2. Принятые и зарегистрированные документы муниципальный служащий Комитета, ответственный за прием документов и регистрацию заявления, передает председателю Комитета или лицу, исполняющему его обязанности.</w:t>
      </w:r>
    </w:p>
    <w:p w:rsidR="001048FA" w:rsidRDefault="001048FA">
      <w:pPr>
        <w:pStyle w:val="ConsPlusNormal"/>
        <w:spacing w:before="220"/>
        <w:ind w:firstLine="540"/>
        <w:jc w:val="both"/>
      </w:pPr>
      <w:r>
        <w:t>Срок выполнения административного действия - один рабочий день.</w:t>
      </w:r>
    </w:p>
    <w:p w:rsidR="001048FA" w:rsidRDefault="001048FA">
      <w:pPr>
        <w:pStyle w:val="ConsPlusNormal"/>
        <w:spacing w:before="220"/>
        <w:ind w:firstLine="540"/>
        <w:jc w:val="both"/>
      </w:pPr>
      <w:r>
        <w:t>3.2.3. Прием документов для предоставления государственной услуги, поступивших посредством почтовой связи.</w:t>
      </w:r>
    </w:p>
    <w:p w:rsidR="001048FA" w:rsidRDefault="001048FA">
      <w:pPr>
        <w:pStyle w:val="ConsPlusNormal"/>
        <w:spacing w:before="220"/>
        <w:ind w:firstLine="540"/>
        <w:jc w:val="both"/>
      </w:pPr>
      <w:r>
        <w:t>3.2.3.1. При поступлении в Комитет заявления с приложенными документами посредством почтовой связи муниципальный служащий Комитета, ответственный за прием документов и регистрацию заявления:</w:t>
      </w:r>
    </w:p>
    <w:p w:rsidR="001048FA" w:rsidRDefault="001048FA">
      <w:pPr>
        <w:pStyle w:val="ConsPlusNormal"/>
        <w:spacing w:before="220"/>
        <w:ind w:firstLine="540"/>
        <w:jc w:val="both"/>
      </w:pPr>
      <w:r>
        <w:t>- регистрирует поступившее заявление и приложенные к нему документы;</w:t>
      </w:r>
    </w:p>
    <w:p w:rsidR="001048FA" w:rsidRDefault="001048FA">
      <w:pPr>
        <w:pStyle w:val="ConsPlusNormal"/>
        <w:spacing w:before="220"/>
        <w:ind w:firstLine="540"/>
        <w:jc w:val="both"/>
      </w:pPr>
      <w:r>
        <w:t>- ставит на заявлении отметку с указанием номера и даты входящего документа;</w:t>
      </w:r>
    </w:p>
    <w:p w:rsidR="001048FA" w:rsidRDefault="001048FA">
      <w:pPr>
        <w:pStyle w:val="ConsPlusNormal"/>
        <w:spacing w:before="220"/>
        <w:ind w:firstLine="540"/>
        <w:jc w:val="both"/>
      </w:pPr>
      <w:r>
        <w:t>- передает заявление с приложенными документами председателю Комитета либо лицу, исполняющему его обязанности, для определения муниципального служащего Комитета, ответственного за предоставление государственной услуги.</w:t>
      </w:r>
    </w:p>
    <w:p w:rsidR="001048FA" w:rsidRDefault="001048FA">
      <w:pPr>
        <w:pStyle w:val="ConsPlusNormal"/>
        <w:spacing w:before="220"/>
        <w:ind w:firstLine="540"/>
        <w:jc w:val="both"/>
      </w:pPr>
      <w:r>
        <w:t>Срок выполнения административных действий - в день поступления заявления и документов.</w:t>
      </w:r>
    </w:p>
    <w:p w:rsidR="001048FA" w:rsidRDefault="001048FA">
      <w:pPr>
        <w:pStyle w:val="ConsPlusNormal"/>
        <w:spacing w:before="220"/>
        <w:ind w:firstLine="540"/>
        <w:jc w:val="both"/>
      </w:pPr>
      <w:r>
        <w:t>3.2.3.2. Муниципальный служащий Комитета, ответственный за отправку корреспонденции, в день получения документов от муниципального служащего Комитета, ответственного за делопроизводство:</w:t>
      </w:r>
    </w:p>
    <w:p w:rsidR="001048FA" w:rsidRDefault="001048FA">
      <w:pPr>
        <w:pStyle w:val="ConsPlusNormal"/>
        <w:spacing w:before="220"/>
        <w:ind w:firstLine="540"/>
        <w:jc w:val="both"/>
      </w:pPr>
      <w:r>
        <w:t>- регистрирует два экземпляра расписки в получении документов;</w:t>
      </w:r>
    </w:p>
    <w:p w:rsidR="001048FA" w:rsidRDefault="001048FA">
      <w:pPr>
        <w:pStyle w:val="ConsPlusNormal"/>
        <w:spacing w:before="220"/>
        <w:ind w:firstLine="540"/>
        <w:jc w:val="both"/>
      </w:pPr>
      <w:r>
        <w:t xml:space="preserve">- первый экземпляр расписки в получении документов направляет заявителю (его представителю) заказным письмом с уведомлением о вручении, второй экземпляр передает </w:t>
      </w:r>
      <w:r>
        <w:lastRenderedPageBreak/>
        <w:t>муниципальному служащему Комитета, ответственному за делопроизводство, для приобщения к материалам дела.</w:t>
      </w:r>
    </w:p>
    <w:p w:rsidR="001048FA" w:rsidRDefault="001048FA">
      <w:pPr>
        <w:pStyle w:val="ConsPlusNormal"/>
        <w:spacing w:before="220"/>
        <w:ind w:firstLine="540"/>
        <w:jc w:val="both"/>
      </w:pPr>
      <w:r>
        <w:t>Срок выполнения административного действия - в день поступления заявления и документов.</w:t>
      </w:r>
    </w:p>
    <w:p w:rsidR="001048FA" w:rsidRDefault="001048FA">
      <w:pPr>
        <w:pStyle w:val="ConsPlusNormal"/>
        <w:jc w:val="both"/>
      </w:pPr>
    </w:p>
    <w:p w:rsidR="001048FA" w:rsidRDefault="001048FA">
      <w:pPr>
        <w:pStyle w:val="ConsPlusTitle"/>
        <w:jc w:val="center"/>
        <w:outlineLvl w:val="2"/>
      </w:pPr>
      <w:r>
        <w:t>3.3. Рассмотрение заявления и прилагаемых документов</w:t>
      </w:r>
    </w:p>
    <w:p w:rsidR="001048FA" w:rsidRDefault="001048FA">
      <w:pPr>
        <w:pStyle w:val="ConsPlusNormal"/>
        <w:jc w:val="both"/>
      </w:pPr>
    </w:p>
    <w:p w:rsidR="001048FA" w:rsidRDefault="001048FA">
      <w:pPr>
        <w:pStyle w:val="ConsPlusNormal"/>
        <w:ind w:firstLine="540"/>
        <w:jc w:val="both"/>
      </w:pPr>
      <w:r>
        <w:t>3.3.1. Основанием для начала административной процедуры является поступление председателю Комитета либо лицу, исполняющему его обязанности, зарегистрированного заявления с приложенными документами.</w:t>
      </w:r>
    </w:p>
    <w:p w:rsidR="001048FA" w:rsidRDefault="001048FA">
      <w:pPr>
        <w:pStyle w:val="ConsPlusNormal"/>
        <w:spacing w:before="220"/>
        <w:ind w:firstLine="540"/>
        <w:jc w:val="both"/>
      </w:pPr>
      <w:r>
        <w:t>Председатель Комитета либо лицо, исполняющее его обязанности, в течение одного рабочего дня со дня поступления заявления и документов рассматривает поступившие заявление и документы, проставляет резолюцию и передает их муниципальному служащему Комитета, ответственному за предоставление государственной услуги.</w:t>
      </w:r>
    </w:p>
    <w:p w:rsidR="001048FA" w:rsidRDefault="001048FA">
      <w:pPr>
        <w:pStyle w:val="ConsPlusNormal"/>
        <w:spacing w:before="220"/>
        <w:ind w:firstLine="540"/>
        <w:jc w:val="both"/>
      </w:pPr>
      <w:r>
        <w:t>3.3.2. Муниципальный служащий Комитета, ответственный за предоставление государственной услуги, в течение пяти рабочих дней со дня поступления заявления и приложенных к нему документов от председателя Комитета либо лица, исполняющего его обязанности:</w:t>
      </w:r>
    </w:p>
    <w:p w:rsidR="001048FA" w:rsidRDefault="001048FA">
      <w:pPr>
        <w:pStyle w:val="ConsPlusNormal"/>
        <w:spacing w:before="220"/>
        <w:ind w:firstLine="540"/>
        <w:jc w:val="both"/>
      </w:pPr>
      <w:r>
        <w:t xml:space="preserve">- проверяет представленные документы в соответствии с </w:t>
      </w:r>
      <w:hyperlink w:anchor="P184" w:history="1">
        <w:r>
          <w:rPr>
            <w:color w:val="0000FF"/>
          </w:rPr>
          <w:t>пунктом 2.6</w:t>
        </w:r>
      </w:hyperlink>
      <w:r>
        <w:t xml:space="preserve"> настоящего административного регламента;</w:t>
      </w:r>
    </w:p>
    <w:p w:rsidR="001048FA" w:rsidRDefault="001048FA">
      <w:pPr>
        <w:pStyle w:val="ConsPlusNormal"/>
        <w:spacing w:before="220"/>
        <w:ind w:firstLine="540"/>
        <w:jc w:val="both"/>
      </w:pPr>
      <w:r>
        <w:t xml:space="preserve">- при установлении факта непредставления заявителем (представителем заявителя) документов, обязанность по предоставлению которых возложена на заявителя, подготавливает извещение заявителю (представителю заявителя) о необходимости предоставить недостающие документы в течение 10 календарных дней со дня регистрации заявления в </w:t>
      </w:r>
      <w:proofErr w:type="gramStart"/>
      <w:r>
        <w:t>Комитете</w:t>
      </w:r>
      <w:proofErr w:type="gramEnd"/>
      <w:r>
        <w:t xml:space="preserve"> и передает его муниципальному служащему Комитета, ответственному за делопроизводство, для отправки заявителю (представителю заявителя).</w:t>
      </w:r>
    </w:p>
    <w:p w:rsidR="001048FA" w:rsidRDefault="001048FA">
      <w:pPr>
        <w:pStyle w:val="ConsPlusNormal"/>
        <w:spacing w:before="220"/>
        <w:ind w:firstLine="540"/>
        <w:jc w:val="both"/>
      </w:pPr>
      <w:r>
        <w:t>3.3.3. Срок выполнения административных действий по рассмотрению заявления и документов составляет не более двух рабочих дней.</w:t>
      </w:r>
    </w:p>
    <w:p w:rsidR="001048FA" w:rsidRDefault="001048FA">
      <w:pPr>
        <w:pStyle w:val="ConsPlusNormal"/>
        <w:jc w:val="both"/>
      </w:pPr>
    </w:p>
    <w:p w:rsidR="001048FA" w:rsidRDefault="001048FA">
      <w:pPr>
        <w:pStyle w:val="ConsPlusTitle"/>
        <w:jc w:val="center"/>
        <w:outlineLvl w:val="2"/>
      </w:pPr>
      <w:r>
        <w:t xml:space="preserve">3.4. Принятие решения о предоставлении </w:t>
      </w:r>
      <w:proofErr w:type="gramStart"/>
      <w:r>
        <w:t>государственной</w:t>
      </w:r>
      <w:proofErr w:type="gramEnd"/>
    </w:p>
    <w:p w:rsidR="001048FA" w:rsidRDefault="001048FA">
      <w:pPr>
        <w:pStyle w:val="ConsPlusTitle"/>
        <w:jc w:val="center"/>
      </w:pPr>
      <w:r>
        <w:t>услуги</w:t>
      </w:r>
    </w:p>
    <w:p w:rsidR="001048FA" w:rsidRDefault="001048FA">
      <w:pPr>
        <w:pStyle w:val="ConsPlusNormal"/>
        <w:jc w:val="both"/>
      </w:pPr>
    </w:p>
    <w:p w:rsidR="001048FA" w:rsidRDefault="001048FA">
      <w:pPr>
        <w:pStyle w:val="ConsPlusNormal"/>
        <w:ind w:firstLine="540"/>
        <w:jc w:val="both"/>
      </w:pPr>
      <w:r>
        <w:t>3.4.1. Основанием для начала административной процедуры является окончание рассмотрения заявления и прилагаемых документов.</w:t>
      </w:r>
    </w:p>
    <w:p w:rsidR="001048FA" w:rsidRDefault="001048FA">
      <w:pPr>
        <w:pStyle w:val="ConsPlusNormal"/>
        <w:spacing w:before="220"/>
        <w:ind w:firstLine="540"/>
        <w:jc w:val="both"/>
      </w:pPr>
      <w:r>
        <w:t>3.4.2. Муниципальный служащий Комитета, ответственный за предоставление государственной услуги, по результатам рассмотрения заявления и прилагаемых документов:</w:t>
      </w:r>
    </w:p>
    <w:p w:rsidR="001048FA" w:rsidRDefault="001048FA">
      <w:pPr>
        <w:pStyle w:val="ConsPlusNormal"/>
        <w:spacing w:before="220"/>
        <w:ind w:firstLine="540"/>
        <w:jc w:val="both"/>
      </w:pPr>
      <w:r>
        <w:t xml:space="preserve">- в случае отсутствия оснований для отказа в предоставлении государственной услуги, указанных в </w:t>
      </w:r>
      <w:hyperlink w:anchor="P210" w:history="1">
        <w:r>
          <w:rPr>
            <w:color w:val="0000FF"/>
          </w:rPr>
          <w:t>пункте 2.7</w:t>
        </w:r>
      </w:hyperlink>
      <w:r>
        <w:t xml:space="preserve"> настоящего административного регламента, готовит проект постановления администрации города Мурманска о признании гражданина участником основного мероприятия и передает его вместе с заявлением и прилагаемыми к нему документами председателю Комитета либо лицу, исполняющему его обязанности, для согласования;</w:t>
      </w:r>
    </w:p>
    <w:p w:rsidR="001048FA" w:rsidRDefault="001048FA">
      <w:pPr>
        <w:pStyle w:val="ConsPlusNormal"/>
        <w:spacing w:before="220"/>
        <w:ind w:firstLine="540"/>
        <w:jc w:val="both"/>
      </w:pPr>
      <w:r>
        <w:t xml:space="preserve">- в случае наличия оснований для отказа в предоставлении государственной услуги, указанных в </w:t>
      </w:r>
      <w:hyperlink w:anchor="P210" w:history="1">
        <w:r>
          <w:rPr>
            <w:color w:val="0000FF"/>
          </w:rPr>
          <w:t>пункте 2.7</w:t>
        </w:r>
      </w:hyperlink>
      <w:r>
        <w:t xml:space="preserve"> настоящего административного регламента, готовит проект уведомления об отказе в предоставлении государственной услуги и передает его вместе с заявлением и представленными документами для подписания председателю Комитета либо лицу, исполняющему его обязанности.</w:t>
      </w:r>
    </w:p>
    <w:p w:rsidR="001048FA" w:rsidRDefault="001048FA">
      <w:pPr>
        <w:pStyle w:val="ConsPlusNormal"/>
        <w:spacing w:before="220"/>
        <w:ind w:firstLine="540"/>
        <w:jc w:val="both"/>
      </w:pPr>
      <w:r>
        <w:lastRenderedPageBreak/>
        <w:t>3.4.3. Председатель Комитета либо лицо, исполняющее его обязанности, в день получения проекта уведомления об отказе подписывает его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1048FA" w:rsidRDefault="001048FA">
      <w:pPr>
        <w:pStyle w:val="ConsPlusNormal"/>
        <w:spacing w:before="220"/>
        <w:ind w:firstLine="540"/>
        <w:jc w:val="both"/>
      </w:pPr>
      <w:r>
        <w:t>3.4.4. Муниципальный служащий Комитета, ответственный за делопроизводство, в день поступления подписанного председателем Комитета либо лицом, исполняющим его обязанности, уведомления об отказе регистрирует его в системе автоматизации делопроизводства и электронного документооборота Комитета.</w:t>
      </w:r>
    </w:p>
    <w:p w:rsidR="001048FA" w:rsidRDefault="001048FA">
      <w:pPr>
        <w:pStyle w:val="ConsPlusNormal"/>
        <w:spacing w:before="220"/>
        <w:ind w:firstLine="540"/>
        <w:jc w:val="both"/>
      </w:pPr>
      <w:r>
        <w:t>3.4.5. Согласованный председателем Комитета либо лицом, исполняющим его обязанности, проект постановления и сформированный пакет документов передаются в администрацию города Мурманска для согласования и принятия постановления.</w:t>
      </w:r>
    </w:p>
    <w:p w:rsidR="001048FA" w:rsidRDefault="001048FA">
      <w:pPr>
        <w:pStyle w:val="ConsPlusNormal"/>
        <w:spacing w:before="220"/>
        <w:ind w:firstLine="540"/>
        <w:jc w:val="both"/>
      </w:pPr>
      <w:r>
        <w:t>3.4.6. 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города Мурманска о признании гражданина участником основного мероприятия направляется заявителю.</w:t>
      </w:r>
    </w:p>
    <w:p w:rsidR="001048FA" w:rsidRDefault="001048FA">
      <w:pPr>
        <w:pStyle w:val="ConsPlusNormal"/>
        <w:spacing w:before="220"/>
        <w:ind w:firstLine="540"/>
        <w:jc w:val="both"/>
      </w:pPr>
      <w:r>
        <w:t>3.4.7. Срок исполнения административной процедуры составляет не более 24 рабочих дней со дня поступления заявления в Комитет.</w:t>
      </w:r>
    </w:p>
    <w:p w:rsidR="001048FA" w:rsidRDefault="001048FA">
      <w:pPr>
        <w:pStyle w:val="ConsPlusNormal"/>
        <w:jc w:val="both"/>
      </w:pPr>
    </w:p>
    <w:p w:rsidR="001048FA" w:rsidRDefault="001048FA">
      <w:pPr>
        <w:pStyle w:val="ConsPlusTitle"/>
        <w:jc w:val="center"/>
        <w:outlineLvl w:val="2"/>
      </w:pPr>
      <w:r>
        <w:t>3.5. Выдача результата предоставления государственной услуги</w:t>
      </w:r>
    </w:p>
    <w:p w:rsidR="001048FA" w:rsidRDefault="001048FA">
      <w:pPr>
        <w:pStyle w:val="ConsPlusTitle"/>
        <w:jc w:val="center"/>
      </w:pPr>
      <w:r>
        <w:t>заявителю</w:t>
      </w:r>
    </w:p>
    <w:p w:rsidR="001048FA" w:rsidRDefault="001048FA">
      <w:pPr>
        <w:pStyle w:val="ConsPlusNormal"/>
        <w:jc w:val="both"/>
      </w:pPr>
    </w:p>
    <w:p w:rsidR="001048FA" w:rsidRDefault="001048FA">
      <w:pPr>
        <w:pStyle w:val="ConsPlusNormal"/>
        <w:ind w:firstLine="540"/>
        <w:jc w:val="both"/>
      </w:pPr>
      <w:r>
        <w:t>3.5.1. Основанием для начала административной процедуры является поступление в Комитет подписанного главой администрации города Мурманска постановления о признании гражданина участником основного мероприятия.</w:t>
      </w:r>
    </w:p>
    <w:p w:rsidR="001048FA" w:rsidRDefault="001048FA">
      <w:pPr>
        <w:pStyle w:val="ConsPlusNormal"/>
        <w:spacing w:before="220"/>
        <w:ind w:firstLine="540"/>
        <w:jc w:val="both"/>
      </w:pPr>
      <w:r>
        <w:t>3.5.2. Муниципальный служащий Комитета, ответственный за предоставление государственной услуги, на основании постановления администрации города Мурманска о признании гражданина участником основного мероприятия готовит уведомление о предоставлении государственной услуги и передает для подписания председателю Комитета либо лицу, исполняющему его обязанности.</w:t>
      </w:r>
    </w:p>
    <w:p w:rsidR="001048FA" w:rsidRDefault="001048FA">
      <w:pPr>
        <w:pStyle w:val="ConsPlusNormal"/>
        <w:spacing w:before="220"/>
        <w:ind w:firstLine="540"/>
        <w:jc w:val="both"/>
      </w:pPr>
      <w:r>
        <w:t>3.5.3. После регистрации уведомления о предоставлении государственной услуги или об отказе в предоставлении государственной услуги муниципальный служащий Комитета, ответственный за делопроизводство, направляет его по почте заказным письмом.</w:t>
      </w:r>
    </w:p>
    <w:p w:rsidR="001048FA" w:rsidRDefault="001048FA">
      <w:pPr>
        <w:pStyle w:val="ConsPlusNormal"/>
        <w:spacing w:before="220"/>
        <w:ind w:firstLine="540"/>
        <w:jc w:val="both"/>
      </w:pPr>
      <w:r>
        <w:t>3.5.4. Срок выполнения административных действий по выдаче результата предоставления государственной услуги заявителю составляет не более трех рабочих дней.</w:t>
      </w:r>
    </w:p>
    <w:p w:rsidR="001048FA" w:rsidRDefault="001048FA">
      <w:pPr>
        <w:pStyle w:val="ConsPlusNormal"/>
        <w:jc w:val="both"/>
      </w:pPr>
    </w:p>
    <w:p w:rsidR="001048FA" w:rsidRDefault="001048FA">
      <w:pPr>
        <w:pStyle w:val="ConsPlusTitle"/>
        <w:jc w:val="center"/>
        <w:outlineLvl w:val="2"/>
      </w:pPr>
      <w:r>
        <w:t xml:space="preserve">3.6. Исправление допущенных опечаток и ошибок </w:t>
      </w:r>
      <w:proofErr w:type="gramStart"/>
      <w:r>
        <w:t>в</w:t>
      </w:r>
      <w:proofErr w:type="gramEnd"/>
      <w:r>
        <w:t xml:space="preserve"> выданных</w:t>
      </w:r>
    </w:p>
    <w:p w:rsidR="001048FA" w:rsidRDefault="001048FA">
      <w:pPr>
        <w:pStyle w:val="ConsPlusTitle"/>
        <w:jc w:val="center"/>
      </w:pPr>
      <w:r>
        <w:t>в результате предоставления государственной услуги</w:t>
      </w:r>
    </w:p>
    <w:p w:rsidR="001048FA" w:rsidRDefault="001048FA">
      <w:pPr>
        <w:pStyle w:val="ConsPlusTitle"/>
        <w:jc w:val="center"/>
      </w:pPr>
      <w:proofErr w:type="gramStart"/>
      <w:r>
        <w:t>документах</w:t>
      </w:r>
      <w:proofErr w:type="gramEnd"/>
    </w:p>
    <w:p w:rsidR="001048FA" w:rsidRDefault="001048FA">
      <w:pPr>
        <w:pStyle w:val="ConsPlusNormal"/>
        <w:jc w:val="both"/>
      </w:pPr>
    </w:p>
    <w:p w:rsidR="001048FA" w:rsidRDefault="001048FA">
      <w:pPr>
        <w:pStyle w:val="ConsPlusNormal"/>
        <w:ind w:firstLine="540"/>
        <w:jc w:val="both"/>
      </w:pPr>
      <w:r>
        <w:t>3.6.1.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государственной услуги документах.</w:t>
      </w:r>
    </w:p>
    <w:p w:rsidR="001048FA" w:rsidRDefault="001048FA">
      <w:pPr>
        <w:pStyle w:val="ConsPlusNormal"/>
        <w:spacing w:before="220"/>
        <w:ind w:firstLine="540"/>
        <w:jc w:val="both"/>
      </w:pPr>
      <w:r>
        <w:t xml:space="preserve">3.6.2. Муниципальный служащий Комитета, ответственный за предоставление государственной услуги, в срок, не превышающий трех рабочих дней </w:t>
      </w:r>
      <w:proofErr w:type="gramStart"/>
      <w:r>
        <w:t>с даты поступления</w:t>
      </w:r>
      <w:proofErr w:type="gramEnd"/>
      <w:r>
        <w:t xml:space="preserve"> соответствующего заявления, проводит проверку указанных в заявлении сведений.</w:t>
      </w:r>
    </w:p>
    <w:p w:rsidR="001048FA" w:rsidRDefault="001048FA">
      <w:pPr>
        <w:pStyle w:val="ConsPlusNormal"/>
        <w:spacing w:before="220"/>
        <w:ind w:firstLine="540"/>
        <w:jc w:val="both"/>
      </w:pPr>
      <w:r>
        <w:lastRenderedPageBreak/>
        <w:t>3.6.3. Критерием принятия решения по административной процедуре является наличие или отсутствие в документах опечаток и ошибок.</w:t>
      </w:r>
    </w:p>
    <w:p w:rsidR="001048FA" w:rsidRDefault="001048FA">
      <w:pPr>
        <w:pStyle w:val="ConsPlusNormal"/>
        <w:spacing w:before="220"/>
        <w:ind w:firstLine="540"/>
        <w:jc w:val="both"/>
      </w:pPr>
      <w:r>
        <w:t>3.6.4. В случае выявления допущенных опечаток и (или) ошибок в выданных в результате предоставления государственной услуги документах, муниципальный служащий Комитета, ответственный за предоставление государственной услуги:</w:t>
      </w:r>
    </w:p>
    <w:p w:rsidR="001048FA" w:rsidRDefault="001048FA">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1048FA" w:rsidRDefault="001048FA">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1048FA" w:rsidRDefault="001048FA">
      <w:pPr>
        <w:pStyle w:val="ConsPlusNormal"/>
        <w:spacing w:before="220"/>
        <w:ind w:firstLine="540"/>
        <w:jc w:val="both"/>
      </w:pPr>
      <w:r>
        <w:t>3.6.5. Максимальный срок выполнения данной административной процедуры - пять рабочих дней.</w:t>
      </w:r>
    </w:p>
    <w:p w:rsidR="001048FA" w:rsidRDefault="001048FA">
      <w:pPr>
        <w:pStyle w:val="ConsPlusNormal"/>
        <w:jc w:val="both"/>
      </w:pPr>
    </w:p>
    <w:p w:rsidR="001048FA" w:rsidRDefault="001048FA">
      <w:pPr>
        <w:pStyle w:val="ConsPlusTitle"/>
        <w:jc w:val="center"/>
        <w:outlineLvl w:val="1"/>
      </w:pPr>
      <w:r>
        <w:t xml:space="preserve">4. Формы </w:t>
      </w:r>
      <w:proofErr w:type="gramStart"/>
      <w:r>
        <w:t>контроля за</w:t>
      </w:r>
      <w:proofErr w:type="gramEnd"/>
      <w:r>
        <w:t xml:space="preserve"> исполнением административного</w:t>
      </w:r>
    </w:p>
    <w:p w:rsidR="001048FA" w:rsidRDefault="001048FA">
      <w:pPr>
        <w:pStyle w:val="ConsPlusTitle"/>
        <w:jc w:val="center"/>
      </w:pPr>
      <w:r>
        <w:t>регламента</w:t>
      </w:r>
    </w:p>
    <w:p w:rsidR="001048FA" w:rsidRDefault="001048FA">
      <w:pPr>
        <w:pStyle w:val="ConsPlusNormal"/>
        <w:jc w:val="both"/>
      </w:pPr>
    </w:p>
    <w:p w:rsidR="001048FA" w:rsidRDefault="001048FA">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1048FA" w:rsidRDefault="001048FA">
      <w:pPr>
        <w:pStyle w:val="ConsPlusTitle"/>
        <w:jc w:val="center"/>
      </w:pPr>
      <w:r>
        <w:t>и исполнением должностными лицами, муниципальными служащими</w:t>
      </w:r>
    </w:p>
    <w:p w:rsidR="001048FA" w:rsidRDefault="001048FA">
      <w:pPr>
        <w:pStyle w:val="ConsPlusTitle"/>
        <w:jc w:val="center"/>
      </w:pPr>
      <w:r>
        <w:t>Комитета положений административного регламента и иных</w:t>
      </w:r>
    </w:p>
    <w:p w:rsidR="001048FA" w:rsidRDefault="001048FA">
      <w:pPr>
        <w:pStyle w:val="ConsPlusTitle"/>
        <w:jc w:val="center"/>
      </w:pPr>
      <w:r>
        <w:t>нормативных правовых актов, устанавливающих требования</w:t>
      </w:r>
    </w:p>
    <w:p w:rsidR="001048FA" w:rsidRDefault="001048FA">
      <w:pPr>
        <w:pStyle w:val="ConsPlusTitle"/>
        <w:jc w:val="center"/>
      </w:pPr>
      <w:r>
        <w:t>к предоставлению государственной услуги, а также</w:t>
      </w:r>
    </w:p>
    <w:p w:rsidR="001048FA" w:rsidRDefault="001048FA">
      <w:pPr>
        <w:pStyle w:val="ConsPlusTitle"/>
        <w:jc w:val="center"/>
      </w:pPr>
      <w:r>
        <w:t>за принятием решений муниципальными служащими Комитета</w:t>
      </w:r>
    </w:p>
    <w:p w:rsidR="001048FA" w:rsidRDefault="001048FA">
      <w:pPr>
        <w:pStyle w:val="ConsPlusNormal"/>
        <w:jc w:val="both"/>
      </w:pPr>
    </w:p>
    <w:p w:rsidR="001048FA" w:rsidRDefault="001048FA">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муниципальными служащими Комитета, ответственными за предоставление государственной услуги, осуществляет председатель Комитета либо лицо, исполняющее его обязанности.</w:t>
      </w:r>
    </w:p>
    <w:p w:rsidR="001048FA" w:rsidRDefault="001048FA">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муниципальных служащих Комитета.</w:t>
      </w:r>
    </w:p>
    <w:p w:rsidR="001048FA" w:rsidRDefault="001048FA">
      <w:pPr>
        <w:pStyle w:val="ConsPlusNormal"/>
        <w:jc w:val="both"/>
      </w:pPr>
    </w:p>
    <w:p w:rsidR="001048FA" w:rsidRDefault="001048FA">
      <w:pPr>
        <w:pStyle w:val="ConsPlusTitle"/>
        <w:jc w:val="center"/>
        <w:outlineLvl w:val="2"/>
      </w:pPr>
      <w:r>
        <w:t xml:space="preserve">4.2. Порядок и периодичность осуществления </w:t>
      </w:r>
      <w:proofErr w:type="gramStart"/>
      <w:r>
        <w:t>плановых</w:t>
      </w:r>
      <w:proofErr w:type="gramEnd"/>
    </w:p>
    <w:p w:rsidR="001048FA" w:rsidRDefault="001048FA">
      <w:pPr>
        <w:pStyle w:val="ConsPlusTitle"/>
        <w:jc w:val="center"/>
      </w:pPr>
      <w:r>
        <w:t>и внеплановых проверок полноты и качества предоставления</w:t>
      </w:r>
    </w:p>
    <w:p w:rsidR="001048FA" w:rsidRDefault="001048FA">
      <w:pPr>
        <w:pStyle w:val="ConsPlusTitle"/>
        <w:jc w:val="center"/>
      </w:pPr>
      <w:r>
        <w:t>государственной услуги, в том числе порядок и формы контроля</w:t>
      </w:r>
    </w:p>
    <w:p w:rsidR="001048FA" w:rsidRDefault="001048FA">
      <w:pPr>
        <w:pStyle w:val="ConsPlusTitle"/>
        <w:jc w:val="center"/>
      </w:pPr>
      <w:r>
        <w:t>за полнотой и качеством предоставления государственной</w:t>
      </w:r>
    </w:p>
    <w:p w:rsidR="001048FA" w:rsidRDefault="001048FA">
      <w:pPr>
        <w:pStyle w:val="ConsPlusTitle"/>
        <w:jc w:val="center"/>
      </w:pPr>
      <w:r>
        <w:t>услуги</w:t>
      </w:r>
    </w:p>
    <w:p w:rsidR="001048FA" w:rsidRDefault="001048FA">
      <w:pPr>
        <w:pStyle w:val="ConsPlusNormal"/>
        <w:jc w:val="both"/>
      </w:pPr>
    </w:p>
    <w:p w:rsidR="001048FA" w:rsidRDefault="001048FA">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1048FA" w:rsidRDefault="001048FA">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государственной услуги, а также на основании документов и сведений, указывающих на нарушение исполнения административного регламента.</w:t>
      </w:r>
    </w:p>
    <w:p w:rsidR="001048FA" w:rsidRDefault="001048FA">
      <w:pPr>
        <w:pStyle w:val="ConsPlusNormal"/>
        <w:spacing w:before="220"/>
        <w:ind w:firstLine="540"/>
        <w:jc w:val="both"/>
      </w:pPr>
      <w:r>
        <w:t>В ходе проверок:</w:t>
      </w:r>
    </w:p>
    <w:p w:rsidR="001048FA" w:rsidRDefault="001048FA">
      <w:pPr>
        <w:pStyle w:val="ConsPlusNormal"/>
        <w:spacing w:before="220"/>
        <w:ind w:firstLine="540"/>
        <w:jc w:val="both"/>
      </w:pPr>
      <w:r>
        <w:lastRenderedPageBreak/>
        <w:t>- проверяется соблюдение сроков и последовательности исполнения административных процедур;</w:t>
      </w:r>
    </w:p>
    <w:p w:rsidR="001048FA" w:rsidRDefault="001048FA">
      <w:pPr>
        <w:pStyle w:val="ConsPlusNormal"/>
        <w:spacing w:before="220"/>
        <w:ind w:firstLine="540"/>
        <w:jc w:val="both"/>
      </w:pPr>
      <w:r>
        <w:t>- выявляются нарушения прав заявителей, недостатки, допущенные в ходе предоставления государственной услуги.</w:t>
      </w:r>
    </w:p>
    <w:p w:rsidR="001048FA" w:rsidRDefault="001048FA">
      <w:pPr>
        <w:pStyle w:val="ConsPlusNormal"/>
        <w:spacing w:before="220"/>
        <w:ind w:firstLine="540"/>
        <w:jc w:val="both"/>
      </w:pPr>
      <w:r>
        <w:t>4.2.3. По результатам проведенных проверок, оформленным документально в установленном порядке, в случае выявления нарушений прав заявителей председатель Комитета либо лицо, исполняющее его обязанности, рассматривает вопрос о привлечении виновных лиц к дисциплинарной ответственности.</w:t>
      </w:r>
    </w:p>
    <w:p w:rsidR="001048FA" w:rsidRDefault="001048FA">
      <w:pPr>
        <w:pStyle w:val="ConsPlusNormal"/>
        <w:jc w:val="both"/>
      </w:pPr>
    </w:p>
    <w:p w:rsidR="001048FA" w:rsidRDefault="001048FA">
      <w:pPr>
        <w:pStyle w:val="ConsPlusTitle"/>
        <w:jc w:val="center"/>
        <w:outlineLvl w:val="2"/>
      </w:pPr>
      <w:r>
        <w:t>4.3. Ответственность должностных лиц, муниципальных служащих</w:t>
      </w:r>
    </w:p>
    <w:p w:rsidR="001048FA" w:rsidRDefault="001048FA">
      <w:pPr>
        <w:pStyle w:val="ConsPlusTitle"/>
        <w:jc w:val="center"/>
      </w:pPr>
      <w:r>
        <w:t>Комитета за решения и действия (бездействие), принимаемые</w:t>
      </w:r>
    </w:p>
    <w:p w:rsidR="001048FA" w:rsidRDefault="001048FA">
      <w:pPr>
        <w:pStyle w:val="ConsPlusTitle"/>
        <w:jc w:val="center"/>
      </w:pPr>
      <w:proofErr w:type="gramStart"/>
      <w:r>
        <w:t>(осуществляемые) в ходе предоставления государственной</w:t>
      </w:r>
      <w:proofErr w:type="gramEnd"/>
    </w:p>
    <w:p w:rsidR="001048FA" w:rsidRDefault="001048FA">
      <w:pPr>
        <w:pStyle w:val="ConsPlusTitle"/>
        <w:jc w:val="center"/>
      </w:pPr>
      <w:r>
        <w:t>услуги</w:t>
      </w:r>
    </w:p>
    <w:p w:rsidR="001048FA" w:rsidRDefault="001048FA">
      <w:pPr>
        <w:pStyle w:val="ConsPlusNormal"/>
        <w:jc w:val="both"/>
      </w:pPr>
    </w:p>
    <w:p w:rsidR="001048FA" w:rsidRDefault="001048FA">
      <w:pPr>
        <w:pStyle w:val="ConsPlusNormal"/>
        <w:ind w:firstLine="540"/>
        <w:jc w:val="both"/>
      </w:pPr>
      <w:r>
        <w:t>4.3.1. Муниципальные служащие Комитета, ответственные за предоставление государственной услуги, в том числе за консультирование, несут персональную ответственность за предоставление государственной услуги. Персональная ответственность за соблюдение муниципальными служащими Комитета требований административного регламента закрепляется в должностных инструкциях, утверждаемых председателем Комитета, исходя из прав и обязанностей Комитета.</w:t>
      </w:r>
    </w:p>
    <w:p w:rsidR="001048FA" w:rsidRDefault="001048FA">
      <w:pPr>
        <w:pStyle w:val="ConsPlusNormal"/>
        <w:spacing w:before="22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1048FA" w:rsidRDefault="001048FA">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w:t>
      </w:r>
    </w:p>
    <w:p w:rsidR="001048FA" w:rsidRDefault="001048FA">
      <w:pPr>
        <w:pStyle w:val="ConsPlusNormal"/>
        <w:spacing w:before="220"/>
        <w:ind w:firstLine="540"/>
        <w:jc w:val="both"/>
      </w:pPr>
      <w:r>
        <w:t>Должностное лицо, ответственное за принятие решения о предоставлении государственной услуги или об отказе в предоставлении государственной услуги, несет персональную ответственность за правильность вынесенного соответствующего решения.</w:t>
      </w:r>
    </w:p>
    <w:p w:rsidR="001048FA" w:rsidRDefault="001048FA">
      <w:pPr>
        <w:pStyle w:val="ConsPlusNormal"/>
        <w:jc w:val="both"/>
      </w:pPr>
    </w:p>
    <w:p w:rsidR="001048FA" w:rsidRDefault="001048FA">
      <w:pPr>
        <w:pStyle w:val="ConsPlusTitle"/>
        <w:jc w:val="center"/>
        <w:outlineLvl w:val="2"/>
      </w:pPr>
      <w:r>
        <w:t>4.4. Требования к порядку и формам контроля</w:t>
      </w:r>
    </w:p>
    <w:p w:rsidR="001048FA" w:rsidRDefault="001048FA">
      <w:pPr>
        <w:pStyle w:val="ConsPlusTitle"/>
        <w:jc w:val="center"/>
      </w:pPr>
      <w:r>
        <w:t>за предоставлением государственной услуги, в том числе</w:t>
      </w:r>
    </w:p>
    <w:p w:rsidR="001048FA" w:rsidRDefault="001048FA">
      <w:pPr>
        <w:pStyle w:val="ConsPlusTitle"/>
        <w:jc w:val="center"/>
      </w:pPr>
      <w:r>
        <w:t>со стороны граждан, их объединений и организаций</w:t>
      </w:r>
    </w:p>
    <w:p w:rsidR="001048FA" w:rsidRDefault="001048FA">
      <w:pPr>
        <w:pStyle w:val="ConsPlusNormal"/>
        <w:jc w:val="both"/>
      </w:pPr>
    </w:p>
    <w:p w:rsidR="001048FA" w:rsidRDefault="001048FA">
      <w:pPr>
        <w:pStyle w:val="ConsPlusNormal"/>
        <w:ind w:firstLine="540"/>
        <w:jc w:val="both"/>
      </w:pPr>
      <w:r>
        <w:t xml:space="preserve">4.4.1.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муниципальными служащими Комитета, ответственными за прием и подготовку документов, осуществляет председатель Комитета либо лицо, исполняющее его обязанности.</w:t>
      </w:r>
    </w:p>
    <w:p w:rsidR="001048FA" w:rsidRDefault="001048FA">
      <w:pPr>
        <w:pStyle w:val="ConsPlusNormal"/>
        <w:spacing w:before="220"/>
        <w:ind w:firstLine="540"/>
        <w:jc w:val="both"/>
      </w:pPr>
      <w:r>
        <w:t xml:space="preserve">4.4.2. </w:t>
      </w:r>
      <w:proofErr w:type="gramStart"/>
      <w:r>
        <w:t>Контроль за</w:t>
      </w:r>
      <w:proofErr w:type="gramEnd"/>
      <w: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w:t>
      </w:r>
    </w:p>
    <w:p w:rsidR="001048FA" w:rsidRDefault="001048FA">
      <w:pPr>
        <w:pStyle w:val="ConsPlusNormal"/>
        <w:jc w:val="both"/>
      </w:pPr>
    </w:p>
    <w:p w:rsidR="001048FA" w:rsidRDefault="001048FA">
      <w:pPr>
        <w:pStyle w:val="ConsPlusTitle"/>
        <w:jc w:val="center"/>
        <w:outlineLvl w:val="1"/>
      </w:pPr>
      <w:r>
        <w:t>5. Досудебный (внесудебный) порядок обжалования решений</w:t>
      </w:r>
    </w:p>
    <w:p w:rsidR="001048FA" w:rsidRDefault="001048FA">
      <w:pPr>
        <w:pStyle w:val="ConsPlusTitle"/>
        <w:jc w:val="center"/>
      </w:pPr>
      <w:r>
        <w:t>и действий (бездействия) Комитета, а также должностных лиц</w:t>
      </w:r>
    </w:p>
    <w:p w:rsidR="001048FA" w:rsidRDefault="001048FA">
      <w:pPr>
        <w:pStyle w:val="ConsPlusTitle"/>
        <w:jc w:val="center"/>
      </w:pPr>
      <w:r>
        <w:t xml:space="preserve">или муниципальных служащих, предоставляющих </w:t>
      </w:r>
      <w:proofErr w:type="gramStart"/>
      <w:r>
        <w:t>государственную</w:t>
      </w:r>
      <w:proofErr w:type="gramEnd"/>
    </w:p>
    <w:p w:rsidR="001048FA" w:rsidRDefault="001048FA">
      <w:pPr>
        <w:pStyle w:val="ConsPlusTitle"/>
        <w:jc w:val="center"/>
      </w:pPr>
      <w:r>
        <w:t>услугу</w:t>
      </w:r>
    </w:p>
    <w:p w:rsidR="001048FA" w:rsidRDefault="001048FA">
      <w:pPr>
        <w:pStyle w:val="ConsPlusNormal"/>
        <w:jc w:val="both"/>
      </w:pPr>
    </w:p>
    <w:p w:rsidR="001048FA" w:rsidRDefault="001048FA">
      <w:pPr>
        <w:pStyle w:val="ConsPlusTitle"/>
        <w:jc w:val="center"/>
        <w:outlineLvl w:val="2"/>
      </w:pPr>
      <w:r>
        <w:t>5.1. Информация для заинтересованных лиц об их праве</w:t>
      </w:r>
    </w:p>
    <w:p w:rsidR="001048FA" w:rsidRDefault="001048FA">
      <w:pPr>
        <w:pStyle w:val="ConsPlusTitle"/>
        <w:jc w:val="center"/>
      </w:pPr>
      <w:r>
        <w:lastRenderedPageBreak/>
        <w:t>на досудебное (внесудебное) обжалование действий</w:t>
      </w:r>
    </w:p>
    <w:p w:rsidR="001048FA" w:rsidRDefault="001048FA">
      <w:pPr>
        <w:pStyle w:val="ConsPlusTitle"/>
        <w:jc w:val="center"/>
      </w:pPr>
      <w:r>
        <w:t>(бездействия) и (или) решений, принятых (осуществленных)</w:t>
      </w:r>
    </w:p>
    <w:p w:rsidR="001048FA" w:rsidRDefault="001048FA">
      <w:pPr>
        <w:pStyle w:val="ConsPlusTitle"/>
        <w:jc w:val="center"/>
      </w:pPr>
      <w:r>
        <w:t>в ходе предоставления государственной услуги</w:t>
      </w:r>
    </w:p>
    <w:p w:rsidR="001048FA" w:rsidRDefault="001048FA">
      <w:pPr>
        <w:pStyle w:val="ConsPlusNormal"/>
        <w:jc w:val="both"/>
      </w:pPr>
    </w:p>
    <w:p w:rsidR="001048FA" w:rsidRDefault="001048FA">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государственной услуги.</w:t>
      </w:r>
    </w:p>
    <w:p w:rsidR="001048FA" w:rsidRDefault="001048FA">
      <w:pPr>
        <w:pStyle w:val="ConsPlusNormal"/>
        <w:spacing w:before="220"/>
        <w:ind w:firstLine="540"/>
        <w:jc w:val="both"/>
      </w:pPr>
      <w:r>
        <w:t>5.1.2. Заявитель может обратиться с жалобой, в том числе в следующих случаях:</w:t>
      </w:r>
    </w:p>
    <w:p w:rsidR="001048FA" w:rsidRDefault="001048FA">
      <w:pPr>
        <w:pStyle w:val="ConsPlusNormal"/>
        <w:spacing w:before="220"/>
        <w:ind w:firstLine="540"/>
        <w:jc w:val="both"/>
      </w:pPr>
      <w:r>
        <w:t>а) нарушение срока регистрации заявления, комплексного запроса;</w:t>
      </w:r>
    </w:p>
    <w:p w:rsidR="001048FA" w:rsidRDefault="001048FA">
      <w:pPr>
        <w:pStyle w:val="ConsPlusNormal"/>
        <w:spacing w:before="220"/>
        <w:ind w:firstLine="540"/>
        <w:jc w:val="both"/>
      </w:pPr>
      <w:r>
        <w:t>б) нарушение срока предоставления государственной услуги;</w:t>
      </w:r>
    </w:p>
    <w:p w:rsidR="001048FA" w:rsidRDefault="001048FA">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государственной услуги;</w:t>
      </w:r>
    </w:p>
    <w:p w:rsidR="001048FA" w:rsidRDefault="001048FA">
      <w:pPr>
        <w:pStyle w:val="ConsPlusNormal"/>
        <w:spacing w:before="220"/>
        <w:ind w:firstLine="540"/>
        <w:jc w:val="both"/>
      </w:pPr>
      <w: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государственной услуги, у заявителя;</w:t>
      </w:r>
    </w:p>
    <w:p w:rsidR="001048FA" w:rsidRDefault="001048FA">
      <w:pPr>
        <w:pStyle w:val="ConsPlusNormal"/>
        <w:spacing w:before="220"/>
        <w:ind w:firstLine="540"/>
        <w:jc w:val="both"/>
      </w:pPr>
      <w:proofErr w:type="gramStart"/>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048FA" w:rsidRDefault="001048FA">
      <w:pPr>
        <w:pStyle w:val="ConsPlusNormal"/>
        <w:spacing w:before="220"/>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048FA" w:rsidRDefault="001048FA">
      <w:pPr>
        <w:pStyle w:val="ConsPlusNormal"/>
        <w:spacing w:before="220"/>
        <w:ind w:firstLine="540"/>
        <w:jc w:val="both"/>
      </w:pPr>
      <w:proofErr w:type="gramStart"/>
      <w:r>
        <w:t>ж) отказ Комитетом, его должностными лицами, муниципальными служащими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048FA" w:rsidRDefault="001048FA">
      <w:pPr>
        <w:pStyle w:val="ConsPlusNormal"/>
        <w:spacing w:before="220"/>
        <w:ind w:firstLine="540"/>
        <w:jc w:val="both"/>
      </w:pPr>
      <w:r>
        <w:t>з) нарушение срока или порядка выдачи документов по результатам предоставления государственной услуги;</w:t>
      </w:r>
    </w:p>
    <w:p w:rsidR="001048FA" w:rsidRDefault="001048FA">
      <w:pPr>
        <w:pStyle w:val="ConsPlusNormal"/>
        <w:spacing w:before="220"/>
        <w:ind w:firstLine="540"/>
        <w:jc w:val="both"/>
      </w:pPr>
      <w:proofErr w:type="gramStart"/>
      <w: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048FA" w:rsidRDefault="001048FA">
      <w:pPr>
        <w:pStyle w:val="ConsPlusNormal"/>
        <w:spacing w:before="220"/>
        <w:ind w:firstLine="540"/>
        <w:jc w:val="both"/>
      </w:pPr>
      <w: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4" w:history="1">
        <w:r>
          <w:rPr>
            <w:color w:val="0000FF"/>
          </w:rPr>
          <w:t>пунктом 4 части 1 статьи 7</w:t>
        </w:r>
      </w:hyperlink>
      <w:r>
        <w:t xml:space="preserve"> Федерального закона от 27.07.2010 N 210-ФЗ.</w:t>
      </w:r>
    </w:p>
    <w:p w:rsidR="001048FA" w:rsidRDefault="001048FA">
      <w:pPr>
        <w:pStyle w:val="ConsPlusNormal"/>
        <w:jc w:val="both"/>
      </w:pPr>
    </w:p>
    <w:p w:rsidR="001048FA" w:rsidRDefault="001048FA">
      <w:pPr>
        <w:pStyle w:val="ConsPlusTitle"/>
        <w:jc w:val="center"/>
        <w:outlineLvl w:val="2"/>
      </w:pPr>
      <w:r>
        <w:t>5.2. Органы, организации и уполномоченные на рассмотрение</w:t>
      </w:r>
    </w:p>
    <w:p w:rsidR="001048FA" w:rsidRDefault="001048FA">
      <w:pPr>
        <w:pStyle w:val="ConsPlusTitle"/>
        <w:jc w:val="center"/>
      </w:pPr>
      <w:r>
        <w:t>жалобы лица, которым может быть направлена жалоба заявителя</w:t>
      </w:r>
    </w:p>
    <w:p w:rsidR="001048FA" w:rsidRDefault="001048FA">
      <w:pPr>
        <w:pStyle w:val="ConsPlusTitle"/>
        <w:jc w:val="center"/>
      </w:pPr>
      <w:r>
        <w:t>в досудебном (внесудебном) порядке</w:t>
      </w:r>
    </w:p>
    <w:p w:rsidR="001048FA" w:rsidRDefault="001048FA">
      <w:pPr>
        <w:pStyle w:val="ConsPlusNormal"/>
        <w:jc w:val="both"/>
      </w:pPr>
    </w:p>
    <w:p w:rsidR="001048FA" w:rsidRDefault="001048FA">
      <w:pPr>
        <w:pStyle w:val="ConsPlusNormal"/>
        <w:ind w:firstLine="540"/>
        <w:jc w:val="both"/>
      </w:pPr>
      <w:r>
        <w:t>5.2.1. Прием жалоб осуществляется Комитетом, администрацией города Мурманска.</w:t>
      </w:r>
    </w:p>
    <w:p w:rsidR="001048FA" w:rsidRDefault="001048FA">
      <w:pPr>
        <w:pStyle w:val="ConsPlusNormal"/>
        <w:spacing w:before="220"/>
        <w:ind w:firstLine="540"/>
        <w:jc w:val="both"/>
      </w:pPr>
      <w:r>
        <w:lastRenderedPageBreak/>
        <w:t>Жалоба может быть принята при личном приеме заявителя или направлена:</w:t>
      </w:r>
    </w:p>
    <w:p w:rsidR="001048FA" w:rsidRDefault="001048FA">
      <w:pPr>
        <w:pStyle w:val="ConsPlusNormal"/>
        <w:spacing w:before="220"/>
        <w:ind w:firstLine="540"/>
        <w:jc w:val="both"/>
      </w:pPr>
      <w:r>
        <w:t>- по почте;</w:t>
      </w:r>
    </w:p>
    <w:p w:rsidR="001048FA" w:rsidRDefault="001048FA">
      <w:pPr>
        <w:pStyle w:val="ConsPlusNormal"/>
        <w:spacing w:before="220"/>
        <w:ind w:firstLine="540"/>
        <w:jc w:val="both"/>
      </w:pPr>
      <w:r>
        <w:t>- с использованием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w:t>
      </w:r>
    </w:p>
    <w:p w:rsidR="001048FA" w:rsidRDefault="001048FA">
      <w:pPr>
        <w:pStyle w:val="ConsPlusNormal"/>
        <w:spacing w:before="220"/>
        <w:ind w:firstLine="540"/>
        <w:jc w:val="both"/>
      </w:pPr>
      <w:r>
        <w:t>- через официальный сайт администрации города Мурманска;</w:t>
      </w:r>
    </w:p>
    <w:p w:rsidR="001048FA" w:rsidRDefault="001048FA">
      <w:pPr>
        <w:pStyle w:val="ConsPlusNormal"/>
        <w:spacing w:before="220"/>
        <w:ind w:firstLine="540"/>
        <w:jc w:val="both"/>
      </w:pPr>
      <w:r>
        <w:t>- через официальный сайт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ГОБУ "МФЦ МО");</w:t>
      </w:r>
    </w:p>
    <w:p w:rsidR="001048FA" w:rsidRDefault="001048FA">
      <w:pPr>
        <w:pStyle w:val="ConsPlusNormal"/>
        <w:spacing w:before="220"/>
        <w:ind w:firstLine="540"/>
        <w:jc w:val="both"/>
      </w:pPr>
      <w:r>
        <w:t>- посредством Единого портала.</w:t>
      </w:r>
    </w:p>
    <w:p w:rsidR="001048FA" w:rsidRDefault="001048FA">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1048FA" w:rsidRDefault="001048FA">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1048FA" w:rsidRDefault="001048FA">
      <w:pPr>
        <w:pStyle w:val="ConsPlusNormal"/>
        <w:spacing w:before="220"/>
        <w:ind w:firstLine="540"/>
        <w:jc w:val="both"/>
      </w:pPr>
      <w:r>
        <w:t>5.2.3. Жалоба на решения и действия (бездействие) Комитета, его должностных лиц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1048FA" w:rsidRDefault="001048FA">
      <w:pPr>
        <w:pStyle w:val="ConsPlusNormal"/>
        <w:jc w:val="both"/>
      </w:pPr>
    </w:p>
    <w:p w:rsidR="001048FA" w:rsidRDefault="001048FA">
      <w:pPr>
        <w:pStyle w:val="ConsPlusTitle"/>
        <w:jc w:val="center"/>
        <w:outlineLvl w:val="2"/>
      </w:pPr>
      <w:r>
        <w:t>5.3. Способы информирования заявителей о порядке подачи</w:t>
      </w:r>
    </w:p>
    <w:p w:rsidR="001048FA" w:rsidRDefault="001048FA">
      <w:pPr>
        <w:pStyle w:val="ConsPlusTitle"/>
        <w:jc w:val="center"/>
      </w:pPr>
      <w:r>
        <w:t>и рассмотрения жалобы, в том числе с использованием Единого</w:t>
      </w:r>
    </w:p>
    <w:p w:rsidR="001048FA" w:rsidRDefault="001048FA">
      <w:pPr>
        <w:pStyle w:val="ConsPlusTitle"/>
        <w:jc w:val="center"/>
      </w:pPr>
      <w:r>
        <w:t>портала</w:t>
      </w:r>
    </w:p>
    <w:p w:rsidR="001048FA" w:rsidRDefault="001048FA">
      <w:pPr>
        <w:pStyle w:val="ConsPlusNormal"/>
        <w:jc w:val="both"/>
      </w:pPr>
    </w:p>
    <w:p w:rsidR="001048FA" w:rsidRDefault="001048FA">
      <w:pPr>
        <w:pStyle w:val="ConsPlusNormal"/>
        <w:ind w:firstLine="540"/>
        <w:jc w:val="both"/>
      </w:pPr>
      <w:r>
        <w:t>Информацию о порядке подачи и рассмотрения жалобы можно получить следующими способами:</w:t>
      </w:r>
    </w:p>
    <w:p w:rsidR="001048FA" w:rsidRDefault="001048FA">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1048FA" w:rsidRDefault="001048FA">
      <w:pPr>
        <w:pStyle w:val="ConsPlusNormal"/>
        <w:spacing w:before="220"/>
        <w:ind w:firstLine="540"/>
        <w:jc w:val="both"/>
      </w:pPr>
      <w:r>
        <w:t>- с использованием Единого портала;</w:t>
      </w:r>
    </w:p>
    <w:p w:rsidR="001048FA" w:rsidRDefault="001048FA">
      <w:pPr>
        <w:pStyle w:val="ConsPlusNormal"/>
        <w:spacing w:before="220"/>
        <w:ind w:firstLine="540"/>
        <w:jc w:val="both"/>
      </w:pPr>
      <w:r>
        <w:t>- на информационных стендах в местах предоставления государственной услуги;</w:t>
      </w:r>
    </w:p>
    <w:p w:rsidR="001048FA" w:rsidRDefault="001048FA">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 ГОБУ "МФЦ МО".</w:t>
      </w:r>
    </w:p>
    <w:p w:rsidR="001048FA" w:rsidRDefault="001048FA">
      <w:pPr>
        <w:pStyle w:val="ConsPlusNormal"/>
        <w:jc w:val="both"/>
      </w:pPr>
    </w:p>
    <w:p w:rsidR="001048FA" w:rsidRDefault="001048FA">
      <w:pPr>
        <w:pStyle w:val="ConsPlusTitle"/>
        <w:jc w:val="center"/>
        <w:outlineLvl w:val="2"/>
      </w:pPr>
      <w:r>
        <w:t>5.4. Перечень нормативных правовых актов, регулирующих</w:t>
      </w:r>
    </w:p>
    <w:p w:rsidR="001048FA" w:rsidRDefault="001048FA">
      <w:pPr>
        <w:pStyle w:val="ConsPlusTitle"/>
        <w:jc w:val="center"/>
      </w:pPr>
      <w:r>
        <w:t>порядок досудебного (внесудебного) обжалования решений</w:t>
      </w:r>
    </w:p>
    <w:p w:rsidR="001048FA" w:rsidRDefault="001048FA">
      <w:pPr>
        <w:pStyle w:val="ConsPlusTitle"/>
        <w:jc w:val="center"/>
      </w:pPr>
      <w:r>
        <w:t>и действий (бездействия) органа, предоставляющего</w:t>
      </w:r>
    </w:p>
    <w:p w:rsidR="001048FA" w:rsidRDefault="001048FA">
      <w:pPr>
        <w:pStyle w:val="ConsPlusTitle"/>
        <w:jc w:val="center"/>
      </w:pPr>
      <w:r>
        <w:t>государственную услугу, а также его должностных лиц</w:t>
      </w:r>
    </w:p>
    <w:p w:rsidR="001048FA" w:rsidRDefault="001048FA">
      <w:pPr>
        <w:pStyle w:val="ConsPlusNormal"/>
        <w:jc w:val="both"/>
      </w:pPr>
    </w:p>
    <w:p w:rsidR="001048FA" w:rsidRDefault="001048FA">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1048FA" w:rsidRDefault="001048FA">
      <w:pPr>
        <w:pStyle w:val="ConsPlusNormal"/>
        <w:spacing w:before="220"/>
        <w:ind w:firstLine="540"/>
        <w:jc w:val="both"/>
      </w:pPr>
      <w:r>
        <w:t xml:space="preserve">- Федеральным </w:t>
      </w:r>
      <w:hyperlink r:id="rId45" w:history="1">
        <w:r>
          <w:rPr>
            <w:color w:val="0000FF"/>
          </w:rPr>
          <w:t>законом</w:t>
        </w:r>
      </w:hyperlink>
      <w:r>
        <w:t xml:space="preserve"> от 27.07.2010 N 210-ФЗ;</w:t>
      </w:r>
    </w:p>
    <w:p w:rsidR="001048FA" w:rsidRDefault="001048FA">
      <w:pPr>
        <w:pStyle w:val="ConsPlusNormal"/>
        <w:spacing w:before="220"/>
        <w:ind w:firstLine="540"/>
        <w:jc w:val="both"/>
      </w:pPr>
      <w:proofErr w:type="gramStart"/>
      <w:r>
        <w:lastRenderedPageBreak/>
        <w:t xml:space="preserve">- </w:t>
      </w:r>
      <w:hyperlink r:id="rId46" w:history="1">
        <w:r>
          <w:rPr>
            <w:color w:val="0000FF"/>
          </w:rPr>
          <w:t>постановлением</w:t>
        </w:r>
      </w:hyperlink>
      <w:r>
        <w:t xml:space="preserve"> Правительства Мурманской области от 10.12.2012 N 620-ПП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1048FA" w:rsidRDefault="001048FA">
      <w:pPr>
        <w:pStyle w:val="ConsPlusNormal"/>
        <w:spacing w:before="220"/>
        <w:ind w:firstLine="540"/>
        <w:jc w:val="both"/>
      </w:pPr>
      <w:r>
        <w:t>Порядок обжалования решений и действий (бездействия) Комитета, его должностных лиц, муниципальных служащих, предоставляющих государственную услугу, размещается в Федеральном реестре и на Едином портале.</w:t>
      </w: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right"/>
        <w:outlineLvl w:val="1"/>
      </w:pPr>
      <w:r>
        <w:t>Приложение N 1</w:t>
      </w:r>
    </w:p>
    <w:p w:rsidR="001048FA" w:rsidRDefault="001048FA">
      <w:pPr>
        <w:pStyle w:val="ConsPlusNormal"/>
        <w:jc w:val="right"/>
      </w:pPr>
      <w:r>
        <w:t>к административному регламенту</w:t>
      </w:r>
    </w:p>
    <w:p w:rsidR="001048FA" w:rsidRDefault="001048FA">
      <w:pPr>
        <w:pStyle w:val="ConsPlusNormal"/>
        <w:jc w:val="both"/>
      </w:pPr>
    </w:p>
    <w:p w:rsidR="001048FA" w:rsidRDefault="001048FA">
      <w:pPr>
        <w:pStyle w:val="ConsPlusNonformat"/>
        <w:jc w:val="both"/>
      </w:pPr>
      <w:r>
        <w:t xml:space="preserve">                                       ____________________________________</w:t>
      </w:r>
    </w:p>
    <w:p w:rsidR="001048FA" w:rsidRDefault="001048FA">
      <w:pPr>
        <w:pStyle w:val="ConsPlusNonformat"/>
        <w:jc w:val="both"/>
      </w:pPr>
      <w:r>
        <w:t xml:space="preserve">                                           </w:t>
      </w:r>
      <w:proofErr w:type="gramStart"/>
      <w:r>
        <w:t>(руководителю органа местного</w:t>
      </w:r>
      <w:proofErr w:type="gramEnd"/>
    </w:p>
    <w:p w:rsidR="001048FA" w:rsidRDefault="001048FA">
      <w:pPr>
        <w:pStyle w:val="ConsPlusNonformat"/>
        <w:jc w:val="both"/>
      </w:pPr>
      <w:r>
        <w:t xml:space="preserve">                                          самоуправления, подразделения,</w:t>
      </w:r>
    </w:p>
    <w:p w:rsidR="001048FA" w:rsidRDefault="001048FA">
      <w:pPr>
        <w:pStyle w:val="ConsPlusNonformat"/>
        <w:jc w:val="both"/>
      </w:pPr>
      <w:r>
        <w:t xml:space="preserve">                                                 главе администрации)</w:t>
      </w:r>
    </w:p>
    <w:p w:rsidR="001048FA" w:rsidRDefault="001048FA">
      <w:pPr>
        <w:pStyle w:val="ConsPlusNonformat"/>
        <w:jc w:val="both"/>
      </w:pPr>
      <w:r>
        <w:t xml:space="preserve">                                       от гражданин</w:t>
      </w:r>
      <w:proofErr w:type="gramStart"/>
      <w:r>
        <w:t>а(</w:t>
      </w:r>
      <w:proofErr w:type="spellStart"/>
      <w:proofErr w:type="gramEnd"/>
      <w:r>
        <w:t>ки</w:t>
      </w:r>
      <w:proofErr w:type="spellEnd"/>
      <w:r>
        <w:t>) _________________,</w:t>
      </w:r>
    </w:p>
    <w:p w:rsidR="001048FA" w:rsidRDefault="001048FA">
      <w:pPr>
        <w:pStyle w:val="ConsPlusNonformat"/>
        <w:jc w:val="both"/>
      </w:pPr>
      <w:r>
        <w:t xml:space="preserve">                                                              (Ф.И.О.)</w:t>
      </w:r>
    </w:p>
    <w:p w:rsidR="001048FA" w:rsidRDefault="001048FA">
      <w:pPr>
        <w:pStyle w:val="ConsPlusNonformat"/>
        <w:jc w:val="both"/>
      </w:pPr>
      <w:r>
        <w:t xml:space="preserve">                                       проживающег</w:t>
      </w:r>
      <w:proofErr w:type="gramStart"/>
      <w:r>
        <w:t>о(</w:t>
      </w:r>
      <w:proofErr w:type="gramEnd"/>
      <w:r>
        <w:t>ей) по адресу _________</w:t>
      </w:r>
    </w:p>
    <w:p w:rsidR="001048FA" w:rsidRDefault="001048FA">
      <w:pPr>
        <w:pStyle w:val="ConsPlusNonformat"/>
        <w:jc w:val="both"/>
      </w:pPr>
      <w:r>
        <w:t xml:space="preserve">                                       ____________________________________</w:t>
      </w:r>
    </w:p>
    <w:p w:rsidR="001048FA" w:rsidRDefault="001048FA">
      <w:pPr>
        <w:pStyle w:val="ConsPlusNonformat"/>
        <w:jc w:val="both"/>
      </w:pPr>
      <w:r>
        <w:t xml:space="preserve">                                                (почтовый адрес)</w:t>
      </w:r>
    </w:p>
    <w:p w:rsidR="001048FA" w:rsidRDefault="001048FA">
      <w:pPr>
        <w:pStyle w:val="ConsPlusNormal"/>
        <w:jc w:val="both"/>
      </w:pPr>
    </w:p>
    <w:p w:rsidR="001048FA" w:rsidRDefault="001048FA">
      <w:pPr>
        <w:pStyle w:val="ConsPlusNormal"/>
        <w:jc w:val="center"/>
      </w:pPr>
      <w:bookmarkStart w:id="11" w:name="P453"/>
      <w:bookmarkEnd w:id="11"/>
      <w:r>
        <w:t>ЗАЯВЛЕНИЕ (РАПОРТ)</w:t>
      </w:r>
    </w:p>
    <w:p w:rsidR="001048FA" w:rsidRDefault="001048FA">
      <w:pPr>
        <w:pStyle w:val="ConsPlusNormal"/>
        <w:jc w:val="both"/>
      </w:pPr>
    </w:p>
    <w:p w:rsidR="001048FA" w:rsidRDefault="001048FA">
      <w:pPr>
        <w:pStyle w:val="ConsPlusNonformat"/>
        <w:jc w:val="both"/>
      </w:pPr>
      <w:r>
        <w:t xml:space="preserve">    Прошу включить меня, _________________________________________________,</w:t>
      </w:r>
    </w:p>
    <w:p w:rsidR="001048FA" w:rsidRDefault="001048FA">
      <w:pPr>
        <w:pStyle w:val="ConsPlusNonformat"/>
        <w:jc w:val="both"/>
      </w:pPr>
      <w:r>
        <w:t xml:space="preserve">                                           (Ф.И.О.)</w:t>
      </w:r>
    </w:p>
    <w:p w:rsidR="001048FA" w:rsidRDefault="001048FA">
      <w:pPr>
        <w:pStyle w:val="ConsPlusNonformat"/>
        <w:jc w:val="both"/>
      </w:pPr>
      <w:r>
        <w:t>паспорт ____________________, выданный ____________________________________</w:t>
      </w:r>
    </w:p>
    <w:p w:rsidR="001048FA" w:rsidRDefault="001048FA">
      <w:pPr>
        <w:pStyle w:val="ConsPlusNonformat"/>
        <w:jc w:val="both"/>
      </w:pPr>
      <w:r>
        <w:t>"____" _______________ ______ г., в состав участников основного мероприятия</w:t>
      </w:r>
    </w:p>
    <w:p w:rsidR="001048FA" w:rsidRDefault="001048FA">
      <w:pPr>
        <w:pStyle w:val="ConsPlusNonformat"/>
        <w:jc w:val="both"/>
      </w:pPr>
      <w:r>
        <w:t>"Выполнение  государственных  обязательств  по обеспечению жильем категорий</w:t>
      </w:r>
    </w:p>
    <w:p w:rsidR="001048FA" w:rsidRDefault="001048FA">
      <w:pPr>
        <w:pStyle w:val="ConsPlusNonformat"/>
        <w:jc w:val="both"/>
      </w:pPr>
      <w:r>
        <w:t>граждан, установленных федеральным законодательством".</w:t>
      </w:r>
    </w:p>
    <w:p w:rsidR="001048FA" w:rsidRDefault="001048FA">
      <w:pPr>
        <w:pStyle w:val="ConsPlusNonformat"/>
        <w:jc w:val="both"/>
      </w:pPr>
      <w:r>
        <w:t xml:space="preserve">В соответствии </w:t>
      </w:r>
      <w:proofErr w:type="gramStart"/>
      <w:r>
        <w:t>с</w:t>
      </w:r>
      <w:proofErr w:type="gramEnd"/>
      <w:r>
        <w:t xml:space="preserve"> _________________________________________________ отношусь</w:t>
      </w:r>
    </w:p>
    <w:p w:rsidR="001048FA" w:rsidRDefault="001048FA">
      <w:pPr>
        <w:pStyle w:val="ConsPlusNonformat"/>
        <w:jc w:val="both"/>
      </w:pPr>
      <w:r>
        <w:t xml:space="preserve">                        (наименование нормативного акта)</w:t>
      </w:r>
    </w:p>
    <w:p w:rsidR="001048FA" w:rsidRDefault="001048FA">
      <w:pPr>
        <w:pStyle w:val="ConsPlusNonformat"/>
        <w:jc w:val="both"/>
      </w:pPr>
      <w:r>
        <w:t>к категории _______________________________________________________________</w:t>
      </w:r>
    </w:p>
    <w:p w:rsidR="001048FA" w:rsidRDefault="001048FA">
      <w:pPr>
        <w:pStyle w:val="ConsPlusNonformat"/>
        <w:jc w:val="both"/>
      </w:pPr>
      <w:r>
        <w:t xml:space="preserve">              </w:t>
      </w:r>
      <w:proofErr w:type="gramStart"/>
      <w:r>
        <w:t>(наименование категории граждан, имеющих право на получение</w:t>
      </w:r>
      <w:proofErr w:type="gramEnd"/>
    </w:p>
    <w:p w:rsidR="001048FA" w:rsidRDefault="001048FA">
      <w:pPr>
        <w:pStyle w:val="ConsPlusNonformat"/>
        <w:jc w:val="both"/>
      </w:pPr>
      <w:r>
        <w:t xml:space="preserve">                             социальной выплаты за счет</w:t>
      </w:r>
    </w:p>
    <w:p w:rsidR="001048FA" w:rsidRDefault="001048FA">
      <w:pPr>
        <w:pStyle w:val="ConsPlusNonformat"/>
        <w:jc w:val="both"/>
      </w:pPr>
      <w:r>
        <w:t>__________________________________________________________________________,</w:t>
      </w:r>
    </w:p>
    <w:p w:rsidR="001048FA" w:rsidRDefault="001048FA">
      <w:pPr>
        <w:pStyle w:val="ConsPlusNonformat"/>
        <w:jc w:val="both"/>
      </w:pPr>
      <w:r>
        <w:t xml:space="preserve">      средств федерального бюджета для приобретения жилого помещения)</w:t>
      </w:r>
    </w:p>
    <w:p w:rsidR="001048FA" w:rsidRDefault="001048FA">
      <w:pPr>
        <w:pStyle w:val="ConsPlusNonformat"/>
        <w:jc w:val="both"/>
      </w:pPr>
      <w:proofErr w:type="gramStart"/>
      <w:r>
        <w:t>признан   нуждающимся   в   улучшении  жилищных  условий  (получении  жилых</w:t>
      </w:r>
      <w:proofErr w:type="gramEnd"/>
    </w:p>
    <w:p w:rsidR="001048FA" w:rsidRDefault="001048FA">
      <w:pPr>
        <w:pStyle w:val="ConsPlusNonformat"/>
        <w:jc w:val="both"/>
      </w:pPr>
      <w:r>
        <w:t xml:space="preserve">помещений) и состою в очереди с "___" ___________ _____ г. </w:t>
      </w:r>
      <w:proofErr w:type="gramStart"/>
      <w:r>
        <w:t>в</w:t>
      </w:r>
      <w:proofErr w:type="gramEnd"/>
      <w:r>
        <w:t xml:space="preserve"> _____________.</w:t>
      </w:r>
    </w:p>
    <w:p w:rsidR="001048FA" w:rsidRDefault="001048FA">
      <w:pPr>
        <w:pStyle w:val="ConsPlusNonformat"/>
        <w:jc w:val="both"/>
      </w:pPr>
      <w:r>
        <w:t xml:space="preserve">                                                          </w:t>
      </w:r>
      <w:proofErr w:type="gramStart"/>
      <w:r>
        <w:t>(место постановки</w:t>
      </w:r>
      <w:proofErr w:type="gramEnd"/>
    </w:p>
    <w:p w:rsidR="001048FA" w:rsidRDefault="001048FA">
      <w:pPr>
        <w:pStyle w:val="ConsPlusNonformat"/>
        <w:jc w:val="both"/>
      </w:pPr>
      <w:r>
        <w:t xml:space="preserve">                                                               на учет)</w:t>
      </w:r>
    </w:p>
    <w:p w:rsidR="001048FA" w:rsidRDefault="001048FA">
      <w:pPr>
        <w:pStyle w:val="ConsPlusNonformat"/>
        <w:jc w:val="both"/>
      </w:pPr>
      <w:r>
        <w:t>Учетное дело N _____________.</w:t>
      </w:r>
    </w:p>
    <w:p w:rsidR="001048FA" w:rsidRDefault="001048FA">
      <w:pPr>
        <w:pStyle w:val="ConsPlusNonformat"/>
        <w:jc w:val="both"/>
      </w:pPr>
      <w:r>
        <w:t xml:space="preserve">В  настоящее  время  я  и  члены моей семьи жилых помещений для </w:t>
      </w:r>
      <w:proofErr w:type="gramStart"/>
      <w:r>
        <w:t>постоянного</w:t>
      </w:r>
      <w:proofErr w:type="gramEnd"/>
    </w:p>
    <w:p w:rsidR="001048FA" w:rsidRDefault="001048FA">
      <w:pPr>
        <w:pStyle w:val="ConsPlusNonformat"/>
        <w:jc w:val="both"/>
      </w:pPr>
      <w:r>
        <w:t>проживания на территории Российской Федерации не имеем (имеем).</w:t>
      </w:r>
    </w:p>
    <w:p w:rsidR="001048FA" w:rsidRDefault="001048FA">
      <w:pPr>
        <w:pStyle w:val="ConsPlusNonformat"/>
        <w:jc w:val="both"/>
      </w:pPr>
      <w:r>
        <w:t xml:space="preserve">                                           (ненужное зачеркнуть)</w:t>
      </w:r>
    </w:p>
    <w:p w:rsidR="001048FA" w:rsidRDefault="001048FA">
      <w:pPr>
        <w:pStyle w:val="ConsPlusNonformat"/>
        <w:jc w:val="both"/>
      </w:pPr>
      <w:r>
        <w:t>Состав семьи:</w:t>
      </w:r>
    </w:p>
    <w:p w:rsidR="001048FA" w:rsidRDefault="001048FA">
      <w:pPr>
        <w:pStyle w:val="ConsPlusNonformat"/>
        <w:jc w:val="both"/>
      </w:pPr>
      <w:r>
        <w:t>супруга (супруг) _________________________________________________________,</w:t>
      </w:r>
    </w:p>
    <w:p w:rsidR="001048FA" w:rsidRDefault="001048FA">
      <w:pPr>
        <w:pStyle w:val="ConsPlusNonformat"/>
        <w:jc w:val="both"/>
      </w:pPr>
      <w:r>
        <w:t xml:space="preserve">                               (Ф.И.О., дата рождения)</w:t>
      </w:r>
    </w:p>
    <w:p w:rsidR="001048FA" w:rsidRDefault="001048FA">
      <w:pPr>
        <w:pStyle w:val="ConsPlusNonformat"/>
        <w:jc w:val="both"/>
      </w:pPr>
      <w:r>
        <w:t>паспорт ___________________, выданный _____________________________________</w:t>
      </w:r>
    </w:p>
    <w:p w:rsidR="001048FA" w:rsidRDefault="001048FA">
      <w:pPr>
        <w:pStyle w:val="ConsPlusNonformat"/>
        <w:jc w:val="both"/>
      </w:pPr>
      <w:r>
        <w:t>"___" ______________ ______ г., проживает по адресу _______________________</w:t>
      </w:r>
    </w:p>
    <w:p w:rsidR="001048FA" w:rsidRDefault="001048FA">
      <w:pPr>
        <w:pStyle w:val="ConsPlusNonformat"/>
        <w:jc w:val="both"/>
      </w:pPr>
      <w:r>
        <w:t>__________________________________________________________________________;</w:t>
      </w:r>
    </w:p>
    <w:p w:rsidR="001048FA" w:rsidRDefault="001048FA">
      <w:pPr>
        <w:pStyle w:val="ConsPlusNonformat"/>
        <w:jc w:val="both"/>
      </w:pPr>
      <w:r>
        <w:t>дети:</w:t>
      </w:r>
    </w:p>
    <w:p w:rsidR="001048FA" w:rsidRDefault="001048FA">
      <w:pPr>
        <w:pStyle w:val="ConsPlusNonformat"/>
        <w:jc w:val="both"/>
      </w:pPr>
      <w:r>
        <w:t>___________________________________________________________________________</w:t>
      </w:r>
    </w:p>
    <w:p w:rsidR="001048FA" w:rsidRDefault="001048FA">
      <w:pPr>
        <w:pStyle w:val="ConsPlusNonformat"/>
        <w:jc w:val="both"/>
      </w:pPr>
      <w:r>
        <w:t xml:space="preserve">                          (Ф.И.О., дата рождения)</w:t>
      </w:r>
    </w:p>
    <w:p w:rsidR="001048FA" w:rsidRDefault="001048FA">
      <w:pPr>
        <w:pStyle w:val="ConsPlusNonformat"/>
        <w:jc w:val="both"/>
      </w:pPr>
      <w:r>
        <w:lastRenderedPageBreak/>
        <w:t>паспорт (свидетельство о рождении) _______________________________________,</w:t>
      </w:r>
    </w:p>
    <w:p w:rsidR="001048FA" w:rsidRDefault="001048FA">
      <w:pPr>
        <w:pStyle w:val="ConsPlusNonformat"/>
        <w:jc w:val="both"/>
      </w:pPr>
      <w:r>
        <w:t xml:space="preserve">___________________________________________ "____" _____________ ______ </w:t>
      </w:r>
      <w:proofErr w:type="gramStart"/>
      <w:r>
        <w:t>г</w:t>
      </w:r>
      <w:proofErr w:type="gramEnd"/>
      <w:r>
        <w:t>.,</w:t>
      </w:r>
    </w:p>
    <w:p w:rsidR="001048FA" w:rsidRDefault="001048FA">
      <w:pPr>
        <w:pStyle w:val="ConsPlusNonformat"/>
        <w:jc w:val="both"/>
      </w:pPr>
      <w:r>
        <w:t>проживает по адресу ______________________________________________________;</w:t>
      </w:r>
    </w:p>
    <w:p w:rsidR="001048FA" w:rsidRDefault="001048FA">
      <w:pPr>
        <w:pStyle w:val="ConsPlusNonformat"/>
        <w:jc w:val="both"/>
      </w:pPr>
      <w:r>
        <w:t>___________________________________________________________________________</w:t>
      </w:r>
    </w:p>
    <w:p w:rsidR="001048FA" w:rsidRDefault="001048FA">
      <w:pPr>
        <w:pStyle w:val="ConsPlusNonformat"/>
        <w:jc w:val="both"/>
      </w:pPr>
      <w:r>
        <w:t xml:space="preserve">                          (Ф.И.О., дата рождения)</w:t>
      </w:r>
    </w:p>
    <w:p w:rsidR="001048FA" w:rsidRDefault="001048FA">
      <w:pPr>
        <w:pStyle w:val="ConsPlusNonformat"/>
        <w:jc w:val="both"/>
      </w:pPr>
      <w:r>
        <w:t>паспорт (свидетельство о рождении) _______________________________________,</w:t>
      </w:r>
    </w:p>
    <w:p w:rsidR="001048FA" w:rsidRDefault="001048FA">
      <w:pPr>
        <w:pStyle w:val="ConsPlusNonformat"/>
        <w:jc w:val="both"/>
      </w:pPr>
      <w:r>
        <w:t xml:space="preserve">___________________________________________ "____" _____________ ______ </w:t>
      </w:r>
      <w:proofErr w:type="gramStart"/>
      <w:r>
        <w:t>г</w:t>
      </w:r>
      <w:proofErr w:type="gramEnd"/>
      <w:r>
        <w:t>.,</w:t>
      </w:r>
    </w:p>
    <w:p w:rsidR="001048FA" w:rsidRDefault="001048FA">
      <w:pPr>
        <w:pStyle w:val="ConsPlusNonformat"/>
        <w:jc w:val="both"/>
      </w:pPr>
      <w:r>
        <w:t>проживает по адресу ______________________________________________________.</w:t>
      </w:r>
    </w:p>
    <w:p w:rsidR="001048FA" w:rsidRDefault="001048FA">
      <w:pPr>
        <w:pStyle w:val="ConsPlusNonformat"/>
        <w:jc w:val="both"/>
      </w:pPr>
      <w:r>
        <w:t>Кроме того, со мной проживают иные члены семьи:</w:t>
      </w:r>
    </w:p>
    <w:p w:rsidR="001048FA" w:rsidRDefault="001048FA">
      <w:pPr>
        <w:pStyle w:val="ConsPlusNonformat"/>
        <w:jc w:val="both"/>
      </w:pPr>
      <w:r>
        <w:t>__________________________________________________________________________,</w:t>
      </w:r>
    </w:p>
    <w:p w:rsidR="001048FA" w:rsidRDefault="001048FA">
      <w:pPr>
        <w:pStyle w:val="ConsPlusNonformat"/>
        <w:jc w:val="both"/>
      </w:pPr>
      <w:r>
        <w:t xml:space="preserve">                          (Ф.И.О., дата рождения)</w:t>
      </w:r>
    </w:p>
    <w:p w:rsidR="001048FA" w:rsidRDefault="001048FA">
      <w:pPr>
        <w:pStyle w:val="ConsPlusNonformat"/>
        <w:jc w:val="both"/>
      </w:pPr>
      <w:r>
        <w:t>паспорт ___________________, выданный _____________________________________</w:t>
      </w:r>
    </w:p>
    <w:p w:rsidR="001048FA" w:rsidRDefault="001048FA">
      <w:pPr>
        <w:pStyle w:val="ConsPlusNonformat"/>
        <w:jc w:val="both"/>
      </w:pPr>
      <w:r>
        <w:t xml:space="preserve">"___" ______________ ______ </w:t>
      </w:r>
      <w:proofErr w:type="gramStart"/>
      <w:r>
        <w:t>г</w:t>
      </w:r>
      <w:proofErr w:type="gramEnd"/>
      <w:r>
        <w:t>.</w:t>
      </w:r>
    </w:p>
    <w:p w:rsidR="001048FA" w:rsidRDefault="001048FA">
      <w:pPr>
        <w:pStyle w:val="ConsPlusNonformat"/>
        <w:jc w:val="both"/>
      </w:pPr>
      <w:r>
        <w:t xml:space="preserve">    С  условиями участия в основном мероприятии "Выполнение </w:t>
      </w:r>
      <w:proofErr w:type="gramStart"/>
      <w:r>
        <w:t>государственных</w:t>
      </w:r>
      <w:proofErr w:type="gramEnd"/>
    </w:p>
    <w:p w:rsidR="001048FA" w:rsidRDefault="001048FA">
      <w:pPr>
        <w:pStyle w:val="ConsPlusNonformat"/>
        <w:jc w:val="both"/>
      </w:pPr>
      <w:r>
        <w:t>обязательств   по   обеспечению  жильем  категорий  граждан,  установленных</w:t>
      </w:r>
    </w:p>
    <w:p w:rsidR="001048FA" w:rsidRDefault="001048FA">
      <w:pPr>
        <w:pStyle w:val="ConsPlusNonformat"/>
        <w:jc w:val="both"/>
      </w:pPr>
      <w:r>
        <w:t>федеральным  законодательством", в том числе в части безвозмездной передачи</w:t>
      </w:r>
    </w:p>
    <w:p w:rsidR="001048FA" w:rsidRDefault="001048FA">
      <w:pPr>
        <w:pStyle w:val="ConsPlusNonformat"/>
        <w:jc w:val="both"/>
      </w:pPr>
      <w:r>
        <w:t>жилого   помещения,   находящегося   в   моей  собственности  или  в  общей</w:t>
      </w:r>
    </w:p>
    <w:p w:rsidR="001048FA" w:rsidRDefault="001048FA">
      <w:pPr>
        <w:pStyle w:val="ConsPlusNonformat"/>
        <w:jc w:val="both"/>
      </w:pPr>
      <w:r>
        <w:t xml:space="preserve">собственности  членов  моей  семьи,  в  </w:t>
      </w:r>
      <w:proofErr w:type="gramStart"/>
      <w:r>
        <w:t>государственную</w:t>
      </w:r>
      <w:proofErr w:type="gramEnd"/>
      <w:r>
        <w:t xml:space="preserve">  или  муниципальную</w:t>
      </w:r>
    </w:p>
    <w:p w:rsidR="001048FA" w:rsidRDefault="001048FA">
      <w:pPr>
        <w:pStyle w:val="ConsPlusNonformat"/>
        <w:jc w:val="both"/>
      </w:pPr>
      <w:r>
        <w:t>собственность, ознакомле</w:t>
      </w:r>
      <w:proofErr w:type="gramStart"/>
      <w:r>
        <w:t>н(</w:t>
      </w:r>
      <w:proofErr w:type="gramEnd"/>
      <w:r>
        <w:t>а) и обязуюсь их выполнять.</w:t>
      </w:r>
    </w:p>
    <w:p w:rsidR="001048FA" w:rsidRDefault="001048FA">
      <w:pPr>
        <w:pStyle w:val="ConsPlusNonformat"/>
        <w:jc w:val="both"/>
      </w:pPr>
      <w:r>
        <w:t xml:space="preserve">    К заявлению мною прилагаются следующие документы:</w:t>
      </w:r>
    </w:p>
    <w:p w:rsidR="001048FA" w:rsidRDefault="001048FA">
      <w:pPr>
        <w:pStyle w:val="ConsPlusNonformat"/>
        <w:jc w:val="both"/>
      </w:pPr>
      <w:r>
        <w:t>1) _______________________________________________________________________;</w:t>
      </w:r>
    </w:p>
    <w:p w:rsidR="001048FA" w:rsidRDefault="001048FA">
      <w:pPr>
        <w:pStyle w:val="ConsPlusNonformat"/>
        <w:jc w:val="both"/>
      </w:pPr>
      <w:r>
        <w:t xml:space="preserve">             (наименование и номер документа, кем и когда выдан)</w:t>
      </w:r>
    </w:p>
    <w:p w:rsidR="001048FA" w:rsidRDefault="001048FA">
      <w:pPr>
        <w:pStyle w:val="ConsPlusNonformat"/>
        <w:jc w:val="both"/>
      </w:pPr>
      <w:r>
        <w:t>2) _______________________________________________________________________;</w:t>
      </w:r>
    </w:p>
    <w:p w:rsidR="001048FA" w:rsidRDefault="001048FA">
      <w:pPr>
        <w:pStyle w:val="ConsPlusNonformat"/>
        <w:jc w:val="both"/>
      </w:pPr>
      <w:r>
        <w:t xml:space="preserve">             (наименование и номер документа, кем и когда выдан)</w:t>
      </w:r>
    </w:p>
    <w:p w:rsidR="001048FA" w:rsidRDefault="001048FA">
      <w:pPr>
        <w:pStyle w:val="ConsPlusNonformat"/>
        <w:jc w:val="both"/>
      </w:pPr>
      <w:r>
        <w:t>3) _______________________________________________________________________;</w:t>
      </w:r>
    </w:p>
    <w:p w:rsidR="001048FA" w:rsidRDefault="001048FA">
      <w:pPr>
        <w:pStyle w:val="ConsPlusNonformat"/>
        <w:jc w:val="both"/>
      </w:pPr>
      <w:r>
        <w:t xml:space="preserve">             (наименование и номер документа, кем и когда выдан)</w:t>
      </w:r>
    </w:p>
    <w:p w:rsidR="001048FA" w:rsidRDefault="001048FA">
      <w:pPr>
        <w:pStyle w:val="ConsPlusNonformat"/>
        <w:jc w:val="both"/>
      </w:pPr>
      <w:r>
        <w:t>4) _______________________________________________________________________.</w:t>
      </w:r>
    </w:p>
    <w:p w:rsidR="001048FA" w:rsidRDefault="001048FA">
      <w:pPr>
        <w:pStyle w:val="ConsPlusNonformat"/>
        <w:jc w:val="both"/>
      </w:pPr>
      <w:r>
        <w:t xml:space="preserve">             (наименование и номер документа, кем и когда выдан)</w:t>
      </w:r>
    </w:p>
    <w:p w:rsidR="001048FA" w:rsidRDefault="001048FA">
      <w:pPr>
        <w:pStyle w:val="ConsPlusNonformat"/>
        <w:jc w:val="both"/>
      </w:pPr>
    </w:p>
    <w:p w:rsidR="001048FA" w:rsidRDefault="001048FA">
      <w:pPr>
        <w:pStyle w:val="ConsPlusNonformat"/>
        <w:jc w:val="both"/>
      </w:pPr>
      <w:r>
        <w:t>_____________________     ___________________     _________________________</w:t>
      </w:r>
    </w:p>
    <w:p w:rsidR="001048FA" w:rsidRDefault="001048FA">
      <w:pPr>
        <w:pStyle w:val="ConsPlusNonformat"/>
        <w:jc w:val="both"/>
      </w:pPr>
      <w:r>
        <w:t xml:space="preserve">  (Ф.И.О. заявителя)      (подпись заявителя)               (дата)</w:t>
      </w: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right"/>
        <w:outlineLvl w:val="1"/>
      </w:pPr>
      <w:r>
        <w:t>Приложение N 2</w:t>
      </w:r>
    </w:p>
    <w:p w:rsidR="001048FA" w:rsidRDefault="001048FA">
      <w:pPr>
        <w:pStyle w:val="ConsPlusNormal"/>
        <w:jc w:val="right"/>
      </w:pPr>
      <w:r>
        <w:t>к административному регламенту</w:t>
      </w:r>
    </w:p>
    <w:p w:rsidR="001048FA" w:rsidRDefault="001048FA">
      <w:pPr>
        <w:pStyle w:val="ConsPlusNormal"/>
        <w:jc w:val="both"/>
      </w:pPr>
    </w:p>
    <w:p w:rsidR="001048FA" w:rsidRDefault="001048FA">
      <w:pPr>
        <w:pStyle w:val="ConsPlusNonformat"/>
        <w:jc w:val="both"/>
      </w:pPr>
      <w:r>
        <w:t xml:space="preserve">                                       ____________________________________</w:t>
      </w:r>
    </w:p>
    <w:p w:rsidR="001048FA" w:rsidRDefault="001048FA">
      <w:pPr>
        <w:pStyle w:val="ConsPlusNonformat"/>
        <w:jc w:val="both"/>
      </w:pPr>
      <w:r>
        <w:t xml:space="preserve">                                           </w:t>
      </w:r>
      <w:proofErr w:type="gramStart"/>
      <w:r>
        <w:t>(руководителю органа местного</w:t>
      </w:r>
      <w:proofErr w:type="gramEnd"/>
    </w:p>
    <w:p w:rsidR="001048FA" w:rsidRDefault="001048FA">
      <w:pPr>
        <w:pStyle w:val="ConsPlusNonformat"/>
        <w:jc w:val="both"/>
      </w:pPr>
      <w:r>
        <w:t xml:space="preserve">                                          самоуправления, подразделения,</w:t>
      </w:r>
    </w:p>
    <w:p w:rsidR="001048FA" w:rsidRDefault="001048FA">
      <w:pPr>
        <w:pStyle w:val="ConsPlusNonformat"/>
        <w:jc w:val="both"/>
      </w:pPr>
      <w:r>
        <w:t xml:space="preserve">                                                 главе администрации)</w:t>
      </w:r>
    </w:p>
    <w:p w:rsidR="001048FA" w:rsidRDefault="001048FA">
      <w:pPr>
        <w:pStyle w:val="ConsPlusNonformat"/>
        <w:jc w:val="both"/>
      </w:pPr>
      <w:r>
        <w:t xml:space="preserve">                                       от гражданин</w:t>
      </w:r>
      <w:proofErr w:type="gramStart"/>
      <w:r>
        <w:t>а(</w:t>
      </w:r>
      <w:proofErr w:type="spellStart"/>
      <w:proofErr w:type="gramEnd"/>
      <w:r>
        <w:t>ки</w:t>
      </w:r>
      <w:proofErr w:type="spellEnd"/>
      <w:r>
        <w:t>) _________________,</w:t>
      </w:r>
    </w:p>
    <w:p w:rsidR="001048FA" w:rsidRDefault="001048FA">
      <w:pPr>
        <w:pStyle w:val="ConsPlusNonformat"/>
        <w:jc w:val="both"/>
      </w:pPr>
      <w:r>
        <w:t xml:space="preserve">                                                              (Ф.И.О.)</w:t>
      </w:r>
    </w:p>
    <w:p w:rsidR="001048FA" w:rsidRDefault="001048FA">
      <w:pPr>
        <w:pStyle w:val="ConsPlusNonformat"/>
        <w:jc w:val="both"/>
      </w:pPr>
      <w:r>
        <w:t xml:space="preserve">                                       паспорт ___________________________,</w:t>
      </w:r>
    </w:p>
    <w:p w:rsidR="001048FA" w:rsidRDefault="001048FA">
      <w:pPr>
        <w:pStyle w:val="ConsPlusNonformat"/>
        <w:jc w:val="both"/>
      </w:pPr>
      <w:r>
        <w:t xml:space="preserve">                                                 </w:t>
      </w:r>
      <w:proofErr w:type="gramStart"/>
      <w:r>
        <w:t>(серия и номер паспорта,</w:t>
      </w:r>
      <w:proofErr w:type="gramEnd"/>
    </w:p>
    <w:p w:rsidR="001048FA" w:rsidRDefault="001048FA">
      <w:pPr>
        <w:pStyle w:val="ConsPlusNonformat"/>
        <w:jc w:val="both"/>
      </w:pPr>
      <w:r>
        <w:t xml:space="preserve">                                       ___________________________________,</w:t>
      </w:r>
    </w:p>
    <w:p w:rsidR="001048FA" w:rsidRDefault="001048FA">
      <w:pPr>
        <w:pStyle w:val="ConsPlusNonformat"/>
        <w:jc w:val="both"/>
      </w:pPr>
      <w:r>
        <w:t xml:space="preserve">                                             кем и когда выдан паспорт)</w:t>
      </w:r>
    </w:p>
    <w:p w:rsidR="001048FA" w:rsidRDefault="001048FA">
      <w:pPr>
        <w:pStyle w:val="ConsPlusNonformat"/>
        <w:jc w:val="both"/>
      </w:pPr>
      <w:r>
        <w:t xml:space="preserve">                                       проживающег</w:t>
      </w:r>
      <w:proofErr w:type="gramStart"/>
      <w:r>
        <w:t>о(</w:t>
      </w:r>
      <w:proofErr w:type="gramEnd"/>
      <w:r>
        <w:t>ей) по адресу _________</w:t>
      </w:r>
    </w:p>
    <w:p w:rsidR="001048FA" w:rsidRDefault="001048FA">
      <w:pPr>
        <w:pStyle w:val="ConsPlusNonformat"/>
        <w:jc w:val="both"/>
      </w:pPr>
      <w:r>
        <w:t xml:space="preserve">                                       ____________________________________</w:t>
      </w:r>
    </w:p>
    <w:p w:rsidR="001048FA" w:rsidRDefault="001048FA">
      <w:pPr>
        <w:pStyle w:val="ConsPlusNonformat"/>
        <w:jc w:val="both"/>
      </w:pPr>
      <w:r>
        <w:t xml:space="preserve">                                                (адрес регистрации)</w:t>
      </w:r>
    </w:p>
    <w:p w:rsidR="001048FA" w:rsidRDefault="001048FA">
      <w:pPr>
        <w:pStyle w:val="ConsPlusNormal"/>
        <w:jc w:val="both"/>
      </w:pPr>
    </w:p>
    <w:p w:rsidR="001048FA" w:rsidRDefault="001048FA">
      <w:pPr>
        <w:pStyle w:val="ConsPlusNormal"/>
        <w:jc w:val="center"/>
      </w:pPr>
      <w:bookmarkStart w:id="12" w:name="P538"/>
      <w:bookmarkEnd w:id="12"/>
      <w:r>
        <w:t>СОГЛАСИЕ</w:t>
      </w:r>
    </w:p>
    <w:p w:rsidR="001048FA" w:rsidRDefault="001048FA">
      <w:pPr>
        <w:pStyle w:val="ConsPlusNormal"/>
        <w:jc w:val="center"/>
      </w:pPr>
      <w:r>
        <w:t>НА ОБРАБОТКУ ПЕРСОНАЛЬНЫХ ДАННЫХ</w:t>
      </w:r>
    </w:p>
    <w:p w:rsidR="001048FA" w:rsidRDefault="001048FA">
      <w:pPr>
        <w:pStyle w:val="ConsPlusNormal"/>
        <w:jc w:val="both"/>
      </w:pPr>
    </w:p>
    <w:p w:rsidR="001048FA" w:rsidRDefault="001048FA">
      <w:pPr>
        <w:pStyle w:val="ConsPlusNonformat"/>
        <w:jc w:val="both"/>
      </w:pPr>
      <w:r>
        <w:t xml:space="preserve">    Я, ___________________________________________________________________,</w:t>
      </w:r>
    </w:p>
    <w:p w:rsidR="001048FA" w:rsidRDefault="001048FA">
      <w:pPr>
        <w:pStyle w:val="ConsPlusNonformat"/>
        <w:jc w:val="both"/>
      </w:pPr>
      <w:r>
        <w:t xml:space="preserve">                           (фамилия, имя и отчество)</w:t>
      </w:r>
    </w:p>
    <w:p w:rsidR="001048FA" w:rsidRDefault="001048FA">
      <w:pPr>
        <w:pStyle w:val="ConsPlusNonformat"/>
        <w:jc w:val="both"/>
      </w:pPr>
      <w:r>
        <w:t>даю согласие ______________________________________________________________</w:t>
      </w:r>
    </w:p>
    <w:p w:rsidR="001048FA" w:rsidRDefault="001048FA">
      <w:pPr>
        <w:pStyle w:val="ConsPlusNonformat"/>
        <w:jc w:val="both"/>
      </w:pPr>
      <w:r>
        <w:t xml:space="preserve">                  </w:t>
      </w:r>
      <w:proofErr w:type="gramStart"/>
      <w:r>
        <w:t>(наименование и адрес органа местного самоуправления,</w:t>
      </w:r>
      <w:proofErr w:type="gramEnd"/>
    </w:p>
    <w:p w:rsidR="001048FA" w:rsidRDefault="001048FA">
      <w:pPr>
        <w:pStyle w:val="ConsPlusNonformat"/>
        <w:jc w:val="both"/>
      </w:pPr>
      <w:r>
        <w:t xml:space="preserve">                             подразделения, администрации)</w:t>
      </w:r>
    </w:p>
    <w:p w:rsidR="001048FA" w:rsidRDefault="001048FA">
      <w:pPr>
        <w:pStyle w:val="ConsPlusNonformat"/>
        <w:jc w:val="both"/>
      </w:pPr>
      <w:r>
        <w:t xml:space="preserve">в  соответствии со </w:t>
      </w:r>
      <w:hyperlink r:id="rId47" w:history="1">
        <w:r>
          <w:rPr>
            <w:color w:val="0000FF"/>
          </w:rPr>
          <w:t>статьей 9</w:t>
        </w:r>
      </w:hyperlink>
      <w:r>
        <w:t xml:space="preserve"> Федерального закона "О персональных данных" </w:t>
      </w:r>
      <w:proofErr w:type="gramStart"/>
      <w:r>
        <w:t>на</w:t>
      </w:r>
      <w:proofErr w:type="gramEnd"/>
    </w:p>
    <w:p w:rsidR="001048FA" w:rsidRDefault="001048FA">
      <w:pPr>
        <w:pStyle w:val="ConsPlusNonformat"/>
        <w:jc w:val="both"/>
      </w:pPr>
      <w:proofErr w:type="gramStart"/>
      <w:r>
        <w:lastRenderedPageBreak/>
        <w:t>автоматизированную</w:t>
      </w:r>
      <w:proofErr w:type="gramEnd"/>
      <w:r>
        <w:t>,   а   также  без  использования  средств  автоматизации</w:t>
      </w:r>
    </w:p>
    <w:p w:rsidR="001048FA" w:rsidRDefault="001048FA">
      <w:pPr>
        <w:pStyle w:val="ConsPlusNonformat"/>
        <w:jc w:val="both"/>
      </w:pPr>
      <w:r>
        <w:t>обработку  моих  персональных данных в целях участия в основном мероприятии</w:t>
      </w:r>
    </w:p>
    <w:p w:rsidR="001048FA" w:rsidRDefault="001048FA">
      <w:pPr>
        <w:pStyle w:val="ConsPlusNonformat"/>
        <w:jc w:val="both"/>
      </w:pPr>
      <w:r>
        <w:t>"Выполнение  государственных  обязательств  по обеспечению жильем категорий</w:t>
      </w:r>
    </w:p>
    <w:p w:rsidR="001048FA" w:rsidRDefault="001048FA">
      <w:pPr>
        <w:pStyle w:val="ConsPlusNonformat"/>
        <w:jc w:val="both"/>
      </w:pPr>
      <w:r>
        <w:t>граждан,   установленных   федеральным  законодательством"  государственной</w:t>
      </w:r>
    </w:p>
    <w:p w:rsidR="001048FA" w:rsidRDefault="001048FA">
      <w:pPr>
        <w:pStyle w:val="ConsPlusNonformat"/>
        <w:jc w:val="both"/>
      </w:pPr>
      <w:hyperlink r:id="rId48" w:history="1">
        <w:r>
          <w:rPr>
            <w:color w:val="0000FF"/>
          </w:rPr>
          <w:t>программы</w:t>
        </w:r>
      </w:hyperlink>
      <w:r>
        <w:t xml:space="preserve"> Российской Федерации "Обеспечение доступным и комфортным жильем и</w:t>
      </w:r>
    </w:p>
    <w:p w:rsidR="001048FA" w:rsidRDefault="001048FA">
      <w:pPr>
        <w:pStyle w:val="ConsPlusNonformat"/>
        <w:jc w:val="both"/>
      </w:pPr>
      <w:r>
        <w:t xml:space="preserve">коммунальными   услугами   граждан   Российской  Федерации",  а  именно  </w:t>
      </w:r>
      <w:proofErr w:type="gramStart"/>
      <w:r>
        <w:t>на</w:t>
      </w:r>
      <w:proofErr w:type="gramEnd"/>
    </w:p>
    <w:p w:rsidR="001048FA" w:rsidRDefault="001048FA">
      <w:pPr>
        <w:pStyle w:val="ConsPlusNonformat"/>
        <w:jc w:val="both"/>
      </w:pPr>
      <w:r>
        <w:t xml:space="preserve">совершение действий, предусмотренных </w:t>
      </w:r>
      <w:hyperlink r:id="rId49" w:history="1">
        <w:r>
          <w:rPr>
            <w:color w:val="0000FF"/>
          </w:rPr>
          <w:t>пунктом 3 статьи 3</w:t>
        </w:r>
      </w:hyperlink>
      <w:r>
        <w:t xml:space="preserve"> Федерального закона</w:t>
      </w:r>
    </w:p>
    <w:p w:rsidR="001048FA" w:rsidRDefault="001048FA">
      <w:pPr>
        <w:pStyle w:val="ConsPlusNonformat"/>
        <w:jc w:val="both"/>
      </w:pPr>
      <w:r>
        <w:t xml:space="preserve">"О персональных данных", со сведениями, представленными мной </w:t>
      </w:r>
      <w:proofErr w:type="gramStart"/>
      <w:r>
        <w:t>в</w:t>
      </w:r>
      <w:proofErr w:type="gramEnd"/>
    </w:p>
    <w:p w:rsidR="001048FA" w:rsidRDefault="001048FA">
      <w:pPr>
        <w:pStyle w:val="ConsPlusNonformat"/>
        <w:jc w:val="both"/>
      </w:pPr>
      <w:r>
        <w:t>___________________________________________________________________________</w:t>
      </w:r>
    </w:p>
    <w:p w:rsidR="001048FA" w:rsidRDefault="001048FA">
      <w:pPr>
        <w:pStyle w:val="ConsPlusNonformat"/>
        <w:jc w:val="both"/>
      </w:pPr>
      <w:r>
        <w:t>___________________________________________________________________________</w:t>
      </w:r>
    </w:p>
    <w:p w:rsidR="001048FA" w:rsidRDefault="001048FA">
      <w:pPr>
        <w:pStyle w:val="ConsPlusNonformat"/>
        <w:jc w:val="both"/>
      </w:pPr>
      <w:r>
        <w:t xml:space="preserve">       (наименование органа местного самоуправления, подразделения)</w:t>
      </w:r>
    </w:p>
    <w:p w:rsidR="001048FA" w:rsidRDefault="001048FA">
      <w:pPr>
        <w:pStyle w:val="ConsPlusNonformat"/>
        <w:jc w:val="both"/>
      </w:pPr>
      <w:r>
        <w:t>для участия в указанном основном мероприятии.</w:t>
      </w:r>
    </w:p>
    <w:p w:rsidR="001048FA" w:rsidRDefault="001048FA">
      <w:pPr>
        <w:pStyle w:val="ConsPlusNonformat"/>
        <w:jc w:val="both"/>
      </w:pPr>
      <w:r>
        <w:t xml:space="preserve">    Настоящее  согласие  дается  на  период  до  истечения  сроков хранения</w:t>
      </w:r>
    </w:p>
    <w:p w:rsidR="001048FA" w:rsidRDefault="001048FA">
      <w:pPr>
        <w:pStyle w:val="ConsPlusNonformat"/>
        <w:jc w:val="both"/>
      </w:pPr>
      <w:r>
        <w:t>соответствующей информации или документов, содержащих указанную информацию,</w:t>
      </w:r>
    </w:p>
    <w:p w:rsidR="001048FA" w:rsidRDefault="001048FA">
      <w:pPr>
        <w:pStyle w:val="ConsPlusNonformat"/>
        <w:jc w:val="both"/>
      </w:pPr>
      <w:proofErr w:type="gramStart"/>
      <w:r>
        <w:t>определяемых</w:t>
      </w:r>
      <w:proofErr w:type="gramEnd"/>
      <w:r>
        <w:t xml:space="preserve"> в соответствии с законодательством Российской Федерации.</w:t>
      </w:r>
    </w:p>
    <w:p w:rsidR="001048FA" w:rsidRDefault="001048FA">
      <w:pPr>
        <w:pStyle w:val="ConsPlusNonformat"/>
        <w:jc w:val="both"/>
      </w:pPr>
    </w:p>
    <w:p w:rsidR="001048FA" w:rsidRDefault="001048FA">
      <w:pPr>
        <w:pStyle w:val="ConsPlusNonformat"/>
        <w:jc w:val="both"/>
      </w:pPr>
      <w:r>
        <w:t xml:space="preserve">                                _____________    __________________________</w:t>
      </w:r>
    </w:p>
    <w:p w:rsidR="001048FA" w:rsidRDefault="001048FA">
      <w:pPr>
        <w:pStyle w:val="ConsPlusNonformat"/>
        <w:jc w:val="both"/>
      </w:pPr>
      <w:r>
        <w:t xml:space="preserve">                                  (подпись)         (фамилия и инициалы)</w:t>
      </w:r>
    </w:p>
    <w:p w:rsidR="001048FA" w:rsidRDefault="001048FA">
      <w:pPr>
        <w:pStyle w:val="ConsPlusNonformat"/>
        <w:jc w:val="both"/>
      </w:pPr>
      <w:r>
        <w:t xml:space="preserve">                                            "___" _______________ 20____ г.</w:t>
      </w:r>
    </w:p>
    <w:p w:rsidR="001048FA" w:rsidRDefault="001048FA">
      <w:pPr>
        <w:pStyle w:val="ConsPlusNonformat"/>
        <w:jc w:val="both"/>
      </w:pPr>
      <w:r>
        <w:t xml:space="preserve">                                                       (дата)</w:t>
      </w:r>
    </w:p>
    <w:p w:rsidR="001048FA" w:rsidRDefault="001048FA">
      <w:pPr>
        <w:pStyle w:val="ConsPlusNormal"/>
        <w:ind w:firstLine="540"/>
        <w:jc w:val="both"/>
      </w:pPr>
      <w:r>
        <w:t>Примечание. Согласие на обработку персональных данных несовершеннолетних лиц подписывают их законные представители.</w:t>
      </w: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both"/>
      </w:pPr>
    </w:p>
    <w:p w:rsidR="001048FA" w:rsidRDefault="001048FA">
      <w:pPr>
        <w:pStyle w:val="ConsPlusNormal"/>
        <w:jc w:val="right"/>
        <w:outlineLvl w:val="1"/>
      </w:pPr>
      <w:r>
        <w:t>Приложение N 3</w:t>
      </w:r>
    </w:p>
    <w:p w:rsidR="001048FA" w:rsidRDefault="001048FA">
      <w:pPr>
        <w:pStyle w:val="ConsPlusNormal"/>
        <w:jc w:val="right"/>
      </w:pPr>
      <w:r>
        <w:t>к административному регламенту</w:t>
      </w:r>
    </w:p>
    <w:p w:rsidR="001048FA" w:rsidRDefault="001048FA">
      <w:pPr>
        <w:pStyle w:val="ConsPlusNormal"/>
        <w:jc w:val="both"/>
      </w:pPr>
    </w:p>
    <w:p w:rsidR="001048FA" w:rsidRDefault="001048FA">
      <w:pPr>
        <w:pStyle w:val="ConsPlusTitle"/>
        <w:jc w:val="center"/>
      </w:pPr>
      <w:bookmarkStart w:id="13" w:name="P576"/>
      <w:bookmarkEnd w:id="13"/>
      <w:r>
        <w:t>ПОКАЗАТЕЛИ</w:t>
      </w:r>
    </w:p>
    <w:p w:rsidR="001048FA" w:rsidRDefault="001048FA">
      <w:pPr>
        <w:pStyle w:val="ConsPlusTitle"/>
        <w:jc w:val="center"/>
      </w:pPr>
      <w:r>
        <w:t>ДОСТУПНОСТИ И КАЧЕСТВА ПРЕДОСТАВЛЕНИЯ ГОСУДАРСТВЕННОЙ УСЛУГИ</w:t>
      </w:r>
    </w:p>
    <w:p w:rsidR="001048FA" w:rsidRDefault="001048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231"/>
        <w:gridCol w:w="2268"/>
      </w:tblGrid>
      <w:tr w:rsidR="001048FA">
        <w:tc>
          <w:tcPr>
            <w:tcW w:w="540" w:type="dxa"/>
          </w:tcPr>
          <w:p w:rsidR="001048FA" w:rsidRDefault="001048FA">
            <w:pPr>
              <w:pStyle w:val="ConsPlusNormal"/>
              <w:jc w:val="center"/>
            </w:pPr>
            <w:r>
              <w:t xml:space="preserve">N </w:t>
            </w:r>
            <w:proofErr w:type="gramStart"/>
            <w:r>
              <w:t>п</w:t>
            </w:r>
            <w:proofErr w:type="gramEnd"/>
            <w:r>
              <w:t>/п</w:t>
            </w:r>
          </w:p>
        </w:tc>
        <w:tc>
          <w:tcPr>
            <w:tcW w:w="6231" w:type="dxa"/>
          </w:tcPr>
          <w:p w:rsidR="001048FA" w:rsidRDefault="001048FA">
            <w:pPr>
              <w:pStyle w:val="ConsPlusNormal"/>
              <w:jc w:val="center"/>
            </w:pPr>
            <w:r>
              <w:t>Показатели доступности и качества предоставления государственной услуги</w:t>
            </w:r>
          </w:p>
        </w:tc>
        <w:tc>
          <w:tcPr>
            <w:tcW w:w="2268" w:type="dxa"/>
          </w:tcPr>
          <w:p w:rsidR="001048FA" w:rsidRDefault="001048FA">
            <w:pPr>
              <w:pStyle w:val="ConsPlusNormal"/>
              <w:jc w:val="center"/>
            </w:pPr>
            <w:r>
              <w:t>Нормативное значение показателя</w:t>
            </w:r>
          </w:p>
        </w:tc>
      </w:tr>
      <w:tr w:rsidR="001048FA">
        <w:tc>
          <w:tcPr>
            <w:tcW w:w="9039" w:type="dxa"/>
            <w:gridSpan w:val="3"/>
          </w:tcPr>
          <w:p w:rsidR="001048FA" w:rsidRDefault="001048FA">
            <w:pPr>
              <w:pStyle w:val="ConsPlusNormal"/>
              <w:jc w:val="center"/>
              <w:outlineLvl w:val="2"/>
            </w:pPr>
            <w:r>
              <w:t>Показатели доступности предоставления государственной услуги</w:t>
            </w:r>
          </w:p>
        </w:tc>
      </w:tr>
      <w:tr w:rsidR="001048FA">
        <w:tc>
          <w:tcPr>
            <w:tcW w:w="540" w:type="dxa"/>
          </w:tcPr>
          <w:p w:rsidR="001048FA" w:rsidRDefault="001048FA">
            <w:pPr>
              <w:pStyle w:val="ConsPlusNormal"/>
              <w:jc w:val="center"/>
            </w:pPr>
            <w:r>
              <w:t>1</w:t>
            </w:r>
          </w:p>
        </w:tc>
        <w:tc>
          <w:tcPr>
            <w:tcW w:w="6231" w:type="dxa"/>
          </w:tcPr>
          <w:p w:rsidR="001048FA" w:rsidRDefault="001048FA">
            <w:pPr>
              <w:pStyle w:val="ConsPlusNormal"/>
            </w:pPr>
            <w:r>
              <w:t>% заявителей, ожидавших в очереди при подаче документов не более 15 минут</w:t>
            </w:r>
          </w:p>
        </w:tc>
        <w:tc>
          <w:tcPr>
            <w:tcW w:w="2268" w:type="dxa"/>
          </w:tcPr>
          <w:p w:rsidR="001048FA" w:rsidRDefault="001048FA">
            <w:pPr>
              <w:pStyle w:val="ConsPlusNormal"/>
              <w:jc w:val="center"/>
            </w:pPr>
            <w:r>
              <w:t>100 %</w:t>
            </w:r>
          </w:p>
        </w:tc>
      </w:tr>
      <w:tr w:rsidR="001048FA">
        <w:tc>
          <w:tcPr>
            <w:tcW w:w="540" w:type="dxa"/>
          </w:tcPr>
          <w:p w:rsidR="001048FA" w:rsidRDefault="001048FA">
            <w:pPr>
              <w:pStyle w:val="ConsPlusNormal"/>
              <w:jc w:val="center"/>
            </w:pPr>
            <w:r>
              <w:t>2</w:t>
            </w:r>
          </w:p>
        </w:tc>
        <w:tc>
          <w:tcPr>
            <w:tcW w:w="6231" w:type="dxa"/>
          </w:tcPr>
          <w:p w:rsidR="001048FA" w:rsidRDefault="001048FA">
            <w:pPr>
              <w:pStyle w:val="ConsPlusNormal"/>
            </w:pPr>
            <w:r>
              <w:t>% заявителей, удовлетворенных графиком работы Комитета</w:t>
            </w:r>
          </w:p>
        </w:tc>
        <w:tc>
          <w:tcPr>
            <w:tcW w:w="2268" w:type="dxa"/>
          </w:tcPr>
          <w:p w:rsidR="001048FA" w:rsidRDefault="001048FA">
            <w:pPr>
              <w:pStyle w:val="ConsPlusNormal"/>
              <w:jc w:val="center"/>
            </w:pPr>
            <w:r>
              <w:t>100 %</w:t>
            </w:r>
          </w:p>
        </w:tc>
      </w:tr>
      <w:tr w:rsidR="001048FA">
        <w:tc>
          <w:tcPr>
            <w:tcW w:w="540" w:type="dxa"/>
          </w:tcPr>
          <w:p w:rsidR="001048FA" w:rsidRDefault="001048FA">
            <w:pPr>
              <w:pStyle w:val="ConsPlusNormal"/>
              <w:jc w:val="center"/>
            </w:pPr>
            <w:r>
              <w:t>3</w:t>
            </w:r>
          </w:p>
        </w:tc>
        <w:tc>
          <w:tcPr>
            <w:tcW w:w="6231" w:type="dxa"/>
          </w:tcPr>
          <w:p w:rsidR="001048FA" w:rsidRDefault="001048FA">
            <w:pPr>
              <w:pStyle w:val="ConsPlusNormal"/>
            </w:pPr>
            <w:r>
              <w:t>Наличие на стендах в местах предоставления услуг информации о порядке предоставления государственной услуги</w:t>
            </w:r>
          </w:p>
        </w:tc>
        <w:tc>
          <w:tcPr>
            <w:tcW w:w="2268" w:type="dxa"/>
          </w:tcPr>
          <w:p w:rsidR="001048FA" w:rsidRDefault="001048FA">
            <w:pPr>
              <w:pStyle w:val="ConsPlusNormal"/>
              <w:jc w:val="center"/>
            </w:pPr>
            <w:r>
              <w:t>100 %</w:t>
            </w:r>
          </w:p>
        </w:tc>
      </w:tr>
      <w:tr w:rsidR="001048FA">
        <w:tc>
          <w:tcPr>
            <w:tcW w:w="540" w:type="dxa"/>
          </w:tcPr>
          <w:p w:rsidR="001048FA" w:rsidRDefault="001048FA">
            <w:pPr>
              <w:pStyle w:val="ConsPlusNormal"/>
              <w:jc w:val="center"/>
            </w:pPr>
            <w:r>
              <w:t>4</w:t>
            </w:r>
          </w:p>
        </w:tc>
        <w:tc>
          <w:tcPr>
            <w:tcW w:w="6231" w:type="dxa"/>
          </w:tcPr>
          <w:p w:rsidR="001048FA" w:rsidRDefault="001048FA">
            <w:pPr>
              <w:pStyle w:val="ConsPlusNormal"/>
            </w:pPr>
            <w:r>
              <w:t>Количество взаимодействий заявителя с муниципальным служащим, ответственным за предоставление государственной услуги, при предоставлении государственной услуги</w:t>
            </w:r>
          </w:p>
        </w:tc>
        <w:tc>
          <w:tcPr>
            <w:tcW w:w="2268" w:type="dxa"/>
          </w:tcPr>
          <w:p w:rsidR="001048FA" w:rsidRDefault="001048FA">
            <w:pPr>
              <w:pStyle w:val="ConsPlusNormal"/>
              <w:jc w:val="center"/>
            </w:pPr>
            <w:r>
              <w:t>2</w:t>
            </w:r>
          </w:p>
        </w:tc>
      </w:tr>
      <w:tr w:rsidR="001048FA">
        <w:tc>
          <w:tcPr>
            <w:tcW w:w="540" w:type="dxa"/>
          </w:tcPr>
          <w:p w:rsidR="001048FA" w:rsidRDefault="001048FA">
            <w:pPr>
              <w:pStyle w:val="ConsPlusNormal"/>
              <w:jc w:val="center"/>
            </w:pPr>
            <w:r>
              <w:t>5</w:t>
            </w:r>
          </w:p>
        </w:tc>
        <w:tc>
          <w:tcPr>
            <w:tcW w:w="6231" w:type="dxa"/>
          </w:tcPr>
          <w:p w:rsidR="001048FA" w:rsidRDefault="001048FA">
            <w:pPr>
              <w:pStyle w:val="ConsPlusNormal"/>
            </w:pPr>
            <w:r>
              <w:t>Возможность получения государственной услуги в электронной форме</w:t>
            </w:r>
          </w:p>
        </w:tc>
        <w:tc>
          <w:tcPr>
            <w:tcW w:w="2268" w:type="dxa"/>
          </w:tcPr>
          <w:p w:rsidR="001048FA" w:rsidRDefault="001048FA">
            <w:pPr>
              <w:pStyle w:val="ConsPlusNormal"/>
              <w:jc w:val="center"/>
            </w:pPr>
            <w:r>
              <w:t>нет</w:t>
            </w:r>
          </w:p>
        </w:tc>
      </w:tr>
      <w:tr w:rsidR="001048FA">
        <w:tc>
          <w:tcPr>
            <w:tcW w:w="540" w:type="dxa"/>
          </w:tcPr>
          <w:p w:rsidR="001048FA" w:rsidRDefault="001048FA">
            <w:pPr>
              <w:pStyle w:val="ConsPlusNormal"/>
              <w:jc w:val="center"/>
            </w:pPr>
            <w:r>
              <w:t>6</w:t>
            </w:r>
          </w:p>
        </w:tc>
        <w:tc>
          <w:tcPr>
            <w:tcW w:w="6231" w:type="dxa"/>
          </w:tcPr>
          <w:p w:rsidR="001048FA" w:rsidRDefault="001048FA">
            <w:pPr>
              <w:pStyle w:val="ConsPlusNormal"/>
            </w:pPr>
            <w:r>
              <w:t>Возможность получения информации о ходе предоставления государственной услуги</w:t>
            </w:r>
          </w:p>
        </w:tc>
        <w:tc>
          <w:tcPr>
            <w:tcW w:w="2268" w:type="dxa"/>
          </w:tcPr>
          <w:p w:rsidR="001048FA" w:rsidRDefault="001048FA">
            <w:pPr>
              <w:pStyle w:val="ConsPlusNormal"/>
              <w:jc w:val="center"/>
            </w:pPr>
            <w:r>
              <w:t>да</w:t>
            </w:r>
          </w:p>
        </w:tc>
      </w:tr>
      <w:tr w:rsidR="001048FA">
        <w:tc>
          <w:tcPr>
            <w:tcW w:w="540" w:type="dxa"/>
          </w:tcPr>
          <w:p w:rsidR="001048FA" w:rsidRDefault="001048FA">
            <w:pPr>
              <w:pStyle w:val="ConsPlusNormal"/>
              <w:jc w:val="center"/>
            </w:pPr>
            <w:r>
              <w:t>7</w:t>
            </w:r>
          </w:p>
        </w:tc>
        <w:tc>
          <w:tcPr>
            <w:tcW w:w="6231" w:type="dxa"/>
          </w:tcPr>
          <w:p w:rsidR="001048FA" w:rsidRDefault="001048FA">
            <w:pPr>
              <w:pStyle w:val="ConsPlusNormal"/>
            </w:pPr>
            <w:r>
              <w:t>Возможность получения государственной услуги через многофункциональный центр</w:t>
            </w:r>
          </w:p>
        </w:tc>
        <w:tc>
          <w:tcPr>
            <w:tcW w:w="2268" w:type="dxa"/>
          </w:tcPr>
          <w:p w:rsidR="001048FA" w:rsidRDefault="001048FA">
            <w:pPr>
              <w:pStyle w:val="ConsPlusNormal"/>
              <w:jc w:val="center"/>
            </w:pPr>
            <w:r>
              <w:t>нет</w:t>
            </w:r>
          </w:p>
        </w:tc>
      </w:tr>
      <w:tr w:rsidR="001048FA">
        <w:tc>
          <w:tcPr>
            <w:tcW w:w="9039" w:type="dxa"/>
            <w:gridSpan w:val="3"/>
          </w:tcPr>
          <w:p w:rsidR="001048FA" w:rsidRDefault="001048FA">
            <w:pPr>
              <w:pStyle w:val="ConsPlusNormal"/>
              <w:jc w:val="center"/>
              <w:outlineLvl w:val="2"/>
            </w:pPr>
            <w:r>
              <w:lastRenderedPageBreak/>
              <w:t>Показатели качества предоставления государственной услуги</w:t>
            </w:r>
          </w:p>
        </w:tc>
      </w:tr>
      <w:tr w:rsidR="001048FA">
        <w:tc>
          <w:tcPr>
            <w:tcW w:w="540" w:type="dxa"/>
          </w:tcPr>
          <w:p w:rsidR="001048FA" w:rsidRDefault="001048FA">
            <w:pPr>
              <w:pStyle w:val="ConsPlusNormal"/>
              <w:jc w:val="center"/>
            </w:pPr>
            <w:r>
              <w:t>1</w:t>
            </w:r>
          </w:p>
        </w:tc>
        <w:tc>
          <w:tcPr>
            <w:tcW w:w="6231" w:type="dxa"/>
          </w:tcPr>
          <w:p w:rsidR="001048FA" w:rsidRDefault="001048FA">
            <w:pPr>
              <w:pStyle w:val="ConsPlusNormal"/>
            </w:pPr>
            <w:r>
              <w:t>Количество обоснованных жалоб</w:t>
            </w:r>
          </w:p>
        </w:tc>
        <w:tc>
          <w:tcPr>
            <w:tcW w:w="2268" w:type="dxa"/>
          </w:tcPr>
          <w:p w:rsidR="001048FA" w:rsidRDefault="001048FA">
            <w:pPr>
              <w:pStyle w:val="ConsPlusNormal"/>
              <w:jc w:val="center"/>
            </w:pPr>
            <w:r>
              <w:t>0</w:t>
            </w:r>
          </w:p>
        </w:tc>
      </w:tr>
      <w:tr w:rsidR="001048FA">
        <w:tc>
          <w:tcPr>
            <w:tcW w:w="540" w:type="dxa"/>
          </w:tcPr>
          <w:p w:rsidR="001048FA" w:rsidRDefault="001048FA">
            <w:pPr>
              <w:pStyle w:val="ConsPlusNormal"/>
              <w:jc w:val="center"/>
            </w:pPr>
            <w:r>
              <w:t>2</w:t>
            </w:r>
          </w:p>
        </w:tc>
        <w:tc>
          <w:tcPr>
            <w:tcW w:w="6231" w:type="dxa"/>
          </w:tcPr>
          <w:p w:rsidR="001048FA" w:rsidRDefault="001048FA">
            <w:pPr>
              <w:pStyle w:val="ConsPlusNormal"/>
            </w:pPr>
            <w:r>
              <w:t>Соблюдение сроков предоставления государственной услуги (% случаев предоставления государственной услуги в установленный срок с момента приема документов)</w:t>
            </w:r>
          </w:p>
        </w:tc>
        <w:tc>
          <w:tcPr>
            <w:tcW w:w="2268" w:type="dxa"/>
          </w:tcPr>
          <w:p w:rsidR="001048FA" w:rsidRDefault="001048FA">
            <w:pPr>
              <w:pStyle w:val="ConsPlusNormal"/>
              <w:jc w:val="center"/>
            </w:pPr>
            <w:r>
              <w:t>100 %</w:t>
            </w:r>
          </w:p>
        </w:tc>
      </w:tr>
      <w:tr w:rsidR="001048FA">
        <w:tc>
          <w:tcPr>
            <w:tcW w:w="540" w:type="dxa"/>
          </w:tcPr>
          <w:p w:rsidR="001048FA" w:rsidRDefault="001048FA">
            <w:pPr>
              <w:pStyle w:val="ConsPlusNormal"/>
              <w:jc w:val="center"/>
            </w:pPr>
            <w:r>
              <w:t>3</w:t>
            </w:r>
          </w:p>
        </w:tc>
        <w:tc>
          <w:tcPr>
            <w:tcW w:w="6231" w:type="dxa"/>
          </w:tcPr>
          <w:p w:rsidR="001048FA" w:rsidRDefault="001048FA">
            <w:pPr>
              <w:pStyle w:val="ConsPlusNormal"/>
            </w:pPr>
            <w:r>
              <w:t>% заявителей, удовлетворенных культурой обслуживания при предоставлении государственной услуги</w:t>
            </w:r>
          </w:p>
        </w:tc>
        <w:tc>
          <w:tcPr>
            <w:tcW w:w="2268" w:type="dxa"/>
          </w:tcPr>
          <w:p w:rsidR="001048FA" w:rsidRDefault="001048FA">
            <w:pPr>
              <w:pStyle w:val="ConsPlusNormal"/>
              <w:jc w:val="center"/>
            </w:pPr>
            <w:r>
              <w:t>100 %</w:t>
            </w:r>
          </w:p>
        </w:tc>
      </w:tr>
      <w:tr w:rsidR="001048FA">
        <w:tc>
          <w:tcPr>
            <w:tcW w:w="540" w:type="dxa"/>
          </w:tcPr>
          <w:p w:rsidR="001048FA" w:rsidRDefault="001048FA">
            <w:pPr>
              <w:pStyle w:val="ConsPlusNormal"/>
              <w:jc w:val="center"/>
            </w:pPr>
            <w:r>
              <w:t>4</w:t>
            </w:r>
          </w:p>
        </w:tc>
        <w:tc>
          <w:tcPr>
            <w:tcW w:w="6231" w:type="dxa"/>
          </w:tcPr>
          <w:p w:rsidR="001048FA" w:rsidRDefault="001048FA">
            <w:pPr>
              <w:pStyle w:val="ConsPlusNormal"/>
            </w:pPr>
            <w:r>
              <w:t>% заявителей, удовлетворенных качеством результатов труда муниципальных служащих Комитета при предоставлении государственной услуги</w:t>
            </w:r>
          </w:p>
        </w:tc>
        <w:tc>
          <w:tcPr>
            <w:tcW w:w="2268" w:type="dxa"/>
          </w:tcPr>
          <w:p w:rsidR="001048FA" w:rsidRDefault="001048FA">
            <w:pPr>
              <w:pStyle w:val="ConsPlusNormal"/>
              <w:jc w:val="center"/>
            </w:pPr>
            <w:r>
              <w:t>100 %</w:t>
            </w:r>
          </w:p>
        </w:tc>
      </w:tr>
    </w:tbl>
    <w:p w:rsidR="001048FA" w:rsidRDefault="001048FA">
      <w:pPr>
        <w:pStyle w:val="ConsPlusNormal"/>
        <w:jc w:val="both"/>
      </w:pPr>
    </w:p>
    <w:p w:rsidR="001048FA" w:rsidRDefault="001048FA">
      <w:pPr>
        <w:pStyle w:val="ConsPlusNormal"/>
        <w:jc w:val="both"/>
      </w:pPr>
    </w:p>
    <w:p w:rsidR="001048FA" w:rsidRDefault="001048FA">
      <w:pPr>
        <w:pStyle w:val="ConsPlusNormal"/>
        <w:pBdr>
          <w:top w:val="single" w:sz="6" w:space="0" w:color="auto"/>
        </w:pBdr>
        <w:spacing w:before="100" w:after="100"/>
        <w:jc w:val="both"/>
        <w:rPr>
          <w:sz w:val="2"/>
          <w:szCs w:val="2"/>
        </w:rPr>
      </w:pPr>
    </w:p>
    <w:p w:rsidR="004D2056" w:rsidRDefault="004D2056">
      <w:bookmarkStart w:id="14" w:name="_GoBack"/>
      <w:bookmarkEnd w:id="14"/>
    </w:p>
    <w:sectPr w:rsidR="004D2056" w:rsidSect="00704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FA"/>
    <w:rsid w:val="001048FA"/>
    <w:rsid w:val="004D2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4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48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4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4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48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48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48F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4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48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48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48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48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48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48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3208FEB3267E07356833F7CFDC929196723C81F3AEAA9E902A822C0B337D4D241179926199B520DB5B7A30499AE47014FCD1BB31B0ABD48E8CDBuEZ2L" TargetMode="External"/><Relationship Id="rId18" Type="http://schemas.openxmlformats.org/officeDocument/2006/relationships/hyperlink" Target="consultantplus://offline/ref=653208FEB3267E0735682DFAD9B0CC9492796388F8AFA8C0C575D9715C3A771A635E20D02594B526D8502E69069BB83546EFD0BD31B2AAC8u8ZCL" TargetMode="External"/><Relationship Id="rId26" Type="http://schemas.openxmlformats.org/officeDocument/2006/relationships/hyperlink" Target="consultantplus://offline/ref=653208FEB3267E0735682DFAD9B0CC9492796388F8AFA8C0C575D9715C3A771A715E78DC2493AA20DA45783840uCZEL" TargetMode="External"/><Relationship Id="rId39" Type="http://schemas.openxmlformats.org/officeDocument/2006/relationships/hyperlink" Target="consultantplus://offline/ref=653208FEB3267E0735682DFAD9B0CC9492796388F8AFA8C0C575D9715C3A771A635E20D02594B525DF502E69069BB83546EFD0BD31B2AAC8u8ZCL" TargetMode="External"/><Relationship Id="rId3" Type="http://schemas.openxmlformats.org/officeDocument/2006/relationships/settings" Target="settings.xml"/><Relationship Id="rId21" Type="http://schemas.openxmlformats.org/officeDocument/2006/relationships/hyperlink" Target="consultantplus://offline/ref=653208FEB3267E0735682DFAD9B0CC94927D608CF8ADA8C0C575D9715C3A771A635E20D02594B529DD502E69069BB83546EFD0BD31B2AAC8u8ZCL" TargetMode="External"/><Relationship Id="rId34" Type="http://schemas.openxmlformats.org/officeDocument/2006/relationships/hyperlink" Target="consultantplus://offline/ref=653208FEB3267E07356833F7CFDC929196723C81F2AFA096912A822C0B337D4D2411798061C1B921DC457A395CCCB536u4Z1L" TargetMode="External"/><Relationship Id="rId42" Type="http://schemas.openxmlformats.org/officeDocument/2006/relationships/hyperlink" Target="consultantplus://offline/ref=653208FEB3267E0735682DFAD9B0CC94907E6084FEADA8C0C575D9715C3A771A635E20D02594B427DD502E69069BB83546EFD0BD31B2AAC8u8ZCL" TargetMode="External"/><Relationship Id="rId47" Type="http://schemas.openxmlformats.org/officeDocument/2006/relationships/hyperlink" Target="consultantplus://offline/ref=653208FEB3267E0735682DFAD9B0CC9493716485FEA3A8C0C575D9715C3A771A635E20D02594B627D3502E69069BB83546EFD0BD31B2AAC8u8ZCL" TargetMode="External"/><Relationship Id="rId50" Type="http://schemas.openxmlformats.org/officeDocument/2006/relationships/fontTable" Target="fontTable.xml"/><Relationship Id="rId7" Type="http://schemas.openxmlformats.org/officeDocument/2006/relationships/hyperlink" Target="consultantplus://offline/ref=653208FEB3267E07356833F7CFDC929196723C81F2A9A0959D2A822C0B337D4D241179926199B520DB5B7A3D499AE47014FCD1BB31B0ABD48E8CDBuEZ2L" TargetMode="External"/><Relationship Id="rId12" Type="http://schemas.openxmlformats.org/officeDocument/2006/relationships/hyperlink" Target="consultantplus://offline/ref=653208FEB3267E07356833F7CFDC929196723C81F2ABA4919B2A822C0B337D4D241179926199B520DB597A3B499AE47014FCD1BB31B0ABD48E8CDBuEZ2L" TargetMode="External"/><Relationship Id="rId17" Type="http://schemas.openxmlformats.org/officeDocument/2006/relationships/hyperlink" Target="consultantplus://offline/ref=653208FEB3267E0735682DFAD9B0CC9492796388F8AFA8C0C575D9715C3A771A635E20D02594B525DF502E69069BB83546EFD0BD31B2AAC8u8ZCL" TargetMode="External"/><Relationship Id="rId25" Type="http://schemas.openxmlformats.org/officeDocument/2006/relationships/hyperlink" Target="consultantplus://offline/ref=653208FEB3267E0735682DFAD9B0CC9493716589F0FCFFC29420D774546A2D0A75172CD63B94B53ED95B78u3Z8L" TargetMode="External"/><Relationship Id="rId33" Type="http://schemas.openxmlformats.org/officeDocument/2006/relationships/hyperlink" Target="consultantplus://offline/ref=653208FEB3267E07356833F7CFDC929196723C81F2A8A39F9C2A822C0B337D4D241179926199B520DB5B7E3B499AE47014FCD1BB31B0ABD48E8CDBuEZ2L" TargetMode="External"/><Relationship Id="rId38" Type="http://schemas.openxmlformats.org/officeDocument/2006/relationships/hyperlink" Target="consultantplus://offline/ref=653208FEB3267E0735682DFAD9B0CC94927D608CF8AEA8C0C575D9715C3A771A635E20D32C94BF748A1F2F3543C9AB3440EFD2BC2DuBZ0L" TargetMode="External"/><Relationship Id="rId46" Type="http://schemas.openxmlformats.org/officeDocument/2006/relationships/hyperlink" Target="consultantplus://offline/ref=653208FEB3267E07356833F7CFDC929196723C81F2A9A4969A2A822C0B337D4D2411798061C1B921DC457A395CCCB536u4Z1L" TargetMode="External"/><Relationship Id="rId2" Type="http://schemas.microsoft.com/office/2007/relationships/stylesWithEffects" Target="stylesWithEffects.xml"/><Relationship Id="rId16" Type="http://schemas.openxmlformats.org/officeDocument/2006/relationships/hyperlink" Target="consultantplus://offline/ref=653208FEB3267E0735682DFAD9B0CC94927D608FFCA2A8C0C575D9715C3A771A635E20D02594B421D2502E69069BB83546EFD0BD31B2AAC8u8ZCL" TargetMode="External"/><Relationship Id="rId20" Type="http://schemas.openxmlformats.org/officeDocument/2006/relationships/hyperlink" Target="consultantplus://offline/ref=653208FEB3267E0735682DFAD9B0CC94907E6084FEADA8C0C575D9715C3A771A635E20D02594B427DD502E69069BB83546EFD0BD31B2AAC8u8ZCL" TargetMode="External"/><Relationship Id="rId29" Type="http://schemas.openxmlformats.org/officeDocument/2006/relationships/hyperlink" Target="consultantplus://offline/ref=653208FEB3267E0735682DFAD9B0CC94927D608CF8AEA8C0C575D9715C3A771A715E78DC2493AA20DA45783840uCZEL" TargetMode="External"/><Relationship Id="rId41" Type="http://schemas.openxmlformats.org/officeDocument/2006/relationships/hyperlink" Target="consultantplus://offline/ref=653208FEB3267E0735682DFAD9B0CC9492796388F8AFA8C0C575D9715C3A771A635E20D02594B529DF502E69069BB83546EFD0BD31B2AAC8u8ZCL" TargetMode="External"/><Relationship Id="rId1" Type="http://schemas.openxmlformats.org/officeDocument/2006/relationships/styles" Target="styles.xml"/><Relationship Id="rId6" Type="http://schemas.openxmlformats.org/officeDocument/2006/relationships/hyperlink" Target="consultantplus://offline/ref=653208FEB3267E07356833F7CFDC929196723C81F3AEAA9E902A822C0B337D4D241179926199B520DB5B7A3D499AE47014FCD1BB31B0ABD48E8CDBuEZ2L" TargetMode="External"/><Relationship Id="rId11" Type="http://schemas.openxmlformats.org/officeDocument/2006/relationships/hyperlink" Target="consultantplus://offline/ref=653208FEB3267E0735682DFAD9B0CC94927D608FFCA2A8C0C575D9715C3A771A715E78DC2493AA20DA45783840uCZEL" TargetMode="External"/><Relationship Id="rId24" Type="http://schemas.openxmlformats.org/officeDocument/2006/relationships/hyperlink" Target="consultantplus://offline/ref=653208FEB3267E0735682DFAD9B0CC94927D608FFCA2A8C0C575D9715C3A771A635E20D02594B421D2502E69069BB83546EFD0BD31B2AAC8u8ZCL" TargetMode="External"/><Relationship Id="rId32" Type="http://schemas.openxmlformats.org/officeDocument/2006/relationships/hyperlink" Target="consultantplus://offline/ref=653208FEB3267E0735682DFAD9B0CC94927D608FFCA2A8C0C575D9715C3A771A715E78DC2493AA20DA45783840uCZEL" TargetMode="External"/><Relationship Id="rId37" Type="http://schemas.openxmlformats.org/officeDocument/2006/relationships/hyperlink" Target="consultantplus://offline/ref=653208FEB3267E0735682DFAD9B0CC94927D608CF8AEA8C0C575D9715C3A771A635E20D02594B425DD502E69069BB83546EFD0BD31B2AAC8u8ZCL" TargetMode="External"/><Relationship Id="rId40" Type="http://schemas.openxmlformats.org/officeDocument/2006/relationships/hyperlink" Target="consultantplus://offline/ref=653208FEB3267E0735682DFAD9B0CC9492796388F8AFA8C0C575D9715C3A771A635E20D02594B526D8502E69069BB83546EFD0BD31B2AAC8u8ZCL" TargetMode="External"/><Relationship Id="rId45" Type="http://schemas.openxmlformats.org/officeDocument/2006/relationships/hyperlink" Target="consultantplus://offline/ref=653208FEB3267E0735682DFAD9B0CC94927D608CF8AEA8C0C575D9715C3A771A715E78DC2493AA20DA45783840uCZE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53208FEB3267E07356833F7CFDC929196723C81F2A9A0959D2A822C0B337D4D241179926199B520DB5B7A3D499AE47014FCD1BB31B0ABD48E8CDBuEZ2L" TargetMode="External"/><Relationship Id="rId23" Type="http://schemas.openxmlformats.org/officeDocument/2006/relationships/hyperlink" Target="consultantplus://offline/ref=653208FEB3267E0735682DFAD9B0CC94927D608FFCA2A8C0C575D9715C3A771A635E20D02594B421D2502E69069BB83546EFD0BD31B2AAC8u8ZCL" TargetMode="External"/><Relationship Id="rId28" Type="http://schemas.openxmlformats.org/officeDocument/2006/relationships/hyperlink" Target="consultantplus://offline/ref=653208FEB3267E0735682DFAD9B0CC9493716485FEA3A8C0C575D9715C3A771A715E78DC2493AA20DA45783840uCZEL" TargetMode="External"/><Relationship Id="rId36" Type="http://schemas.openxmlformats.org/officeDocument/2006/relationships/hyperlink" Target="consultantplus://offline/ref=653208FEB3267E0735682DFAD9B0CC94927D608CF8AEA8C0C575D9715C3A771A635E20D5269FE0719F0E773945D0B5355FF3D0BEu2ZFL" TargetMode="External"/><Relationship Id="rId49" Type="http://schemas.openxmlformats.org/officeDocument/2006/relationships/hyperlink" Target="consultantplus://offline/ref=653208FEB3267E0735682DFAD9B0CC9493716485FEA3A8C0C575D9715C3A771A635E20D02594B623D2502E69069BB83546EFD0BD31B2AAC8u8ZCL" TargetMode="External"/><Relationship Id="rId10" Type="http://schemas.openxmlformats.org/officeDocument/2006/relationships/hyperlink" Target="consultantplus://offline/ref=653208FEB3267E0735682DFAD9B0CC94927A6A8CF2A3A8C0C575D9715C3A771A635E20D02692BF748A1F2F3543C9AB3440EFD2BC2DuBZ0L" TargetMode="External"/><Relationship Id="rId19" Type="http://schemas.openxmlformats.org/officeDocument/2006/relationships/hyperlink" Target="consultantplus://offline/ref=653208FEB3267E0735682DFAD9B0CC9492796388F8AFA8C0C575D9715C3A771A635E20D02594B529DF502E69069BB83546EFD0BD31B2AAC8u8ZCL" TargetMode="External"/><Relationship Id="rId31" Type="http://schemas.openxmlformats.org/officeDocument/2006/relationships/hyperlink" Target="consultantplus://offline/ref=653208FEB3267E0735682DFAD9B0CC94927D608FFCA2A8C0C575D9715C3A771A635E20D02594B421D2502E69069BB83546EFD0BD31B2AAC8u8ZCL" TargetMode="External"/><Relationship Id="rId44" Type="http://schemas.openxmlformats.org/officeDocument/2006/relationships/hyperlink" Target="consultantplus://offline/ref=653208FEB3267E0735682DFAD9B0CC94927D608CF8AEA8C0C575D9715C3A771A635E20D32C94BF748A1F2F3543C9AB3440EFD2BC2DuBZ0L" TargetMode="External"/><Relationship Id="rId4" Type="http://schemas.openxmlformats.org/officeDocument/2006/relationships/webSettings" Target="webSettings.xml"/><Relationship Id="rId9" Type="http://schemas.openxmlformats.org/officeDocument/2006/relationships/hyperlink" Target="consultantplus://offline/ref=653208FEB3267E0735682DFAD9B0CC94927D608CF8AEA8C0C575D9715C3A771A635E20D02594B429DF502E69069BB83546EFD0BD31B2AAC8u8ZCL" TargetMode="External"/><Relationship Id="rId14" Type="http://schemas.openxmlformats.org/officeDocument/2006/relationships/hyperlink" Target="consultantplus://offline/ref=653208FEB3267E0735682DFAD9B0CC94927D608FFCA2A8C0C575D9715C3A771A635E20D02594B421D2502E69069BB83546EFD0BD31B2AAC8u8ZCL" TargetMode="External"/><Relationship Id="rId22" Type="http://schemas.openxmlformats.org/officeDocument/2006/relationships/hyperlink" Target="consultantplus://offline/ref=653208FEB3267E0735682DFAD9B0CC94927D608FFCA2A8C0C575D9715C3A771A635E20D02594B421D2502E69069BB83546EFD0BD31B2AAC8u8ZCL" TargetMode="External"/><Relationship Id="rId27" Type="http://schemas.openxmlformats.org/officeDocument/2006/relationships/hyperlink" Target="consultantplus://offline/ref=653208FEB3267E0735682DFAD9B0CC94927D608CF8ADA8C0C575D9715C3A771A715E78DC2493AA20DA45783840uCZEL" TargetMode="External"/><Relationship Id="rId30" Type="http://schemas.openxmlformats.org/officeDocument/2006/relationships/hyperlink" Target="consultantplus://offline/ref=653208FEB3267E0735682DFAD9B0CC94927A6A8CF2A3A8C0C575D9715C3A771A715E78DC2493AA20DA45783840uCZEL" TargetMode="External"/><Relationship Id="rId35" Type="http://schemas.openxmlformats.org/officeDocument/2006/relationships/hyperlink" Target="consultantplus://offline/ref=653208FEB3267E0735682DFAD9B0CC94927D608FFCA2A8C0C575D9715C3A771A635E20D02594B421D2502E69069BB83546EFD0BD31B2AAC8u8ZCL" TargetMode="External"/><Relationship Id="rId43" Type="http://schemas.openxmlformats.org/officeDocument/2006/relationships/hyperlink" Target="consultantplus://offline/ref=653208FEB3267E0735682DFAD9B0CC94927D608CF8ADA8C0C575D9715C3A771A635E20D02594B529DD502E69069BB83546EFD0BD31B2AAC8u8ZCL" TargetMode="External"/><Relationship Id="rId48" Type="http://schemas.openxmlformats.org/officeDocument/2006/relationships/hyperlink" Target="consultantplus://offline/ref=653208FEB3267E0735682DFAD9B0CC94927D608FFCA2A8C0C575D9715C3A771A635E20D02594B421D2502E69069BB83546EFD0BD31B2AAC8u8ZCL" TargetMode="External"/><Relationship Id="rId8" Type="http://schemas.openxmlformats.org/officeDocument/2006/relationships/hyperlink" Target="consultantplus://offline/ref=653208FEB3267E0735682DFAD9B0CC94927D608CF8ADA8C0C575D9715C3A771A715E78DC2493AA20DA45783840uCZE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9641</Words>
  <Characters>54960</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 Алексей Раилович</dc:creator>
  <cp:lastModifiedBy>Узбеков Алексей Раилович</cp:lastModifiedBy>
  <cp:revision>1</cp:revision>
  <dcterms:created xsi:type="dcterms:W3CDTF">2020-01-17T11:25:00Z</dcterms:created>
  <dcterms:modified xsi:type="dcterms:W3CDTF">2020-01-17T11:27:00Z</dcterms:modified>
</cp:coreProperties>
</file>