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bookmarkStart w:id="0" w:name="_GoBack"/>
      <w:bookmarkEnd w:id="0"/>
      <w:r w:rsidRPr="00382E73">
        <w:rPr>
          <w:b/>
          <w:sz w:val="26"/>
          <w:szCs w:val="26"/>
        </w:rPr>
        <w:t>ИНФОРМАЦИОННОЕ СООБЩЕНИЕ</w:t>
      </w:r>
    </w:p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="0028158B" w:rsidRPr="0028158B">
          <w:rPr>
            <w:sz w:val="26"/>
            <w:szCs w:val="26"/>
          </w:rPr>
          <w:t>21.12.2001</w:t>
        </w:r>
      </w:smartTag>
      <w:r w:rsidR="0028158B" w:rsidRPr="0028158B">
        <w:rPr>
          <w:sz w:val="26"/>
          <w:szCs w:val="26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27"/>
          <w:attr w:name="Year" w:val="2012"/>
        </w:smartTagPr>
        <w:r w:rsidR="0028158B" w:rsidRPr="0028158B">
          <w:rPr>
            <w:sz w:val="26"/>
            <w:szCs w:val="26"/>
          </w:rPr>
          <w:t>27.08.2012</w:t>
        </w:r>
      </w:smartTag>
      <w:r w:rsidR="0028158B" w:rsidRPr="0028158B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форме»,</w:t>
      </w:r>
      <w:r w:rsidR="0028158B">
        <w:rPr>
          <w:sz w:val="26"/>
          <w:szCs w:val="26"/>
        </w:rPr>
        <w:t xml:space="preserve"> </w:t>
      </w:r>
      <w:r w:rsidR="007C5391" w:rsidRPr="007C5391">
        <w:rPr>
          <w:sz w:val="26"/>
          <w:szCs w:val="26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7C5391" w:rsidRPr="007C5391">
        <w:rPr>
          <w:sz w:val="26"/>
          <w:szCs w:val="26"/>
        </w:rPr>
        <w:t xml:space="preserve">, </w:t>
      </w:r>
      <w:proofErr w:type="gramStart"/>
      <w:r w:rsidR="007C5391" w:rsidRPr="007C5391">
        <w:rPr>
          <w:sz w:val="26"/>
          <w:szCs w:val="26"/>
        </w:rPr>
        <w:t>Прогнозным планом (программой) приватизации муниципального имущества города Мурманска на 20</w:t>
      </w:r>
      <w:r w:rsidR="00202074">
        <w:rPr>
          <w:sz w:val="26"/>
          <w:szCs w:val="26"/>
        </w:rPr>
        <w:t>20</w:t>
      </w:r>
      <w:r w:rsidR="007C5391" w:rsidRPr="007C5391">
        <w:rPr>
          <w:sz w:val="26"/>
          <w:szCs w:val="26"/>
        </w:rPr>
        <w:t>-202</w:t>
      </w:r>
      <w:r w:rsidR="00202074">
        <w:rPr>
          <w:sz w:val="26"/>
          <w:szCs w:val="26"/>
        </w:rPr>
        <w:t>2</w:t>
      </w:r>
      <w:r w:rsidR="007C5391" w:rsidRPr="007C5391">
        <w:rPr>
          <w:sz w:val="26"/>
          <w:szCs w:val="26"/>
        </w:rPr>
        <w:t xml:space="preserve"> годы, утвержденным решением Совета депутатов города Мурманска от 28.11.2019 № 5-71</w:t>
      </w:r>
      <w:r w:rsidRPr="00F04E5A">
        <w:rPr>
          <w:sz w:val="26"/>
          <w:szCs w:val="26"/>
        </w:rPr>
        <w:t>, распоряжени</w:t>
      </w:r>
      <w:r w:rsidR="0028158B">
        <w:rPr>
          <w:sz w:val="26"/>
          <w:szCs w:val="26"/>
        </w:rPr>
        <w:t>я</w:t>
      </w:r>
      <w:r w:rsidR="00126458">
        <w:rPr>
          <w:sz w:val="26"/>
          <w:szCs w:val="26"/>
        </w:rPr>
        <w:t>м</w:t>
      </w:r>
      <w:r w:rsidR="0028158B">
        <w:rPr>
          <w:sz w:val="26"/>
          <w:szCs w:val="26"/>
        </w:rPr>
        <w:t>и</w:t>
      </w:r>
      <w:r w:rsidRPr="00F04E5A">
        <w:rPr>
          <w:sz w:val="26"/>
          <w:szCs w:val="26"/>
        </w:rPr>
        <w:t xml:space="preserve"> комитета имущественных отношений города Мурманска от </w:t>
      </w:r>
      <w:r w:rsidR="00B927EE">
        <w:rPr>
          <w:sz w:val="26"/>
          <w:szCs w:val="26"/>
        </w:rPr>
        <w:t>24.11</w:t>
      </w:r>
      <w:r w:rsidR="00F12150" w:rsidRPr="0016292A">
        <w:rPr>
          <w:sz w:val="26"/>
          <w:szCs w:val="26"/>
        </w:rPr>
        <w:t>.2020</w:t>
      </w:r>
      <w:r w:rsidR="00F1399A" w:rsidRPr="0016292A">
        <w:rPr>
          <w:sz w:val="26"/>
          <w:szCs w:val="26"/>
        </w:rPr>
        <w:t xml:space="preserve"> </w:t>
      </w:r>
      <w:r w:rsidR="00C43173" w:rsidRPr="004C62BD">
        <w:rPr>
          <w:sz w:val="26"/>
          <w:szCs w:val="26"/>
        </w:rPr>
        <w:t>№</w:t>
      </w:r>
      <w:r w:rsidR="00DC2E4B" w:rsidRPr="004C62BD">
        <w:rPr>
          <w:sz w:val="26"/>
          <w:szCs w:val="26"/>
        </w:rPr>
        <w:t xml:space="preserve">№ </w:t>
      </w:r>
      <w:r w:rsidR="00B927EE">
        <w:rPr>
          <w:sz w:val="26"/>
          <w:szCs w:val="26"/>
        </w:rPr>
        <w:t>134 - 135</w:t>
      </w:r>
      <w:r w:rsidR="000060CB" w:rsidRPr="004C62BD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«Об утверждении условий приватизации объекта муниципального нежилого фонда»,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7A6303">
        <w:rPr>
          <w:sz w:val="26"/>
          <w:szCs w:val="26"/>
        </w:rPr>
        <w:t>(размещен</w:t>
      </w:r>
      <w:r w:rsidR="00DC2E4B" w:rsidRPr="007A6303">
        <w:rPr>
          <w:sz w:val="26"/>
          <w:szCs w:val="26"/>
        </w:rPr>
        <w:t xml:space="preserve"> на сайте</w:t>
      </w:r>
      <w:r w:rsidR="00C32EF0" w:rsidRPr="007A6303">
        <w:rPr>
          <w:sz w:val="26"/>
          <w:szCs w:val="26"/>
        </w:rPr>
        <w:t xml:space="preserve">: </w:t>
      </w:r>
      <w:hyperlink r:id="rId5" w:history="1">
        <w:r w:rsidR="00C32EF0" w:rsidRPr="007A6303">
          <w:rPr>
            <w:rStyle w:val="a7"/>
            <w:color w:val="auto"/>
            <w:sz w:val="26"/>
            <w:szCs w:val="26"/>
          </w:rPr>
          <w:t>http://utp.sberbank-ast.ru/AP/Notice/1027/Instructions</w:t>
        </w:r>
      </w:hyperlink>
      <w:r w:rsidR="00C32EF0" w:rsidRPr="007A6303">
        <w:rPr>
          <w:sz w:val="26"/>
          <w:szCs w:val="26"/>
        </w:rPr>
        <w:t>)</w:t>
      </w:r>
      <w:r w:rsidR="00C32EF0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B927EE">
        <w:rPr>
          <w:b/>
          <w:sz w:val="26"/>
          <w:szCs w:val="26"/>
        </w:rPr>
        <w:t>24.12</w:t>
      </w:r>
      <w:r w:rsidR="008A793F" w:rsidRPr="0016292A">
        <w:rPr>
          <w:b/>
          <w:sz w:val="26"/>
          <w:szCs w:val="26"/>
        </w:rPr>
        <w:t>.2020</w:t>
      </w:r>
      <w:r w:rsidRPr="0081546A">
        <w:rPr>
          <w:color w:val="FF0000"/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продажу посредством публичного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  <w:proofErr w:type="gramEnd"/>
    </w:p>
    <w:p w:rsidR="008211DE" w:rsidRPr="008211DE" w:rsidRDefault="008211DE" w:rsidP="00B927EE">
      <w:pPr>
        <w:spacing w:before="120" w:after="120"/>
        <w:ind w:firstLine="567"/>
      </w:pPr>
      <w:r w:rsidRPr="008211DE">
        <w:rPr>
          <w:b/>
        </w:rPr>
        <w:t xml:space="preserve">Лот № </w:t>
      </w:r>
      <w:r w:rsidR="00B927EE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142"/>
        <w:gridCol w:w="2268"/>
        <w:gridCol w:w="2126"/>
        <w:gridCol w:w="1927"/>
      </w:tblGrid>
      <w:tr w:rsidR="008211DE" w:rsidRPr="008211DE" w:rsidTr="000D768E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1DE">
              <w:rPr>
                <w:b/>
                <w:sz w:val="20"/>
                <w:szCs w:val="20"/>
              </w:rPr>
              <w:t>Адрес</w:t>
            </w:r>
          </w:p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1DE">
              <w:rPr>
                <w:b/>
                <w:sz w:val="20"/>
                <w:szCs w:val="20"/>
              </w:rPr>
              <w:t>(местоположение)</w:t>
            </w:r>
          </w:p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1D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1DE">
              <w:rPr>
                <w:b/>
                <w:sz w:val="20"/>
                <w:szCs w:val="20"/>
              </w:rPr>
              <w:t xml:space="preserve">Площадь </w:t>
            </w:r>
          </w:p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11DE">
              <w:rPr>
                <w:b/>
                <w:sz w:val="20"/>
                <w:szCs w:val="20"/>
              </w:rPr>
              <w:t>кв.м</w:t>
            </w:r>
            <w:proofErr w:type="spellEnd"/>
            <w:r w:rsidRPr="008211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1DE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211DE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8211DE" w:rsidRPr="008211DE" w:rsidRDefault="008211DE" w:rsidP="008211DE">
            <w:pPr>
              <w:jc w:val="center"/>
              <w:rPr>
                <w:b/>
                <w:sz w:val="20"/>
              </w:rPr>
            </w:pPr>
            <w:r w:rsidRPr="008211DE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1D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211DE" w:rsidRPr="008211DE" w:rsidTr="000D768E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211DE" w:rsidRPr="008211DE" w:rsidRDefault="008211DE" w:rsidP="008211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1DE">
              <w:rPr>
                <w:b/>
                <w:sz w:val="20"/>
                <w:szCs w:val="20"/>
              </w:rPr>
              <w:t>Вид права</w:t>
            </w:r>
          </w:p>
        </w:tc>
      </w:tr>
      <w:tr w:rsidR="008211DE" w:rsidRPr="008211DE" w:rsidTr="000D768E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8211DE" w:rsidRPr="008211DE" w:rsidRDefault="008211DE" w:rsidP="008211DE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8211DE">
              <w:t xml:space="preserve">город Мурманск, улица Александрова, </w:t>
            </w:r>
            <w:r w:rsidRPr="008211DE">
              <w:br/>
              <w:t>дом 30, корп.3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1DE">
              <w:t>149,3</w:t>
            </w:r>
          </w:p>
        </w:tc>
        <w:tc>
          <w:tcPr>
            <w:tcW w:w="2410" w:type="dxa"/>
            <w:gridSpan w:val="2"/>
            <w:vMerge w:val="restart"/>
            <w:tcBorders>
              <w:bottom w:val="nil"/>
            </w:tcBorders>
            <w:vAlign w:val="center"/>
          </w:tcPr>
          <w:p w:rsidR="008211DE" w:rsidRPr="008211DE" w:rsidRDefault="008211DE" w:rsidP="008211DE">
            <w:pPr>
              <w:jc w:val="center"/>
              <w:rPr>
                <w:snapToGrid w:val="0"/>
              </w:rPr>
            </w:pPr>
            <w:r w:rsidRPr="008211DE">
              <w:rPr>
                <w:snapToGrid w:val="0"/>
              </w:rPr>
              <w:t>51:20:0000000:16135</w:t>
            </w:r>
          </w:p>
          <w:p w:rsidR="008211DE" w:rsidRPr="008211DE" w:rsidRDefault="008211DE" w:rsidP="008211DE">
            <w:pPr>
              <w:jc w:val="center"/>
              <w:rPr>
                <w:snapToGrid w:val="0"/>
              </w:rPr>
            </w:pPr>
            <w:r w:rsidRPr="008211DE">
              <w:rPr>
                <w:snapToGrid w:val="0"/>
              </w:rPr>
              <w:t>А/цоколь/II(1-19)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1DE">
              <w:rPr>
                <w:bCs/>
              </w:rPr>
              <w:t>Нежилое помещение</w:t>
            </w:r>
          </w:p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1DE">
              <w:rPr>
                <w:bCs/>
              </w:rPr>
              <w:t>Этаж: 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1D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211DE" w:rsidRPr="008211DE" w:rsidTr="000D768E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8211DE" w:rsidRPr="008211DE" w:rsidRDefault="008211DE" w:rsidP="008211D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211DE" w:rsidRPr="008211DE" w:rsidRDefault="008211DE" w:rsidP="00821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  <w:vAlign w:val="center"/>
          </w:tcPr>
          <w:p w:rsidR="008211DE" w:rsidRPr="008211DE" w:rsidRDefault="008211DE" w:rsidP="008211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8211DE" w:rsidRPr="008211DE" w:rsidRDefault="008211DE" w:rsidP="008211D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1DE">
              <w:rPr>
                <w:sz w:val="20"/>
                <w:szCs w:val="20"/>
              </w:rPr>
              <w:t>Собственность</w:t>
            </w:r>
          </w:p>
        </w:tc>
      </w:tr>
      <w:tr w:rsidR="008211DE" w:rsidRPr="008211DE" w:rsidTr="000D768E">
        <w:trPr>
          <w:trHeight w:val="209"/>
          <w:jc w:val="center"/>
        </w:trPr>
        <w:tc>
          <w:tcPr>
            <w:tcW w:w="5755" w:type="dxa"/>
            <w:gridSpan w:val="4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11DE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53" w:type="dxa"/>
            <w:gridSpan w:val="2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8211DE">
              <w:rPr>
                <w:sz w:val="22"/>
                <w:szCs w:val="22"/>
              </w:rPr>
              <w:t>нет</w:t>
            </w:r>
          </w:p>
        </w:tc>
      </w:tr>
      <w:tr w:rsidR="008211DE" w:rsidRPr="008211DE" w:rsidTr="000D768E">
        <w:trPr>
          <w:trHeight w:val="209"/>
          <w:jc w:val="center"/>
        </w:trPr>
        <w:tc>
          <w:tcPr>
            <w:tcW w:w="2211" w:type="dxa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11DE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5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211DE">
              <w:rPr>
                <w:b/>
                <w:sz w:val="22"/>
                <w:szCs w:val="22"/>
              </w:rPr>
              <w:t>1 170 000,00 рублей (с учетом НДС)</w:t>
            </w:r>
          </w:p>
        </w:tc>
      </w:tr>
      <w:tr w:rsidR="00B927EE" w:rsidRPr="001346F8" w:rsidTr="00B927EE">
        <w:trPr>
          <w:trHeight w:val="209"/>
          <w:jc w:val="center"/>
        </w:trPr>
        <w:tc>
          <w:tcPr>
            <w:tcW w:w="2211" w:type="dxa"/>
            <w:vAlign w:val="center"/>
          </w:tcPr>
          <w:p w:rsidR="00B927EE" w:rsidRPr="001346F8" w:rsidRDefault="00B927EE" w:rsidP="000D76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597" w:type="dxa"/>
            <w:gridSpan w:val="5"/>
            <w:vAlign w:val="center"/>
          </w:tcPr>
          <w:p w:rsidR="00B927EE" w:rsidRPr="001346F8" w:rsidRDefault="00B927EE" w:rsidP="000D768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117 0</w:t>
            </w:r>
            <w:r w:rsidRPr="001346F8">
              <w:rPr>
                <w:b/>
                <w:sz w:val="22"/>
                <w:szCs w:val="22"/>
              </w:rPr>
              <w:t>00,00 рублей</w:t>
            </w:r>
          </w:p>
        </w:tc>
      </w:tr>
      <w:tr w:rsidR="00B927EE" w:rsidRPr="001346F8" w:rsidTr="000D768E">
        <w:trPr>
          <w:trHeight w:val="209"/>
          <w:jc w:val="center"/>
        </w:trPr>
        <w:tc>
          <w:tcPr>
            <w:tcW w:w="3487" w:type="dxa"/>
            <w:gridSpan w:val="3"/>
            <w:vAlign w:val="center"/>
          </w:tcPr>
          <w:p w:rsidR="00B927EE" w:rsidRPr="001346F8" w:rsidRDefault="00B927EE" w:rsidP="000D768E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B927EE" w:rsidRPr="001346F8" w:rsidRDefault="00B927EE" w:rsidP="000D768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</w:t>
            </w:r>
            <w:r w:rsidRPr="001346F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Pr="001346F8">
              <w:rPr>
                <w:b/>
                <w:sz w:val="22"/>
                <w:szCs w:val="22"/>
              </w:rPr>
              <w:t>00,00 рублей</w:t>
            </w:r>
          </w:p>
        </w:tc>
      </w:tr>
      <w:tr w:rsidR="008211DE" w:rsidRPr="008211DE" w:rsidTr="000D768E">
        <w:trPr>
          <w:trHeight w:val="209"/>
          <w:jc w:val="center"/>
        </w:trPr>
        <w:tc>
          <w:tcPr>
            <w:tcW w:w="2211" w:type="dxa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11DE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5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211DE">
              <w:rPr>
                <w:b/>
                <w:sz w:val="22"/>
                <w:szCs w:val="22"/>
              </w:rPr>
              <w:t>58 500,00 рублей.</w:t>
            </w:r>
          </w:p>
        </w:tc>
      </w:tr>
      <w:tr w:rsidR="008211DE" w:rsidRPr="008211DE" w:rsidTr="000D768E">
        <w:trPr>
          <w:trHeight w:val="169"/>
          <w:jc w:val="center"/>
        </w:trPr>
        <w:tc>
          <w:tcPr>
            <w:tcW w:w="2211" w:type="dxa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11DE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5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211DE">
              <w:rPr>
                <w:b/>
                <w:sz w:val="22"/>
                <w:szCs w:val="22"/>
              </w:rPr>
              <w:t>234 000,00 рублей</w:t>
            </w:r>
          </w:p>
        </w:tc>
      </w:tr>
    </w:tbl>
    <w:p w:rsidR="008211DE" w:rsidRPr="008211DE" w:rsidRDefault="008211DE" w:rsidP="008211DE">
      <w:pPr>
        <w:spacing w:before="120" w:after="120"/>
        <w:ind w:firstLine="567"/>
        <w:jc w:val="both"/>
        <w:rPr>
          <w:b/>
        </w:rPr>
      </w:pPr>
      <w:r w:rsidRPr="008211DE">
        <w:rPr>
          <w:b/>
        </w:rPr>
        <w:t>Лот № 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17"/>
        <w:gridCol w:w="2552"/>
        <w:gridCol w:w="1842"/>
        <w:gridCol w:w="1927"/>
      </w:tblGrid>
      <w:tr w:rsidR="008211DE" w:rsidRPr="008211DE" w:rsidTr="000D768E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1DE">
              <w:rPr>
                <w:b/>
                <w:sz w:val="20"/>
                <w:szCs w:val="20"/>
              </w:rPr>
              <w:t>Адрес</w:t>
            </w:r>
          </w:p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1DE">
              <w:rPr>
                <w:b/>
                <w:sz w:val="20"/>
                <w:szCs w:val="20"/>
              </w:rPr>
              <w:t>(местоположение)</w:t>
            </w:r>
          </w:p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1D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1DE">
              <w:rPr>
                <w:b/>
                <w:sz w:val="20"/>
                <w:szCs w:val="20"/>
              </w:rPr>
              <w:t xml:space="preserve">Площадь </w:t>
            </w:r>
          </w:p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11DE">
              <w:rPr>
                <w:b/>
                <w:sz w:val="20"/>
                <w:szCs w:val="20"/>
              </w:rPr>
              <w:t>кв.м</w:t>
            </w:r>
            <w:proofErr w:type="spellEnd"/>
            <w:r w:rsidRPr="008211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1DE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8211DE" w:rsidRPr="008211DE" w:rsidRDefault="008211DE" w:rsidP="008211DE">
            <w:pPr>
              <w:jc w:val="center"/>
              <w:rPr>
                <w:b/>
                <w:sz w:val="20"/>
              </w:rPr>
            </w:pPr>
            <w:r w:rsidRPr="008211DE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1D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211DE" w:rsidRPr="008211DE" w:rsidTr="000D768E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211DE" w:rsidRPr="008211DE" w:rsidRDefault="008211DE" w:rsidP="008211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1DE">
              <w:rPr>
                <w:b/>
                <w:sz w:val="20"/>
                <w:szCs w:val="20"/>
              </w:rPr>
              <w:t>Вид права</w:t>
            </w:r>
          </w:p>
        </w:tc>
      </w:tr>
      <w:tr w:rsidR="008211DE" w:rsidRPr="008211DE" w:rsidTr="000D768E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8211DE" w:rsidRPr="008211DE" w:rsidRDefault="008211DE" w:rsidP="008211DE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8211DE">
              <w:t xml:space="preserve">город Мурманск, улица Александрова, </w:t>
            </w:r>
            <w:r w:rsidRPr="008211DE">
              <w:br/>
              <w:t>дом 30, корп.3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1DE">
              <w:t>29,5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8211DE" w:rsidRPr="008211DE" w:rsidRDefault="008211DE" w:rsidP="008211DE">
            <w:pPr>
              <w:jc w:val="center"/>
              <w:rPr>
                <w:snapToGrid w:val="0"/>
              </w:rPr>
            </w:pPr>
            <w:r w:rsidRPr="008211DE">
              <w:rPr>
                <w:snapToGrid w:val="0"/>
              </w:rPr>
              <w:t>51:20:0002021:3349</w:t>
            </w:r>
          </w:p>
          <w:p w:rsidR="008211DE" w:rsidRPr="008211DE" w:rsidRDefault="008211DE" w:rsidP="008211DE">
            <w:pPr>
              <w:jc w:val="center"/>
              <w:rPr>
                <w:snapToGrid w:val="0"/>
              </w:rPr>
            </w:pPr>
            <w:r w:rsidRPr="008211DE">
              <w:rPr>
                <w:snapToGrid w:val="0"/>
              </w:rPr>
              <w:t>А/подвал/</w:t>
            </w:r>
            <w:r w:rsidRPr="008211DE">
              <w:rPr>
                <w:snapToGrid w:val="0"/>
                <w:lang w:val="en-US"/>
              </w:rPr>
              <w:t>IV</w:t>
            </w:r>
            <w:r w:rsidRPr="008211DE">
              <w:rPr>
                <w:snapToGrid w:val="0"/>
              </w:rPr>
              <w:t>(1,2)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1DE">
              <w:rPr>
                <w:bCs/>
              </w:rPr>
              <w:t>Нежилое помещение</w:t>
            </w:r>
          </w:p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1DE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1D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211DE" w:rsidRPr="008211DE" w:rsidTr="000D768E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8211DE" w:rsidRPr="008211DE" w:rsidRDefault="008211DE" w:rsidP="008211D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8211DE" w:rsidRPr="008211DE" w:rsidRDefault="008211DE" w:rsidP="00821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8211DE" w:rsidRPr="008211DE" w:rsidRDefault="008211DE" w:rsidP="008211D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211DE" w:rsidRPr="008211DE" w:rsidRDefault="008211DE" w:rsidP="008211D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1DE">
              <w:rPr>
                <w:sz w:val="20"/>
                <w:szCs w:val="20"/>
              </w:rPr>
              <w:t>Собственность</w:t>
            </w:r>
          </w:p>
        </w:tc>
      </w:tr>
      <w:tr w:rsidR="008211DE" w:rsidRPr="008211DE" w:rsidTr="000D768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11DE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8211DE">
              <w:rPr>
                <w:sz w:val="22"/>
                <w:szCs w:val="22"/>
              </w:rPr>
              <w:t>нет</w:t>
            </w:r>
          </w:p>
        </w:tc>
      </w:tr>
      <w:tr w:rsidR="008211DE" w:rsidRPr="008211DE" w:rsidTr="000D768E">
        <w:trPr>
          <w:trHeight w:val="209"/>
          <w:jc w:val="center"/>
        </w:trPr>
        <w:tc>
          <w:tcPr>
            <w:tcW w:w="2070" w:type="dxa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11DE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211DE">
              <w:rPr>
                <w:b/>
                <w:sz w:val="22"/>
                <w:szCs w:val="22"/>
              </w:rPr>
              <w:t>170 000,00 рублей (с учетом НДС)</w:t>
            </w:r>
          </w:p>
        </w:tc>
      </w:tr>
      <w:tr w:rsidR="00B927EE" w:rsidRPr="001346F8" w:rsidTr="000D768E">
        <w:trPr>
          <w:trHeight w:val="209"/>
          <w:jc w:val="center"/>
        </w:trPr>
        <w:tc>
          <w:tcPr>
            <w:tcW w:w="2070" w:type="dxa"/>
            <w:vAlign w:val="center"/>
          </w:tcPr>
          <w:p w:rsidR="00B927EE" w:rsidRPr="001346F8" w:rsidRDefault="00B927EE" w:rsidP="000D76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738" w:type="dxa"/>
            <w:gridSpan w:val="4"/>
            <w:vAlign w:val="center"/>
          </w:tcPr>
          <w:p w:rsidR="00B927EE" w:rsidRPr="001346F8" w:rsidRDefault="00B927EE" w:rsidP="000D768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</w:t>
            </w:r>
            <w:r w:rsidRPr="001346F8">
              <w:rPr>
                <w:b/>
                <w:sz w:val="22"/>
                <w:szCs w:val="22"/>
              </w:rPr>
              <w:t>00,00 рублей</w:t>
            </w:r>
          </w:p>
        </w:tc>
      </w:tr>
      <w:tr w:rsidR="00B927EE" w:rsidRPr="001346F8" w:rsidTr="000D768E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B927EE" w:rsidRPr="001346F8" w:rsidRDefault="00B927EE" w:rsidP="000D768E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B927EE" w:rsidRPr="001346F8" w:rsidRDefault="00B927EE" w:rsidP="000D768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  <w:r w:rsidRPr="001346F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Pr="001346F8">
              <w:rPr>
                <w:b/>
                <w:sz w:val="22"/>
                <w:szCs w:val="22"/>
              </w:rPr>
              <w:t>00,00 рублей</w:t>
            </w:r>
          </w:p>
        </w:tc>
      </w:tr>
      <w:tr w:rsidR="00B927EE" w:rsidRPr="001346F8" w:rsidTr="000D768E">
        <w:trPr>
          <w:trHeight w:val="209"/>
          <w:jc w:val="center"/>
        </w:trPr>
        <w:tc>
          <w:tcPr>
            <w:tcW w:w="2070" w:type="dxa"/>
            <w:vAlign w:val="center"/>
          </w:tcPr>
          <w:p w:rsidR="00B927EE" w:rsidRPr="001346F8" w:rsidRDefault="00B927EE" w:rsidP="000D76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B927EE" w:rsidRPr="008211DE" w:rsidRDefault="00B927EE" w:rsidP="000D768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211DE">
              <w:rPr>
                <w:b/>
                <w:sz w:val="22"/>
                <w:szCs w:val="22"/>
              </w:rPr>
              <w:t>8 500,00 рублей.</w:t>
            </w:r>
          </w:p>
        </w:tc>
      </w:tr>
      <w:tr w:rsidR="008211DE" w:rsidRPr="008211DE" w:rsidTr="000D768E">
        <w:trPr>
          <w:trHeight w:val="169"/>
          <w:jc w:val="center"/>
        </w:trPr>
        <w:tc>
          <w:tcPr>
            <w:tcW w:w="2070" w:type="dxa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11DE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8211DE" w:rsidRPr="008211DE" w:rsidRDefault="008211DE" w:rsidP="008211D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211DE">
              <w:rPr>
                <w:b/>
                <w:sz w:val="22"/>
                <w:szCs w:val="22"/>
              </w:rPr>
              <w:t>34 000,00 рублей</w:t>
            </w:r>
          </w:p>
        </w:tc>
      </w:tr>
    </w:tbl>
    <w:p w:rsidR="004A039B" w:rsidRPr="006D3F6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7A6303">
        <w:rPr>
          <w:rFonts w:eastAsia="Courier New"/>
          <w:color w:val="000000"/>
          <w:sz w:val="26"/>
          <w:szCs w:val="26"/>
          <w:lang w:bidi="ru-RU"/>
        </w:rPr>
        <w:t>:</w:t>
      </w:r>
      <w:r w:rsidR="006D3F67" w:rsidRPr="007A6303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6" w:history="1">
        <w:r w:rsidR="00B44A8F" w:rsidRPr="007A6303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A6303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7A6303">
        <w:rPr>
          <w:rFonts w:eastAsiaTheme="minorHAnsi"/>
          <w:sz w:val="26"/>
          <w:szCs w:val="26"/>
          <w:lang w:eastAsia="en-US"/>
        </w:rPr>
        <w:t xml:space="preserve"> </w:t>
      </w:r>
      <w:r w:rsidRPr="007A6303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7A6303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7A6303">
        <w:rPr>
          <w:rFonts w:eastAsia="Courier New"/>
          <w:color w:val="000000"/>
          <w:sz w:val="26"/>
          <w:szCs w:val="26"/>
          <w:lang w:bidi="ru-RU"/>
        </w:rPr>
        <w:t>торговая секция «Приватизация, аренда и продажа прав».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lastRenderedPageBreak/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</w:t>
      </w:r>
      <w:r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1B4D2F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B935F9" w:rsidRPr="001B4D2F">
          <w:rPr>
            <w:rStyle w:val="a7"/>
            <w:sz w:val="26"/>
            <w:szCs w:val="26"/>
          </w:rPr>
          <w:t>http://utp.sberbank-ast.ru</w:t>
        </w:r>
      </w:hyperlink>
      <w:r w:rsidR="00B935F9" w:rsidRPr="001B4D2F">
        <w:rPr>
          <w:sz w:val="26"/>
          <w:szCs w:val="26"/>
        </w:rPr>
        <w:t xml:space="preserve"> </w:t>
      </w:r>
      <w:r w:rsidRPr="001B4D2F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16292A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</w:p>
    <w:p w:rsidR="0067668F" w:rsidRPr="0067668F" w:rsidRDefault="0067668F" w:rsidP="0016292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67668F">
        <w:rPr>
          <w:sz w:val="26"/>
          <w:szCs w:val="26"/>
        </w:rPr>
        <w:t>которую</w:t>
      </w:r>
      <w:proofErr w:type="gramEnd"/>
      <w:r w:rsidRPr="0067668F">
        <w:rPr>
          <w:sz w:val="26"/>
          <w:szCs w:val="26"/>
        </w:rPr>
        <w:t xml:space="preserve">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lastRenderedPageBreak/>
        <w:t>Продажа имущества посредством публичного предложения признается несостоявшейся в следующих случаях: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не было подано ни одной заявки на участие в продаже либо ни о</w:t>
      </w:r>
      <w:r w:rsidR="0068571F">
        <w:rPr>
          <w:sz w:val="26"/>
          <w:szCs w:val="26"/>
        </w:rPr>
        <w:t>дин из п</w:t>
      </w:r>
      <w:r w:rsidR="00B935F9">
        <w:rPr>
          <w:sz w:val="26"/>
          <w:szCs w:val="26"/>
        </w:rPr>
        <w:t>ретендентов не признан у</w:t>
      </w:r>
      <w:r w:rsidRPr="0067668F">
        <w:rPr>
          <w:sz w:val="26"/>
          <w:szCs w:val="26"/>
        </w:rPr>
        <w:t>частником такой продажи;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принято решение о призн</w:t>
      </w:r>
      <w:r w:rsidR="0068571F">
        <w:rPr>
          <w:sz w:val="26"/>
          <w:szCs w:val="26"/>
        </w:rPr>
        <w:t>ании только одного претендента у</w:t>
      </w:r>
      <w:r w:rsidRPr="0067668F">
        <w:rPr>
          <w:sz w:val="26"/>
          <w:szCs w:val="26"/>
        </w:rPr>
        <w:t>частником;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68571F">
        <w:rPr>
          <w:sz w:val="26"/>
          <w:szCs w:val="26"/>
        </w:rPr>
        <w:t xml:space="preserve"> ни один из у</w:t>
      </w:r>
      <w:r w:rsidRPr="0067668F">
        <w:rPr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</w:t>
      </w:r>
    </w:p>
    <w:p w:rsidR="0067668F" w:rsidRP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с победителем 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>
        <w:rPr>
          <w:sz w:val="26"/>
          <w:szCs w:val="26"/>
        </w:rPr>
        <w:t xml:space="preserve">заключенный </w:t>
      </w:r>
      <w:r w:rsidR="0016292A" w:rsidRPr="0016292A">
        <w:rPr>
          <w:sz w:val="26"/>
          <w:szCs w:val="26"/>
        </w:rPr>
        <w:t>в форме электронного документа</w:t>
      </w:r>
      <w:r w:rsidR="0016292A">
        <w:rPr>
          <w:sz w:val="26"/>
          <w:szCs w:val="26"/>
        </w:rPr>
        <w:t>,</w:t>
      </w:r>
      <w:r w:rsidR="0016292A" w:rsidRPr="0016292A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 xml:space="preserve">0 час. </w:t>
      </w:r>
      <w:r w:rsidR="006943FF">
        <w:rPr>
          <w:b/>
          <w:snapToGrid w:val="0"/>
          <w:sz w:val="26"/>
          <w:szCs w:val="26"/>
        </w:rPr>
        <w:t>26.11</w:t>
      </w:r>
      <w:r w:rsidR="00785606">
        <w:rPr>
          <w:b/>
          <w:snapToGrid w:val="0"/>
          <w:sz w:val="26"/>
          <w:szCs w:val="26"/>
        </w:rPr>
        <w:t>.</w:t>
      </w:r>
      <w:r w:rsidR="006D007D">
        <w:rPr>
          <w:b/>
          <w:snapToGrid w:val="0"/>
          <w:sz w:val="26"/>
          <w:szCs w:val="26"/>
        </w:rPr>
        <w:t>2020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48179B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6943FF">
        <w:rPr>
          <w:b/>
          <w:snapToGrid w:val="0"/>
          <w:sz w:val="26"/>
          <w:szCs w:val="26"/>
        </w:rPr>
        <w:t>21.12</w:t>
      </w:r>
      <w:r w:rsidR="00B644F0">
        <w:rPr>
          <w:b/>
          <w:snapToGrid w:val="0"/>
          <w:sz w:val="26"/>
          <w:szCs w:val="26"/>
        </w:rPr>
        <w:t>.</w:t>
      </w:r>
      <w:r w:rsidRPr="00612D2A">
        <w:rPr>
          <w:b/>
          <w:snapToGrid w:val="0"/>
          <w:sz w:val="26"/>
          <w:szCs w:val="26"/>
        </w:rPr>
        <w:t xml:space="preserve"> 20</w:t>
      </w:r>
      <w:r w:rsidR="006D007D">
        <w:rPr>
          <w:b/>
          <w:snapToGrid w:val="0"/>
          <w:sz w:val="26"/>
          <w:szCs w:val="26"/>
        </w:rPr>
        <w:t>20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6943FF">
        <w:rPr>
          <w:b/>
          <w:snapToGrid w:val="0"/>
          <w:sz w:val="26"/>
          <w:szCs w:val="26"/>
        </w:rPr>
        <w:t>23.12</w:t>
      </w:r>
      <w:r w:rsidR="00B644F0">
        <w:rPr>
          <w:b/>
          <w:snapToGrid w:val="0"/>
          <w:sz w:val="26"/>
          <w:szCs w:val="26"/>
        </w:rPr>
        <w:t>.2020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F15A6E">
        <w:rPr>
          <w:b/>
          <w:snapToGrid w:val="0"/>
          <w:sz w:val="26"/>
          <w:szCs w:val="26"/>
        </w:rPr>
        <w:t>2</w:t>
      </w:r>
      <w:r w:rsidR="006943FF">
        <w:rPr>
          <w:b/>
          <w:snapToGrid w:val="0"/>
          <w:sz w:val="26"/>
          <w:szCs w:val="26"/>
        </w:rPr>
        <w:t>4</w:t>
      </w:r>
      <w:r w:rsidR="00F15A6E">
        <w:rPr>
          <w:b/>
          <w:snapToGrid w:val="0"/>
          <w:sz w:val="26"/>
          <w:szCs w:val="26"/>
        </w:rPr>
        <w:t>.1</w:t>
      </w:r>
      <w:r w:rsidR="006943FF">
        <w:rPr>
          <w:b/>
          <w:snapToGrid w:val="0"/>
          <w:sz w:val="26"/>
          <w:szCs w:val="26"/>
        </w:rPr>
        <w:t>2</w:t>
      </w:r>
      <w:r w:rsidR="00B644F0">
        <w:rPr>
          <w:b/>
          <w:snapToGrid w:val="0"/>
          <w:sz w:val="26"/>
          <w:szCs w:val="26"/>
        </w:rPr>
        <w:t>.2020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A11318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</w:t>
      </w:r>
      <w:r w:rsidR="0016292A">
        <w:rPr>
          <w:snapToGrid w:val="0"/>
          <w:sz w:val="26"/>
          <w:szCs w:val="26"/>
        </w:rPr>
        <w:t>щества</w:t>
      </w:r>
      <w:r w:rsidRPr="00C413C9">
        <w:rPr>
          <w:snapToGrid w:val="0"/>
          <w:sz w:val="26"/>
          <w:szCs w:val="26"/>
        </w:rPr>
        <w:t xml:space="preserve">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A11318">
          <w:rPr>
            <w:snapToGrid w:val="0"/>
            <w:sz w:val="26"/>
            <w:szCs w:val="26"/>
          </w:rPr>
          <w:t>www.torgi.gov.ru</w:t>
        </w:r>
      </w:hyperlink>
      <w:r w:rsidRPr="00A11318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lastRenderedPageBreak/>
        <w:t xml:space="preserve">Задаток перечисляется оператору электронной площадки на счет, указанный в электронной ссылке </w:t>
      </w:r>
      <w:hyperlink r:id="rId9" w:history="1">
        <w:r w:rsidRPr="00A11318">
          <w:rPr>
            <w:rStyle w:val="a7"/>
            <w:snapToGrid w:val="0"/>
            <w:sz w:val="26"/>
            <w:szCs w:val="26"/>
          </w:rPr>
          <w:t>http://utp.sberbank-ast.ru/AP/Notice/653/Requisites</w:t>
        </w:r>
      </w:hyperlink>
      <w:r w:rsidRPr="00F52501">
        <w:rPr>
          <w:snapToGrid w:val="0"/>
          <w:sz w:val="26"/>
          <w:szCs w:val="26"/>
        </w:rPr>
        <w:t xml:space="preserve">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 на следующие реквизиты: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</w:t>
      </w:r>
      <w:r w:rsidR="003D6551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№ __.</w:t>
      </w:r>
      <w:r w:rsidR="00AB554E">
        <w:rPr>
          <w:sz w:val="26"/>
          <w:szCs w:val="26"/>
        </w:rPr>
        <w:t xml:space="preserve"> 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на момент подачи заявки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74961">
        <w:rPr>
          <w:sz w:val="26"/>
          <w:szCs w:val="26"/>
        </w:rPr>
        <w:t>дств дл</w:t>
      </w:r>
      <w:proofErr w:type="gramEnd"/>
      <w:r w:rsidRPr="00974961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52501">
        <w:rPr>
          <w:sz w:val="26"/>
          <w:szCs w:val="26"/>
        </w:rPr>
        <w:t>позднее</w:t>
      </w:r>
      <w:proofErr w:type="gramEnd"/>
      <w:r w:rsidRPr="00F52501">
        <w:rPr>
          <w:sz w:val="26"/>
          <w:szCs w:val="26"/>
        </w:rPr>
        <w:t xml:space="preserve"> чем 5 (пять)</w:t>
      </w:r>
      <w:r w:rsidR="00A6259C">
        <w:rPr>
          <w:sz w:val="26"/>
          <w:szCs w:val="26"/>
        </w:rPr>
        <w:t xml:space="preserve"> </w:t>
      </w:r>
      <w:r w:rsidRPr="00F52501">
        <w:rPr>
          <w:sz w:val="26"/>
          <w:szCs w:val="26"/>
        </w:rPr>
        <w:t xml:space="preserve">дней со дня поступления уведомления об отзыве заявки. В </w:t>
      </w:r>
      <w:r w:rsidRPr="00F52501">
        <w:rPr>
          <w:sz w:val="26"/>
          <w:szCs w:val="26"/>
        </w:rPr>
        <w:lastRenderedPageBreak/>
        <w:t xml:space="preserve">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При уклонении или отказе победителя </w:t>
      </w:r>
      <w:r w:rsidR="00127AAE">
        <w:rPr>
          <w:sz w:val="26"/>
          <w:szCs w:val="26"/>
        </w:rPr>
        <w:t>торгов</w:t>
      </w:r>
      <w:r w:rsidRPr="00F52501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995A65" w:rsidRDefault="00995A65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95A65">
        <w:rPr>
          <w:sz w:val="26"/>
          <w:szCs w:val="26"/>
        </w:rPr>
        <w:t xml:space="preserve">Лоты №№ </w:t>
      </w:r>
      <w:r w:rsidR="00B644F0">
        <w:rPr>
          <w:sz w:val="26"/>
          <w:szCs w:val="26"/>
        </w:rPr>
        <w:t xml:space="preserve">1 - </w:t>
      </w:r>
      <w:r w:rsidR="00D2555C">
        <w:rPr>
          <w:sz w:val="26"/>
          <w:szCs w:val="26"/>
        </w:rPr>
        <w:t>2</w:t>
      </w:r>
      <w:r w:rsidRPr="00995A65">
        <w:rPr>
          <w:sz w:val="26"/>
          <w:szCs w:val="26"/>
        </w:rPr>
        <w:t xml:space="preserve"> выставлялись на торги </w:t>
      </w:r>
      <w:r w:rsidR="00D2555C">
        <w:rPr>
          <w:sz w:val="26"/>
          <w:szCs w:val="26"/>
        </w:rPr>
        <w:t>23.10</w:t>
      </w:r>
      <w:r w:rsidR="006D007D">
        <w:rPr>
          <w:sz w:val="26"/>
          <w:szCs w:val="26"/>
        </w:rPr>
        <w:t>.</w:t>
      </w:r>
      <w:r w:rsidRPr="00995A65">
        <w:rPr>
          <w:sz w:val="26"/>
          <w:szCs w:val="26"/>
        </w:rPr>
        <w:t>20</w:t>
      </w:r>
      <w:r w:rsidR="006D007D">
        <w:rPr>
          <w:sz w:val="26"/>
          <w:szCs w:val="26"/>
        </w:rPr>
        <w:t>20</w:t>
      </w:r>
      <w:r w:rsidRPr="00995A65">
        <w:rPr>
          <w:sz w:val="26"/>
          <w:szCs w:val="26"/>
        </w:rPr>
        <w:t xml:space="preserve"> - </w:t>
      </w:r>
      <w:r w:rsidR="00D939A4" w:rsidRPr="00D939A4">
        <w:rPr>
          <w:sz w:val="26"/>
          <w:szCs w:val="26"/>
        </w:rPr>
        <w:t xml:space="preserve">аукционы признаны несостоявшимися </w:t>
      </w:r>
      <w:r w:rsidR="00BF6EC0" w:rsidRPr="00BF6EC0">
        <w:rPr>
          <w:sz w:val="26"/>
          <w:szCs w:val="26"/>
        </w:rPr>
        <w:t xml:space="preserve">в связи с поступлением </w:t>
      </w:r>
      <w:r w:rsidR="00BF6EC0">
        <w:rPr>
          <w:sz w:val="26"/>
          <w:szCs w:val="26"/>
        </w:rPr>
        <w:t xml:space="preserve">только </w:t>
      </w:r>
      <w:r w:rsidR="00BF6EC0" w:rsidRPr="00BF6EC0">
        <w:rPr>
          <w:sz w:val="26"/>
          <w:szCs w:val="26"/>
        </w:rPr>
        <w:t>одной заявки</w:t>
      </w:r>
      <w:r w:rsidR="00D939A4" w:rsidRPr="00D939A4">
        <w:rPr>
          <w:sz w:val="26"/>
          <w:szCs w:val="26"/>
        </w:rPr>
        <w:t>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D939A4">
        <w:rPr>
          <w:snapToGrid w:val="0"/>
          <w:sz w:val="26"/>
          <w:szCs w:val="26"/>
        </w:rPr>
        <w:t xml:space="preserve"> </w:t>
      </w:r>
      <w:r w:rsidRPr="00C413C9">
        <w:rPr>
          <w:snapToGrid w:val="0"/>
          <w:sz w:val="26"/>
          <w:szCs w:val="26"/>
        </w:rPr>
        <w:t>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A6259C" w:rsidRPr="00C413C9" w:rsidRDefault="00A6259C" w:rsidP="003F5650">
      <w:pPr>
        <w:rPr>
          <w:sz w:val="26"/>
          <w:szCs w:val="26"/>
        </w:rPr>
      </w:pPr>
    </w:p>
    <w:p w:rsidR="00673AA6" w:rsidRPr="00673AA6" w:rsidRDefault="00673AA6" w:rsidP="00673AA6">
      <w:pPr>
        <w:rPr>
          <w:b/>
          <w:sz w:val="26"/>
          <w:szCs w:val="26"/>
        </w:rPr>
      </w:pPr>
      <w:proofErr w:type="gramStart"/>
      <w:r w:rsidRPr="00673AA6">
        <w:rPr>
          <w:b/>
          <w:sz w:val="26"/>
          <w:szCs w:val="26"/>
        </w:rPr>
        <w:t>Исполняющий</w:t>
      </w:r>
      <w:proofErr w:type="gramEnd"/>
      <w:r w:rsidRPr="00673AA6">
        <w:rPr>
          <w:b/>
          <w:sz w:val="26"/>
          <w:szCs w:val="26"/>
        </w:rPr>
        <w:t xml:space="preserve"> обязанности</w:t>
      </w:r>
    </w:p>
    <w:p w:rsidR="005C018D" w:rsidRPr="00196DD8" w:rsidRDefault="00673AA6" w:rsidP="00673AA6">
      <w:pPr>
        <w:rPr>
          <w:b/>
          <w:sz w:val="26"/>
          <w:szCs w:val="26"/>
        </w:rPr>
      </w:pPr>
      <w:r w:rsidRPr="00673AA6">
        <w:rPr>
          <w:b/>
          <w:sz w:val="26"/>
          <w:szCs w:val="26"/>
        </w:rPr>
        <w:t xml:space="preserve">председателя комитета                                                                </w:t>
      </w:r>
      <w:r>
        <w:rPr>
          <w:b/>
          <w:sz w:val="26"/>
          <w:szCs w:val="26"/>
        </w:rPr>
        <w:t xml:space="preserve">      </w:t>
      </w:r>
      <w:r w:rsidRPr="00673AA6">
        <w:rPr>
          <w:b/>
          <w:sz w:val="26"/>
          <w:szCs w:val="26"/>
        </w:rPr>
        <w:t xml:space="preserve">             Н.М. </w:t>
      </w:r>
      <w:proofErr w:type="spellStart"/>
      <w:r w:rsidRPr="00673AA6">
        <w:rPr>
          <w:b/>
          <w:sz w:val="26"/>
          <w:szCs w:val="26"/>
        </w:rPr>
        <w:t>Декатова</w:t>
      </w:r>
      <w:proofErr w:type="spellEnd"/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FD4534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51D8"/>
    <w:rsid w:val="00032F9B"/>
    <w:rsid w:val="000403ED"/>
    <w:rsid w:val="00054AC7"/>
    <w:rsid w:val="00066464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126458"/>
    <w:rsid w:val="00127AAE"/>
    <w:rsid w:val="001314FC"/>
    <w:rsid w:val="001346F8"/>
    <w:rsid w:val="00145852"/>
    <w:rsid w:val="00151BA9"/>
    <w:rsid w:val="00151DE0"/>
    <w:rsid w:val="0016277F"/>
    <w:rsid w:val="0016292A"/>
    <w:rsid w:val="00164E10"/>
    <w:rsid w:val="00166C9B"/>
    <w:rsid w:val="00173086"/>
    <w:rsid w:val="00175A3D"/>
    <w:rsid w:val="001776A6"/>
    <w:rsid w:val="00196DD8"/>
    <w:rsid w:val="001A698A"/>
    <w:rsid w:val="001A70B5"/>
    <w:rsid w:val="001B1218"/>
    <w:rsid w:val="001B43A8"/>
    <w:rsid w:val="001B4D2F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50A9"/>
    <w:rsid w:val="002B60DF"/>
    <w:rsid w:val="002D0874"/>
    <w:rsid w:val="002D0AA2"/>
    <w:rsid w:val="002D0E08"/>
    <w:rsid w:val="002D39D7"/>
    <w:rsid w:val="00301192"/>
    <w:rsid w:val="00326948"/>
    <w:rsid w:val="00327079"/>
    <w:rsid w:val="0033131E"/>
    <w:rsid w:val="00333F29"/>
    <w:rsid w:val="00353C51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3179"/>
    <w:rsid w:val="004042CA"/>
    <w:rsid w:val="00421424"/>
    <w:rsid w:val="00432D62"/>
    <w:rsid w:val="004411FB"/>
    <w:rsid w:val="0045442E"/>
    <w:rsid w:val="004632BC"/>
    <w:rsid w:val="00464766"/>
    <w:rsid w:val="00470888"/>
    <w:rsid w:val="0048179B"/>
    <w:rsid w:val="00481BC9"/>
    <w:rsid w:val="00497097"/>
    <w:rsid w:val="004A039B"/>
    <w:rsid w:val="004A1790"/>
    <w:rsid w:val="004C05DF"/>
    <w:rsid w:val="004C3B50"/>
    <w:rsid w:val="004C62BD"/>
    <w:rsid w:val="004E6E8A"/>
    <w:rsid w:val="00500339"/>
    <w:rsid w:val="005057BF"/>
    <w:rsid w:val="00514E40"/>
    <w:rsid w:val="005220AE"/>
    <w:rsid w:val="005250A6"/>
    <w:rsid w:val="00525360"/>
    <w:rsid w:val="005304A3"/>
    <w:rsid w:val="00531CD3"/>
    <w:rsid w:val="00533FEF"/>
    <w:rsid w:val="00547C38"/>
    <w:rsid w:val="0055187E"/>
    <w:rsid w:val="005528D3"/>
    <w:rsid w:val="00557695"/>
    <w:rsid w:val="005803B8"/>
    <w:rsid w:val="00581E94"/>
    <w:rsid w:val="00596449"/>
    <w:rsid w:val="005A3E0A"/>
    <w:rsid w:val="005A5DA1"/>
    <w:rsid w:val="005B635A"/>
    <w:rsid w:val="005C018D"/>
    <w:rsid w:val="005E5E2F"/>
    <w:rsid w:val="005F0D46"/>
    <w:rsid w:val="005F5624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0B7D"/>
    <w:rsid w:val="00672DC8"/>
    <w:rsid w:val="00673AA6"/>
    <w:rsid w:val="0067437A"/>
    <w:rsid w:val="00675950"/>
    <w:rsid w:val="0067668F"/>
    <w:rsid w:val="00682EFE"/>
    <w:rsid w:val="0068571F"/>
    <w:rsid w:val="006874F1"/>
    <w:rsid w:val="00690E16"/>
    <w:rsid w:val="006943FF"/>
    <w:rsid w:val="00696332"/>
    <w:rsid w:val="006A3AE2"/>
    <w:rsid w:val="006C279B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52A6F"/>
    <w:rsid w:val="00757045"/>
    <w:rsid w:val="0076011A"/>
    <w:rsid w:val="007636D0"/>
    <w:rsid w:val="00783FCA"/>
    <w:rsid w:val="00785606"/>
    <w:rsid w:val="0079134D"/>
    <w:rsid w:val="0079739A"/>
    <w:rsid w:val="00797FAF"/>
    <w:rsid w:val="007A6303"/>
    <w:rsid w:val="007A6EF2"/>
    <w:rsid w:val="007B2F13"/>
    <w:rsid w:val="007B7EEE"/>
    <w:rsid w:val="007C5391"/>
    <w:rsid w:val="007D4006"/>
    <w:rsid w:val="00805A2A"/>
    <w:rsid w:val="0081546A"/>
    <w:rsid w:val="00820314"/>
    <w:rsid w:val="008211DE"/>
    <w:rsid w:val="00823324"/>
    <w:rsid w:val="008261A6"/>
    <w:rsid w:val="0082650A"/>
    <w:rsid w:val="008626F3"/>
    <w:rsid w:val="008716B8"/>
    <w:rsid w:val="008A793F"/>
    <w:rsid w:val="008B14B2"/>
    <w:rsid w:val="008C3B55"/>
    <w:rsid w:val="008C64DB"/>
    <w:rsid w:val="008F0333"/>
    <w:rsid w:val="00904B3B"/>
    <w:rsid w:val="00906BB8"/>
    <w:rsid w:val="00915324"/>
    <w:rsid w:val="00930964"/>
    <w:rsid w:val="00974961"/>
    <w:rsid w:val="0099170E"/>
    <w:rsid w:val="00995A65"/>
    <w:rsid w:val="009A5771"/>
    <w:rsid w:val="009A778D"/>
    <w:rsid w:val="009C3737"/>
    <w:rsid w:val="009C3E41"/>
    <w:rsid w:val="009D25CD"/>
    <w:rsid w:val="009E1314"/>
    <w:rsid w:val="009E787B"/>
    <w:rsid w:val="009F3FC6"/>
    <w:rsid w:val="009F4C87"/>
    <w:rsid w:val="009F4C9F"/>
    <w:rsid w:val="00A1039F"/>
    <w:rsid w:val="00A11318"/>
    <w:rsid w:val="00A12395"/>
    <w:rsid w:val="00A23E0D"/>
    <w:rsid w:val="00A36A5C"/>
    <w:rsid w:val="00A50DB7"/>
    <w:rsid w:val="00A6259C"/>
    <w:rsid w:val="00A710CC"/>
    <w:rsid w:val="00A849B8"/>
    <w:rsid w:val="00A91637"/>
    <w:rsid w:val="00AB554E"/>
    <w:rsid w:val="00AE45F2"/>
    <w:rsid w:val="00AF5AC4"/>
    <w:rsid w:val="00B06622"/>
    <w:rsid w:val="00B06B3B"/>
    <w:rsid w:val="00B12503"/>
    <w:rsid w:val="00B12B35"/>
    <w:rsid w:val="00B33C9D"/>
    <w:rsid w:val="00B34C70"/>
    <w:rsid w:val="00B36215"/>
    <w:rsid w:val="00B44A8F"/>
    <w:rsid w:val="00B557FB"/>
    <w:rsid w:val="00B644F0"/>
    <w:rsid w:val="00B66CDB"/>
    <w:rsid w:val="00B751CA"/>
    <w:rsid w:val="00B927EE"/>
    <w:rsid w:val="00B935F9"/>
    <w:rsid w:val="00B94CB6"/>
    <w:rsid w:val="00BB2C06"/>
    <w:rsid w:val="00BE7D29"/>
    <w:rsid w:val="00BF3DD0"/>
    <w:rsid w:val="00BF6EC0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63D9D"/>
    <w:rsid w:val="00C73D94"/>
    <w:rsid w:val="00C82B6F"/>
    <w:rsid w:val="00C908F8"/>
    <w:rsid w:val="00C915E2"/>
    <w:rsid w:val="00C94BAE"/>
    <w:rsid w:val="00CA2179"/>
    <w:rsid w:val="00CE42B8"/>
    <w:rsid w:val="00CE68D2"/>
    <w:rsid w:val="00D04C19"/>
    <w:rsid w:val="00D06642"/>
    <w:rsid w:val="00D10013"/>
    <w:rsid w:val="00D2555C"/>
    <w:rsid w:val="00D57F9F"/>
    <w:rsid w:val="00D72D27"/>
    <w:rsid w:val="00D939A4"/>
    <w:rsid w:val="00D968EB"/>
    <w:rsid w:val="00DB25E9"/>
    <w:rsid w:val="00DC2E4B"/>
    <w:rsid w:val="00DD57DC"/>
    <w:rsid w:val="00DD61D2"/>
    <w:rsid w:val="00DE0EA2"/>
    <w:rsid w:val="00DE5F04"/>
    <w:rsid w:val="00DF115D"/>
    <w:rsid w:val="00E128F7"/>
    <w:rsid w:val="00E16BF1"/>
    <w:rsid w:val="00E34046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15A6E"/>
    <w:rsid w:val="00F43CE6"/>
    <w:rsid w:val="00F52501"/>
    <w:rsid w:val="00F67D48"/>
    <w:rsid w:val="00F74514"/>
    <w:rsid w:val="00F823B6"/>
    <w:rsid w:val="00F93725"/>
    <w:rsid w:val="00FB0582"/>
    <w:rsid w:val="00FB6C2B"/>
    <w:rsid w:val="00FC55F3"/>
    <w:rsid w:val="00FD2CF7"/>
    <w:rsid w:val="00FD2D92"/>
    <w:rsid w:val="00FD3182"/>
    <w:rsid w:val="00FD4534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2</cp:revision>
  <cp:lastPrinted>2020-07-13T08:23:00Z</cp:lastPrinted>
  <dcterms:created xsi:type="dcterms:W3CDTF">2020-11-25T13:26:00Z</dcterms:created>
  <dcterms:modified xsi:type="dcterms:W3CDTF">2020-11-25T13:26:00Z</dcterms:modified>
</cp:coreProperties>
</file>