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7291201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729120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528700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552870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944902499" w:edGrp="everyone" w:displacedByCustomXml="next"/>
        <w:sdt>
          <w:sdtPr>
            <w:rPr>
              <w:b/>
              <w:szCs w:val="20"/>
            </w:rPr>
            <w:id w:val="-56633544"/>
            <w:placeholder>
              <w:docPart w:val="1F0B9108B8BE47CAA779751F7BE6863A"/>
            </w:placeholder>
          </w:sdtPr>
          <w:sdtContent>
            <w:sdt>
              <w:sdtPr>
                <w:rPr>
                  <w:b/>
                  <w:szCs w:val="20"/>
                </w:rPr>
                <w:id w:val="-1202548844"/>
                <w:placeholder>
                  <w:docPart w:val="DD40A5CF871B48CF91F4C4FA4801B523"/>
                </w:placeholder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p w:rsidR="006C7B35" w:rsidRDefault="00146A84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>
                    <w:rPr>
                      <w:b/>
                      <w:szCs w:val="20"/>
                    </w:rPr>
                    <w:t xml:space="preserve"> </w:t>
                  </w:r>
                  <w:r w:rsidR="006C7B35"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О внесении изменения в приложение к постановлению администрации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города Мурманска от 08.02.2012 № 230 «Об утверждении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административного регламента предоставления муниципальной услуги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«Подготовка и выдача градостроите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льных планов земельных участков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н</w:t>
                  </w: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а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</w:t>
                  </w: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территории муниципального образования город Мурманск»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szCs w:val="28"/>
                      <w:lang w:eastAsia="ru-RU"/>
                    </w:rPr>
                    <w:t>(</w:t>
                  </w: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в ред. постановлений от 07.09.2012 </w:t>
                  </w:r>
                  <w:hyperlink r:id="rId8" w:history="1">
                    <w:r w:rsidRPr="005F671A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2204</w:t>
                    </w:r>
                  </w:hyperlink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от 30.05.2013 </w:t>
                  </w:r>
                  <w:hyperlink r:id="rId9" w:history="1">
                    <w:r w:rsidRPr="005F671A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1302</w:t>
                    </w:r>
                  </w:hyperlink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,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02.07.2014 </w:t>
                  </w:r>
                  <w:hyperlink r:id="rId10" w:history="1">
                    <w:r w:rsidRPr="005F671A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2140</w:t>
                    </w:r>
                  </w:hyperlink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, от 03.03.2016 № 535, от 04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.04.2016 № 845,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от 01.07.2016 № 1943, от 11.11.2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016 № 3445, от 16.01.2017 № 44,</w:t>
                  </w:r>
                </w:p>
                <w:p w:rsidR="006C7B35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от 08.08.2017 № 2587, от 24.01.201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8 № 122, от 31.07.2018 № 2370,</w:t>
                  </w:r>
                </w:p>
                <w:p w:rsidR="006C7B35" w:rsidRPr="005F671A" w:rsidRDefault="006C7B35" w:rsidP="004D0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от 23.11.2018 № 4041</w:t>
                  </w:r>
                  <w:r>
                    <w:rPr>
                      <w:rFonts w:eastAsia="Times New Roman"/>
                      <w:b/>
                      <w:szCs w:val="28"/>
                      <w:lang w:eastAsia="ru-RU"/>
                    </w:rPr>
                    <w:t>, от 02.04.2019 № 1195</w:t>
                  </w:r>
                  <w:r w:rsidRPr="005F671A">
                    <w:rPr>
                      <w:rFonts w:eastAsia="Times New Roman"/>
                      <w:b/>
                      <w:szCs w:val="28"/>
                      <w:lang w:eastAsia="ru-RU"/>
                    </w:rPr>
                    <w:t>)</w:t>
                  </w:r>
                </w:p>
              </w:sdtContent>
            </w:sdt>
          </w:sdtContent>
        </w:sdt>
        <w:p w:rsidR="00FD3B16" w:rsidRPr="00FD3B16" w:rsidRDefault="00DD252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449024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0F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0538330" w:edGrp="everyone"/>
      <w:r w:rsidRPr="00D50F0D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2203FC" w:rsidRPr="002203FC">
        <w:rPr>
          <w:color w:val="171717"/>
        </w:rPr>
        <w:t>от 27.07.2010 № 210-ФЗ «Об организации предоставления государственных и муниципальных услуг»</w:t>
      </w:r>
      <w:r w:rsidR="002203FC">
        <w:rPr>
          <w:rFonts w:eastAsia="Times New Roman"/>
          <w:szCs w:val="28"/>
          <w:lang w:eastAsia="ru-RU"/>
        </w:rPr>
        <w:t xml:space="preserve">, </w:t>
      </w:r>
      <w:r w:rsidR="002203FC" w:rsidRPr="002203FC">
        <w:rPr>
          <w:rFonts w:eastAsia="Times New Roman"/>
          <w:szCs w:val="28"/>
          <w:lang w:eastAsia="ru-RU"/>
        </w:rPr>
        <w:t>Градостроитель</w:t>
      </w:r>
      <w:r w:rsidR="002203FC">
        <w:rPr>
          <w:rFonts w:eastAsia="Times New Roman"/>
          <w:szCs w:val="28"/>
          <w:lang w:eastAsia="ru-RU"/>
        </w:rPr>
        <w:t>ны</w:t>
      </w:r>
      <w:r w:rsidR="006718E9">
        <w:rPr>
          <w:rFonts w:eastAsia="Times New Roman"/>
          <w:szCs w:val="28"/>
          <w:lang w:eastAsia="ru-RU"/>
        </w:rPr>
        <w:t>м</w:t>
      </w:r>
      <w:r w:rsidR="002203FC">
        <w:rPr>
          <w:rFonts w:eastAsia="Times New Roman"/>
          <w:szCs w:val="28"/>
          <w:lang w:eastAsia="ru-RU"/>
        </w:rPr>
        <w:t xml:space="preserve"> кодекс</w:t>
      </w:r>
      <w:r w:rsidR="006718E9">
        <w:rPr>
          <w:rFonts w:eastAsia="Times New Roman"/>
          <w:szCs w:val="28"/>
          <w:lang w:eastAsia="ru-RU"/>
        </w:rPr>
        <w:t>ом</w:t>
      </w:r>
      <w:r w:rsidR="002203FC">
        <w:rPr>
          <w:rFonts w:eastAsia="Times New Roman"/>
          <w:szCs w:val="28"/>
          <w:lang w:eastAsia="ru-RU"/>
        </w:rPr>
        <w:t xml:space="preserve"> Российской Федерации</w:t>
      </w:r>
      <w:permEnd w:id="4305383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Pr="006C7B35" w:rsidRDefault="004C3753" w:rsidP="006C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permStart w:id="812063035" w:edGrp="everyone"/>
      <w:r>
        <w:rPr>
          <w:color w:val="171717" w:themeColor="background2" w:themeShade="1A"/>
        </w:rPr>
        <w:t xml:space="preserve">1. </w:t>
      </w:r>
      <w:r w:rsidRPr="006C7B35">
        <w:rPr>
          <w:color w:val="171717" w:themeColor="background2" w:themeShade="1A"/>
        </w:rPr>
        <w:t xml:space="preserve">Внести в приложение к постановлению администрации города Мурманска </w:t>
      </w:r>
      <w:r w:rsidR="006C7B35" w:rsidRPr="006C7B35">
        <w:rPr>
          <w:rFonts w:eastAsia="Times New Roman"/>
          <w:szCs w:val="28"/>
          <w:lang w:eastAsia="ru-RU"/>
        </w:rPr>
        <w:t>от 08.02.2012 № 230 «Об утверждении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>административного регламента предоставления муниципальной услуги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>«Подготовка и выдача градостроительных планов земельных участков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>на территории муниципального образования город Мурманск»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 xml:space="preserve">(в ред. постановлений от 07.09.2012 </w:t>
      </w:r>
      <w:hyperlink r:id="rId11" w:history="1">
        <w:r w:rsidR="006C7B35" w:rsidRPr="006C7B35">
          <w:rPr>
            <w:rFonts w:eastAsia="Times New Roman"/>
            <w:szCs w:val="28"/>
            <w:lang w:eastAsia="ru-RU"/>
          </w:rPr>
          <w:t>№ 2204</w:t>
        </w:r>
      </w:hyperlink>
      <w:r w:rsidR="006C7B35" w:rsidRPr="006C7B35">
        <w:rPr>
          <w:rFonts w:eastAsia="Times New Roman"/>
          <w:szCs w:val="28"/>
          <w:lang w:eastAsia="ru-RU"/>
        </w:rPr>
        <w:t xml:space="preserve">, </w:t>
      </w:r>
      <w:r w:rsidR="006C7B35">
        <w:rPr>
          <w:rFonts w:eastAsia="Times New Roman"/>
          <w:szCs w:val="28"/>
          <w:lang w:eastAsia="ru-RU"/>
        </w:rPr>
        <w:t xml:space="preserve">    </w:t>
      </w:r>
      <w:r w:rsidR="006C7B35" w:rsidRPr="006C7B35">
        <w:rPr>
          <w:rFonts w:eastAsia="Times New Roman"/>
          <w:szCs w:val="28"/>
          <w:lang w:eastAsia="ru-RU"/>
        </w:rPr>
        <w:t xml:space="preserve">от 30.05.2013 </w:t>
      </w:r>
      <w:hyperlink r:id="rId12" w:history="1">
        <w:r w:rsidR="006C7B35" w:rsidRPr="006C7B35">
          <w:rPr>
            <w:rFonts w:eastAsia="Times New Roman"/>
            <w:szCs w:val="28"/>
            <w:lang w:eastAsia="ru-RU"/>
          </w:rPr>
          <w:t>№ 1302</w:t>
        </w:r>
      </w:hyperlink>
      <w:r w:rsidR="006C7B35" w:rsidRPr="006C7B35">
        <w:rPr>
          <w:rFonts w:eastAsia="Times New Roman"/>
          <w:szCs w:val="28"/>
          <w:lang w:eastAsia="ru-RU"/>
        </w:rPr>
        <w:t>,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 xml:space="preserve">от 02.07.2014 </w:t>
      </w:r>
      <w:hyperlink r:id="rId13" w:history="1">
        <w:r w:rsidR="006C7B35" w:rsidRPr="006C7B35">
          <w:rPr>
            <w:rFonts w:eastAsia="Times New Roman"/>
            <w:szCs w:val="28"/>
            <w:lang w:eastAsia="ru-RU"/>
          </w:rPr>
          <w:t>№ 2140</w:t>
        </w:r>
      </w:hyperlink>
      <w:r w:rsidR="006C7B35" w:rsidRPr="006C7B35">
        <w:rPr>
          <w:rFonts w:eastAsia="Times New Roman"/>
          <w:szCs w:val="28"/>
          <w:lang w:eastAsia="ru-RU"/>
        </w:rPr>
        <w:t xml:space="preserve">, от 03.03.2016 № 535, от 04.04.2016 </w:t>
      </w:r>
      <w:r w:rsidR="006C7B35">
        <w:rPr>
          <w:rFonts w:eastAsia="Times New Roman"/>
          <w:szCs w:val="28"/>
          <w:lang w:eastAsia="ru-RU"/>
        </w:rPr>
        <w:t xml:space="preserve">    </w:t>
      </w:r>
      <w:r w:rsidR="006C7B35" w:rsidRPr="006C7B35">
        <w:rPr>
          <w:rFonts w:eastAsia="Times New Roman"/>
          <w:szCs w:val="28"/>
          <w:lang w:eastAsia="ru-RU"/>
        </w:rPr>
        <w:t>№ 845,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>от 01.07.2016 № 1943, от 11.11.2016 № 3445, от 16.01.2017 № 44,</w:t>
      </w:r>
      <w:r w:rsidR="006C7B35">
        <w:rPr>
          <w:rFonts w:eastAsia="Times New Roman"/>
          <w:szCs w:val="28"/>
          <w:lang w:eastAsia="ru-RU"/>
        </w:rPr>
        <w:t xml:space="preserve">           </w:t>
      </w:r>
      <w:r w:rsidR="006C7B35" w:rsidRPr="006C7B35">
        <w:rPr>
          <w:rFonts w:eastAsia="Times New Roman"/>
          <w:szCs w:val="28"/>
          <w:lang w:eastAsia="ru-RU"/>
        </w:rPr>
        <w:t>от 08.08.2017 № 2587, от 24.01.2018 № 122, от 31.07.2018 № 2370,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6C7B35" w:rsidRPr="006C7B35">
        <w:rPr>
          <w:rFonts w:eastAsia="Times New Roman"/>
          <w:szCs w:val="28"/>
          <w:lang w:eastAsia="ru-RU"/>
        </w:rPr>
        <w:t xml:space="preserve">от 23.11.2018 </w:t>
      </w:r>
      <w:r w:rsidR="006C7B35">
        <w:rPr>
          <w:rFonts w:eastAsia="Times New Roman"/>
          <w:szCs w:val="28"/>
          <w:lang w:eastAsia="ru-RU"/>
        </w:rPr>
        <w:t xml:space="preserve">   </w:t>
      </w:r>
      <w:r w:rsidR="006C7B35" w:rsidRPr="006C7B35">
        <w:rPr>
          <w:rFonts w:eastAsia="Times New Roman"/>
          <w:szCs w:val="28"/>
          <w:lang w:eastAsia="ru-RU"/>
        </w:rPr>
        <w:t>№ 4041, от 02.04.2019 № 1195)</w:t>
      </w:r>
      <w:r w:rsidR="006C7B35">
        <w:rPr>
          <w:rFonts w:eastAsia="Times New Roman"/>
          <w:szCs w:val="28"/>
          <w:lang w:eastAsia="ru-RU"/>
        </w:rPr>
        <w:t xml:space="preserve"> </w:t>
      </w:r>
      <w:r w:rsidR="007E77F1" w:rsidRPr="006C7B35">
        <w:rPr>
          <w:bCs/>
          <w:szCs w:val="28"/>
        </w:rPr>
        <w:t xml:space="preserve">следующие </w:t>
      </w:r>
      <w:r w:rsidRPr="006C7B35">
        <w:rPr>
          <w:color w:val="171717" w:themeColor="background2" w:themeShade="1A"/>
        </w:rPr>
        <w:t>изменени</w:t>
      </w:r>
      <w:r w:rsidR="007E77F1" w:rsidRPr="006C7B35">
        <w:rPr>
          <w:color w:val="171717" w:themeColor="background2" w:themeShade="1A"/>
        </w:rPr>
        <w:t>я</w:t>
      </w:r>
      <w:r w:rsidRPr="006C7B35">
        <w:rPr>
          <w:color w:val="171717" w:themeColor="background2" w:themeShade="1A"/>
        </w:rPr>
        <w:t>:</w:t>
      </w:r>
    </w:p>
    <w:p w:rsidR="006C7B35" w:rsidRDefault="00AC5535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</w:t>
      </w:r>
      <w:r w:rsidR="006C7B35">
        <w:rPr>
          <w:color w:val="171717" w:themeColor="background2" w:themeShade="1A"/>
        </w:rPr>
        <w:t xml:space="preserve">В первом абзаце пункта 2.4 </w:t>
      </w:r>
      <w:r w:rsidR="000554B6">
        <w:rPr>
          <w:color w:val="171717" w:themeColor="background2" w:themeShade="1A"/>
        </w:rPr>
        <w:t>раздела 2 слова «в течение 20 рабочих дней» заменить словами «в течение 14 рабочих дней».</w:t>
      </w:r>
    </w:p>
    <w:p w:rsidR="000554B6" w:rsidRDefault="000554B6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1.2. </w:t>
      </w:r>
      <w:r w:rsidR="0093250D">
        <w:rPr>
          <w:color w:val="171717" w:themeColor="background2" w:themeShade="1A"/>
        </w:rPr>
        <w:t>В первом абзаце подпункта 3.3.3 пункта 3.3 раздела 3 слово «пяти» заменить словом «трех».</w:t>
      </w:r>
    </w:p>
    <w:p w:rsidR="0093250D" w:rsidRDefault="0093250D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1.3. В третьем абзаце подпункта 3.4.2 пункта 3.4 раздела 3 слова «в течение </w:t>
      </w:r>
      <w:r>
        <w:rPr>
          <w:color w:val="171717" w:themeColor="background2" w:themeShade="1A"/>
        </w:rPr>
        <w:lastRenderedPageBreak/>
        <w:t>семи дней» заменить словами «в течение трех рабочих дней»</w:t>
      </w:r>
      <w:r w:rsidR="009B6630">
        <w:rPr>
          <w:color w:val="171717" w:themeColor="background2" w:themeShade="1A"/>
        </w:rPr>
        <w:t>.</w:t>
      </w:r>
    </w:p>
    <w:p w:rsidR="009B6630" w:rsidRDefault="009B6630" w:rsidP="002D23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1.4. В первом абзаце подпункта 3.6.3 слова </w:t>
      </w:r>
      <w:r w:rsidR="002D23CE">
        <w:rPr>
          <w:color w:val="171717" w:themeColor="background2" w:themeShade="1A"/>
        </w:rPr>
        <w:t>«не позднее 20 рабочих дней» заменить словами «не позднее 14 рабочих дней».</w:t>
      </w:r>
    </w:p>
    <w:p w:rsidR="00C06D51" w:rsidRPr="00A109D2" w:rsidRDefault="00820DD7" w:rsidP="002D23CE">
      <w:pPr>
        <w:ind w:firstLine="567"/>
        <w:jc w:val="both"/>
        <w:rPr>
          <w:spacing w:val="-2"/>
          <w:szCs w:val="28"/>
        </w:rPr>
      </w:pPr>
      <w:r>
        <w:rPr>
          <w:color w:val="171717" w:themeColor="background2" w:themeShade="1A"/>
        </w:rPr>
        <w:t>1.</w:t>
      </w:r>
      <w:r w:rsidR="002D23CE">
        <w:rPr>
          <w:color w:val="171717" w:themeColor="background2" w:themeShade="1A"/>
        </w:rPr>
        <w:t>5</w:t>
      </w:r>
      <w:r>
        <w:rPr>
          <w:color w:val="171717" w:themeColor="background2" w:themeShade="1A"/>
        </w:rPr>
        <w:t xml:space="preserve">. </w:t>
      </w:r>
      <w:r w:rsidR="00C06D51" w:rsidRPr="00A109D2">
        <w:rPr>
          <w:spacing w:val="-2"/>
          <w:szCs w:val="28"/>
        </w:rPr>
        <w:t xml:space="preserve">Приложение № </w:t>
      </w:r>
      <w:r w:rsidR="00C06D51">
        <w:rPr>
          <w:spacing w:val="-2"/>
          <w:szCs w:val="28"/>
        </w:rPr>
        <w:t>1</w:t>
      </w:r>
      <w:r w:rsidR="00C06D51" w:rsidRPr="00A109D2">
        <w:rPr>
          <w:spacing w:val="-2"/>
          <w:szCs w:val="28"/>
        </w:rPr>
        <w:t xml:space="preserve"> к регламенту изложить в новой редакции согласно приложению  к настоящему постановлению.</w:t>
      </w: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permEnd w:id="8120630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C06D51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507468909" w:edGrp="everyone"/>
      <w:r>
        <w:rPr>
          <w:b/>
          <w:szCs w:val="26"/>
        </w:rPr>
        <w:t>Г</w:t>
      </w:r>
      <w:r w:rsidR="00630C60">
        <w:rPr>
          <w:b/>
          <w:szCs w:val="26"/>
        </w:rPr>
        <w:t>лав</w:t>
      </w:r>
      <w:r>
        <w:rPr>
          <w:b/>
          <w:szCs w:val="26"/>
        </w:rPr>
        <w:t>а</w:t>
      </w:r>
      <w:r w:rsidR="004C3753">
        <w:rPr>
          <w:b/>
          <w:szCs w:val="26"/>
        </w:rPr>
        <w:t xml:space="preserve"> администрации </w:t>
      </w:r>
    </w:p>
    <w:p w:rsidR="00FD3B16" w:rsidRPr="00495C96" w:rsidRDefault="004C3753" w:rsidP="00C06D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</w:t>
      </w:r>
      <w:r w:rsidR="00C06D51">
        <w:rPr>
          <w:b/>
          <w:szCs w:val="26"/>
        </w:rPr>
        <w:t>Е.В. Никора</w:t>
      </w:r>
      <w:permEnd w:id="1507468909"/>
    </w:p>
    <w:sectPr w:rsidR="00FD3B16" w:rsidRPr="00495C96" w:rsidSect="008A4CC6">
      <w:headerReference w:type="default" r:id="rId14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08"/>
    <w:rsid w:val="0003045D"/>
    <w:rsid w:val="000375F5"/>
    <w:rsid w:val="000554B6"/>
    <w:rsid w:val="000602D0"/>
    <w:rsid w:val="00064B4E"/>
    <w:rsid w:val="000A33F9"/>
    <w:rsid w:val="000A7A33"/>
    <w:rsid w:val="000D4F7B"/>
    <w:rsid w:val="00102425"/>
    <w:rsid w:val="00125498"/>
    <w:rsid w:val="00146A84"/>
    <w:rsid w:val="00172339"/>
    <w:rsid w:val="00172846"/>
    <w:rsid w:val="00180C58"/>
    <w:rsid w:val="00195FE1"/>
    <w:rsid w:val="001D2BAF"/>
    <w:rsid w:val="001E2AD3"/>
    <w:rsid w:val="001E55C1"/>
    <w:rsid w:val="001F49EE"/>
    <w:rsid w:val="00200532"/>
    <w:rsid w:val="00212D8C"/>
    <w:rsid w:val="002203FC"/>
    <w:rsid w:val="0028113A"/>
    <w:rsid w:val="002B3B64"/>
    <w:rsid w:val="002D23CE"/>
    <w:rsid w:val="00316F7C"/>
    <w:rsid w:val="00330A4D"/>
    <w:rsid w:val="0033456F"/>
    <w:rsid w:val="00355EAC"/>
    <w:rsid w:val="00356161"/>
    <w:rsid w:val="00387B05"/>
    <w:rsid w:val="003B0FC7"/>
    <w:rsid w:val="004043A9"/>
    <w:rsid w:val="00431E7A"/>
    <w:rsid w:val="00451559"/>
    <w:rsid w:val="00455A9C"/>
    <w:rsid w:val="0047067D"/>
    <w:rsid w:val="00475A3A"/>
    <w:rsid w:val="00495C96"/>
    <w:rsid w:val="004A157E"/>
    <w:rsid w:val="004C3753"/>
    <w:rsid w:val="00534CFE"/>
    <w:rsid w:val="005519F1"/>
    <w:rsid w:val="00556012"/>
    <w:rsid w:val="00584256"/>
    <w:rsid w:val="00593760"/>
    <w:rsid w:val="005A3D3A"/>
    <w:rsid w:val="005F3C94"/>
    <w:rsid w:val="00630398"/>
    <w:rsid w:val="00630C60"/>
    <w:rsid w:val="00643C5A"/>
    <w:rsid w:val="00653E17"/>
    <w:rsid w:val="006718E9"/>
    <w:rsid w:val="0068225D"/>
    <w:rsid w:val="00683347"/>
    <w:rsid w:val="006C713C"/>
    <w:rsid w:val="006C7B35"/>
    <w:rsid w:val="006E62B4"/>
    <w:rsid w:val="007123CD"/>
    <w:rsid w:val="00782250"/>
    <w:rsid w:val="007833C5"/>
    <w:rsid w:val="00794315"/>
    <w:rsid w:val="007E77F1"/>
    <w:rsid w:val="008051FF"/>
    <w:rsid w:val="00806B47"/>
    <w:rsid w:val="00820DD7"/>
    <w:rsid w:val="00851780"/>
    <w:rsid w:val="008856A8"/>
    <w:rsid w:val="00895B1D"/>
    <w:rsid w:val="008A4CC6"/>
    <w:rsid w:val="008D6020"/>
    <w:rsid w:val="008F7588"/>
    <w:rsid w:val="0093250D"/>
    <w:rsid w:val="00940A79"/>
    <w:rsid w:val="009B6630"/>
    <w:rsid w:val="009B7FE9"/>
    <w:rsid w:val="009D123F"/>
    <w:rsid w:val="009D5CCF"/>
    <w:rsid w:val="009E3CFA"/>
    <w:rsid w:val="00A0484D"/>
    <w:rsid w:val="00A22559"/>
    <w:rsid w:val="00A3200B"/>
    <w:rsid w:val="00A41324"/>
    <w:rsid w:val="00A73083"/>
    <w:rsid w:val="00A73CC7"/>
    <w:rsid w:val="00AC5535"/>
    <w:rsid w:val="00AD3188"/>
    <w:rsid w:val="00AF0E6E"/>
    <w:rsid w:val="00AF3FB0"/>
    <w:rsid w:val="00B26F81"/>
    <w:rsid w:val="00B61D09"/>
    <w:rsid w:val="00B63303"/>
    <w:rsid w:val="00B640FF"/>
    <w:rsid w:val="00B75FE6"/>
    <w:rsid w:val="00BA38A5"/>
    <w:rsid w:val="00BD0A76"/>
    <w:rsid w:val="00C06D51"/>
    <w:rsid w:val="00CB3407"/>
    <w:rsid w:val="00CB790D"/>
    <w:rsid w:val="00CC7E86"/>
    <w:rsid w:val="00CE29A9"/>
    <w:rsid w:val="00D074C1"/>
    <w:rsid w:val="00D50F0D"/>
    <w:rsid w:val="00D64B24"/>
    <w:rsid w:val="00D852BA"/>
    <w:rsid w:val="00D930A3"/>
    <w:rsid w:val="00DB0F66"/>
    <w:rsid w:val="00DD0D57"/>
    <w:rsid w:val="00DD252F"/>
    <w:rsid w:val="00DD3351"/>
    <w:rsid w:val="00E74597"/>
    <w:rsid w:val="00E86315"/>
    <w:rsid w:val="00F0487C"/>
    <w:rsid w:val="00F36E2A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D94F393E8A8E609CAC699827B437E0CD66B492B515469515A9DCA07882E5FA01AE1E10N" TargetMode="External"/><Relationship Id="rId13" Type="http://schemas.openxmlformats.org/officeDocument/2006/relationships/hyperlink" Target="consultantplus://offline/ref=D3D99945E56321505233D94F393E8A8E609CAC699E2EB136E9CD66B492B515469515A9DCA07882E5FA01AE1E1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D99945E56321505233D94F393E8A8E609CAC699F2CB630E6CD66B492B515469515A9DCA07882E5FA01AE1E1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99945E56321505233D94F393E8A8E609CAC699827B437E0CD66B492B515469515A9DCA07882E5FA01AE1E1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D99945E56321505233D94F393E8A8E609CAC699E2EB136E9CD66B492B515469515A9DCA07882E5FA01AE1E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99945E56321505233D94F393E8A8E609CAC699F2CB630E6CD66B492B515469515A9DCA07882E5FA01AE1E10N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0B9108B8BE47CAA779751F7BE68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BAF5C-AA7D-4D64-AD0C-4059E03AEA84}"/>
      </w:docPartPr>
      <w:docPartBody>
        <w:p w:rsidR="00000000" w:rsidRDefault="002E6E0B" w:rsidP="002E6E0B">
          <w:pPr>
            <w:pStyle w:val="1F0B9108B8BE47CAA779751F7BE6863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0A5CF871B48CF91F4C4FA4801B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3B1D2-61BE-4742-81D2-2E98A9B695E1}"/>
      </w:docPartPr>
      <w:docPartBody>
        <w:p w:rsidR="00000000" w:rsidRDefault="002E6E0B" w:rsidP="002E6E0B">
          <w:pPr>
            <w:pStyle w:val="DD40A5CF871B48CF91F4C4FA4801B52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E6E0B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E0B"/>
    <w:rPr>
      <w:color w:val="808080"/>
    </w:rPr>
  </w:style>
  <w:style w:type="paragraph" w:customStyle="1" w:styleId="02270E9E3D424FB7A0D64B915CC2550E">
    <w:name w:val="02270E9E3D424FB7A0D64B915CC2550E"/>
    <w:rsid w:val="002E6E0B"/>
    <w:pPr>
      <w:spacing w:after="200" w:line="276" w:lineRule="auto"/>
    </w:pPr>
  </w:style>
  <w:style w:type="paragraph" w:customStyle="1" w:styleId="3BC645BDCCF74598B8F19A8D840A2A76">
    <w:name w:val="3BC645BDCCF74598B8F19A8D840A2A76"/>
    <w:rsid w:val="002E6E0B"/>
    <w:pPr>
      <w:spacing w:after="200" w:line="276" w:lineRule="auto"/>
    </w:pPr>
  </w:style>
  <w:style w:type="paragraph" w:customStyle="1" w:styleId="31C139C66522428C9C37665244FA0EAC">
    <w:name w:val="31C139C66522428C9C37665244FA0EAC"/>
    <w:rsid w:val="002E6E0B"/>
    <w:pPr>
      <w:spacing w:after="200" w:line="276" w:lineRule="auto"/>
    </w:pPr>
  </w:style>
  <w:style w:type="paragraph" w:customStyle="1" w:styleId="14EC6A614DC543BDABCB3D5B5A80968E">
    <w:name w:val="14EC6A614DC543BDABCB3D5B5A80968E"/>
    <w:rsid w:val="002E6E0B"/>
    <w:pPr>
      <w:spacing w:after="200" w:line="276" w:lineRule="auto"/>
    </w:pPr>
  </w:style>
  <w:style w:type="paragraph" w:customStyle="1" w:styleId="1F0B9108B8BE47CAA779751F7BE6863A">
    <w:name w:val="1F0B9108B8BE47CAA779751F7BE6863A"/>
    <w:rsid w:val="002E6E0B"/>
    <w:pPr>
      <w:spacing w:after="200" w:line="276" w:lineRule="auto"/>
    </w:pPr>
  </w:style>
  <w:style w:type="paragraph" w:customStyle="1" w:styleId="DD40A5CF871B48CF91F4C4FA4801B523">
    <w:name w:val="DD40A5CF871B48CF91F4C4FA4801B523"/>
    <w:rsid w:val="002E6E0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E0B"/>
    <w:rPr>
      <w:color w:val="808080"/>
    </w:rPr>
  </w:style>
  <w:style w:type="paragraph" w:customStyle="1" w:styleId="02270E9E3D424FB7A0D64B915CC2550E">
    <w:name w:val="02270E9E3D424FB7A0D64B915CC2550E"/>
    <w:rsid w:val="002E6E0B"/>
    <w:pPr>
      <w:spacing w:after="200" w:line="276" w:lineRule="auto"/>
    </w:pPr>
  </w:style>
  <w:style w:type="paragraph" w:customStyle="1" w:styleId="3BC645BDCCF74598B8F19A8D840A2A76">
    <w:name w:val="3BC645BDCCF74598B8F19A8D840A2A76"/>
    <w:rsid w:val="002E6E0B"/>
    <w:pPr>
      <w:spacing w:after="200" w:line="276" w:lineRule="auto"/>
    </w:pPr>
  </w:style>
  <w:style w:type="paragraph" w:customStyle="1" w:styleId="31C139C66522428C9C37665244FA0EAC">
    <w:name w:val="31C139C66522428C9C37665244FA0EAC"/>
    <w:rsid w:val="002E6E0B"/>
    <w:pPr>
      <w:spacing w:after="200" w:line="276" w:lineRule="auto"/>
    </w:pPr>
  </w:style>
  <w:style w:type="paragraph" w:customStyle="1" w:styleId="14EC6A614DC543BDABCB3D5B5A80968E">
    <w:name w:val="14EC6A614DC543BDABCB3D5B5A80968E"/>
    <w:rsid w:val="002E6E0B"/>
    <w:pPr>
      <w:spacing w:after="200" w:line="276" w:lineRule="auto"/>
    </w:pPr>
  </w:style>
  <w:style w:type="paragraph" w:customStyle="1" w:styleId="1F0B9108B8BE47CAA779751F7BE6863A">
    <w:name w:val="1F0B9108B8BE47CAA779751F7BE6863A"/>
    <w:rsid w:val="002E6E0B"/>
    <w:pPr>
      <w:spacing w:after="200" w:line="276" w:lineRule="auto"/>
    </w:pPr>
  </w:style>
  <w:style w:type="paragraph" w:customStyle="1" w:styleId="DD40A5CF871B48CF91F4C4FA4801B523">
    <w:name w:val="DD40A5CF871B48CF91F4C4FA4801B523"/>
    <w:rsid w:val="002E6E0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572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29</cp:revision>
  <cp:lastPrinted>2020-01-22T10:58:00Z</cp:lastPrinted>
  <dcterms:created xsi:type="dcterms:W3CDTF">2019-02-19T11:28:00Z</dcterms:created>
  <dcterms:modified xsi:type="dcterms:W3CDTF">2020-01-22T10:58:00Z</dcterms:modified>
</cp:coreProperties>
</file>