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E" w:rsidRDefault="00DC714E" w:rsidP="00D34BB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9591E9" wp14:editId="790B584E">
            <wp:simplePos x="0" y="0"/>
            <wp:positionH relativeFrom="column">
              <wp:posOffset>3126105</wp:posOffset>
            </wp:positionH>
            <wp:positionV relativeFrom="paragraph">
              <wp:posOffset>24765</wp:posOffset>
            </wp:positionV>
            <wp:extent cx="640080" cy="717550"/>
            <wp:effectExtent l="0" t="0" r="7620" b="6350"/>
            <wp:wrapNone/>
            <wp:docPr id="6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14E" w:rsidRDefault="00DC714E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</w:p>
    <w:p w:rsidR="00DC714E" w:rsidRDefault="00DC714E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</w:p>
    <w:p w:rsidR="00DC714E" w:rsidRDefault="00DC714E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</w:p>
    <w:p w:rsidR="00DC714E" w:rsidRDefault="00DC714E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</w:p>
    <w:p w:rsidR="00DC714E" w:rsidRPr="0065540D" w:rsidRDefault="00DC714E" w:rsidP="00DC71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DC714E" w:rsidRPr="0065540D" w:rsidRDefault="00DC714E" w:rsidP="00DC71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14E" w:rsidRPr="0065540D" w:rsidRDefault="00DC714E" w:rsidP="00DC714E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C714E" w:rsidRDefault="00DC714E" w:rsidP="00DC71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14E" w:rsidRPr="0065540D" w:rsidRDefault="00DC714E" w:rsidP="00DC71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714E" w:rsidRPr="008977BF" w:rsidRDefault="00DC714E" w:rsidP="00DC71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.01.2019</w:t>
      </w:r>
      <w:r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№ 322</w:t>
      </w:r>
    </w:p>
    <w:p w:rsidR="00DC714E" w:rsidRDefault="00DC714E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</w:p>
    <w:p w:rsidR="00DC714E" w:rsidRDefault="00DC714E" w:rsidP="00DC714E">
      <w:pPr>
        <w:pStyle w:val="2"/>
        <w:tabs>
          <w:tab w:val="left" w:pos="9781"/>
        </w:tabs>
        <w:spacing w:after="0" w:line="240" w:lineRule="auto"/>
        <w:rPr>
          <w:b/>
          <w:sz w:val="28"/>
          <w:szCs w:val="28"/>
        </w:rPr>
      </w:pPr>
    </w:p>
    <w:p w:rsidR="006B2BAD" w:rsidRPr="00DC714E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DC714E">
        <w:rPr>
          <w:b/>
          <w:sz w:val="28"/>
          <w:szCs w:val="28"/>
        </w:rPr>
        <w:t xml:space="preserve">Об утверждении порядка предоставления </w:t>
      </w:r>
      <w:r w:rsidR="00790D01" w:rsidRPr="00DC714E">
        <w:rPr>
          <w:b/>
          <w:sz w:val="28"/>
          <w:szCs w:val="28"/>
        </w:rPr>
        <w:t xml:space="preserve">многодетным семьям </w:t>
      </w:r>
    </w:p>
    <w:p w:rsidR="00D34BBA" w:rsidRPr="00DC714E" w:rsidRDefault="000C45F3" w:rsidP="00D34BB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DC714E">
        <w:rPr>
          <w:b/>
          <w:sz w:val="28"/>
          <w:szCs w:val="28"/>
        </w:rPr>
        <w:t xml:space="preserve">социальных выплат </w:t>
      </w:r>
      <w:r w:rsidR="00790D01" w:rsidRPr="00DC714E">
        <w:rPr>
          <w:b/>
          <w:sz w:val="28"/>
          <w:szCs w:val="28"/>
        </w:rPr>
        <w:t>на строительство</w:t>
      </w:r>
      <w:r w:rsidRPr="00DC714E">
        <w:rPr>
          <w:b/>
          <w:sz w:val="28"/>
          <w:szCs w:val="28"/>
        </w:rPr>
        <w:t xml:space="preserve"> жилья </w:t>
      </w:r>
      <w:proofErr w:type="gramStart"/>
      <w:r w:rsidRPr="00DC714E">
        <w:rPr>
          <w:b/>
          <w:sz w:val="28"/>
          <w:szCs w:val="28"/>
        </w:rPr>
        <w:t>на</w:t>
      </w:r>
      <w:proofErr w:type="gramEnd"/>
      <w:r w:rsidRPr="00DC714E">
        <w:rPr>
          <w:b/>
          <w:sz w:val="28"/>
          <w:szCs w:val="28"/>
        </w:rPr>
        <w:t xml:space="preserve"> предоставленных </w:t>
      </w:r>
    </w:p>
    <w:p w:rsidR="003B61B5" w:rsidRPr="00DC714E" w:rsidRDefault="000C45F3" w:rsidP="003D2B37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DC714E">
        <w:rPr>
          <w:b/>
          <w:sz w:val="28"/>
          <w:szCs w:val="28"/>
        </w:rPr>
        <w:t>на безвозмез</w:t>
      </w:r>
      <w:r w:rsidR="00A428C2" w:rsidRPr="00DC714E">
        <w:rPr>
          <w:b/>
          <w:sz w:val="28"/>
          <w:szCs w:val="28"/>
        </w:rPr>
        <w:t>дной основе земельных участках</w:t>
      </w:r>
    </w:p>
    <w:p w:rsidR="00B060DE" w:rsidRPr="00DC714E" w:rsidRDefault="00B060DE" w:rsidP="003D2B37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DC714E">
        <w:rPr>
          <w:b/>
          <w:sz w:val="28"/>
          <w:szCs w:val="28"/>
        </w:rPr>
        <w:t>(в ред. постановления от 24.01.2020 № 140)</w:t>
      </w:r>
    </w:p>
    <w:p w:rsidR="00DC714E" w:rsidRPr="00DC714E" w:rsidRDefault="00DC714E" w:rsidP="003D2B37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0D45EA" w:rsidRDefault="00A428C2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14E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30.09.2013 № 571-ПП «</w:t>
      </w:r>
      <w:r w:rsidR="004712A3" w:rsidRPr="00DC714E">
        <w:rPr>
          <w:rFonts w:ascii="Times New Roman" w:hAnsi="Times New Roman" w:cs="Times New Roman"/>
          <w:bCs/>
          <w:sz w:val="28"/>
          <w:szCs w:val="28"/>
        </w:rPr>
        <w:t>О г</w:t>
      </w:r>
      <w:r w:rsidRPr="00DC714E">
        <w:rPr>
          <w:rFonts w:ascii="Times New Roman" w:hAnsi="Times New Roman" w:cs="Times New Roman"/>
          <w:bCs/>
          <w:sz w:val="28"/>
          <w:szCs w:val="28"/>
        </w:rPr>
        <w:t>о</w:t>
      </w:r>
      <w:r w:rsidR="004712A3" w:rsidRPr="00DC714E">
        <w:rPr>
          <w:rFonts w:ascii="Times New Roman" w:hAnsi="Times New Roman" w:cs="Times New Roman"/>
          <w:bCs/>
          <w:sz w:val="28"/>
          <w:szCs w:val="28"/>
        </w:rPr>
        <w:t>сударственной программе</w:t>
      </w:r>
      <w:r w:rsidRPr="00DC714E">
        <w:rPr>
          <w:rFonts w:ascii="Times New Roman" w:hAnsi="Times New Roman" w:cs="Times New Roman"/>
          <w:bCs/>
          <w:sz w:val="28"/>
          <w:szCs w:val="28"/>
        </w:rPr>
        <w:t xml:space="preserve"> Мурманской области «Обеспечение комфортной среды проживания населения региона», </w:t>
      </w:r>
      <w:r w:rsidRPr="00DC714E">
        <w:rPr>
          <w:rFonts w:ascii="Times New Roman" w:hAnsi="Times New Roman" w:cs="Times New Roman"/>
          <w:sz w:val="28"/>
          <w:szCs w:val="28"/>
        </w:rPr>
        <w:t>постановлением</w:t>
      </w:r>
      <w:r w:rsidR="008067B5" w:rsidRPr="00DC714E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</w:t>
      </w:r>
      <w:r w:rsidR="006E2C8F" w:rsidRPr="00DC714E">
        <w:rPr>
          <w:rFonts w:ascii="Times New Roman" w:hAnsi="Times New Roman" w:cs="Times New Roman"/>
          <w:sz w:val="28"/>
          <w:szCs w:val="28"/>
        </w:rPr>
        <w:t xml:space="preserve">от 28.11.2019 № 533-ПП «О предельном уровне </w:t>
      </w:r>
      <w:proofErr w:type="spellStart"/>
      <w:r w:rsidR="006E2C8F" w:rsidRPr="00DC71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E2C8F" w:rsidRPr="00DC714E">
        <w:rPr>
          <w:rFonts w:ascii="Times New Roman" w:hAnsi="Times New Roman" w:cs="Times New Roman"/>
          <w:sz w:val="28"/>
          <w:szCs w:val="28"/>
        </w:rPr>
        <w:t xml:space="preserve"> из областного бюджета расходного обязательства муниципального образования по муниципальным образованиям</w:t>
      </w:r>
      <w:proofErr w:type="gramEnd"/>
      <w:r w:rsidR="006E2C8F" w:rsidRPr="00DC714E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</w:t>
      </w:r>
      <w:r w:rsidR="004712A3" w:rsidRPr="00DC714E">
        <w:rPr>
          <w:rFonts w:ascii="Times New Roman" w:hAnsi="Times New Roman" w:cs="Times New Roman"/>
          <w:sz w:val="28"/>
          <w:szCs w:val="28"/>
        </w:rPr>
        <w:t>»</w:t>
      </w:r>
      <w:r w:rsidRPr="00DC71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0D01" w:rsidRPr="00DC714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Мурманск, </w:t>
      </w:r>
      <w:r w:rsidRPr="00DC714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Мурманска от 13.11.2017 № 3602 «Об утверждении муниципальной программы города Мурманска «Градостроительная</w:t>
      </w:r>
      <w:r w:rsidR="00FC1086" w:rsidRPr="00DC714E">
        <w:rPr>
          <w:rFonts w:ascii="Times New Roman" w:hAnsi="Times New Roman" w:cs="Times New Roman"/>
          <w:bCs/>
          <w:sz w:val="28"/>
          <w:szCs w:val="28"/>
        </w:rPr>
        <w:t xml:space="preserve"> политика» на 2018 - 2024 годы»</w:t>
      </w:r>
      <w:r w:rsidR="00EA490D" w:rsidRPr="00DC714E">
        <w:rPr>
          <w:rFonts w:ascii="Times New Roman" w:hAnsi="Times New Roman" w:cs="Times New Roman"/>
          <w:sz w:val="28"/>
          <w:szCs w:val="28"/>
        </w:rPr>
        <w:t xml:space="preserve"> </w:t>
      </w:r>
      <w:r w:rsidR="00DC7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DC714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C7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5EA" w:rsidRPr="00DC714E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DC714E" w:rsidRP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3D2B37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 xml:space="preserve">1. 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790D01" w:rsidRPr="00DC714E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790D01" w:rsidRPr="00DC714E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согласно приложению к настоящему постановлению.</w:t>
      </w:r>
    </w:p>
    <w:p w:rsidR="00DC714E" w:rsidRPr="00DC714E" w:rsidRDefault="00DC714E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F6" w:rsidRPr="00DC714E" w:rsidRDefault="003D2B37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 xml:space="preserve">2. </w:t>
      </w:r>
      <w:r w:rsidR="00A428C2" w:rsidRPr="00DC714E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города Мурманска</w:t>
      </w:r>
      <w:r w:rsidR="00E812F6" w:rsidRPr="00DC714E">
        <w:rPr>
          <w:rFonts w:ascii="Times New Roman" w:hAnsi="Times New Roman" w:cs="Times New Roman"/>
          <w:sz w:val="28"/>
          <w:szCs w:val="28"/>
        </w:rPr>
        <w:t>:</w:t>
      </w:r>
    </w:p>
    <w:p w:rsidR="00E812F6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-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от 25.09.2013 № 2559 «</w:t>
      </w:r>
      <w:r w:rsidR="00FC1086" w:rsidRPr="00DC714E">
        <w:rPr>
          <w:rFonts w:ascii="Times New Roman" w:hAnsi="Times New Roman" w:cs="Times New Roman"/>
          <w:sz w:val="28"/>
          <w:szCs w:val="28"/>
        </w:rPr>
        <w:t>Об утверждении п</w:t>
      </w:r>
      <w:r w:rsidR="00A428C2" w:rsidRPr="00DC714E">
        <w:rPr>
          <w:rFonts w:ascii="Times New Roman" w:hAnsi="Times New Roman" w:cs="Times New Roman"/>
          <w:sz w:val="28"/>
          <w:szCs w:val="28"/>
        </w:rPr>
        <w:t>орядка предоставления социальных выплат многодетным семьям для строительства жилья на предоставленных на безвозмездной основе земельных участках»</w:t>
      </w:r>
      <w:r w:rsidRPr="00DC714E">
        <w:rPr>
          <w:rFonts w:ascii="Times New Roman" w:hAnsi="Times New Roman" w:cs="Times New Roman"/>
          <w:sz w:val="28"/>
          <w:szCs w:val="28"/>
        </w:rPr>
        <w:t>;</w:t>
      </w:r>
    </w:p>
    <w:p w:rsidR="00E812F6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-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от 18.02.2014 № 398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</w:t>
      </w:r>
      <w:r w:rsidR="00A428C2" w:rsidRPr="00DC714E">
        <w:rPr>
          <w:rFonts w:ascii="Times New Roman" w:hAnsi="Times New Roman" w:cs="Times New Roman"/>
          <w:sz w:val="28"/>
          <w:szCs w:val="28"/>
        </w:rPr>
        <w:lastRenderedPageBreak/>
        <w:t>строительства жилья на предоставленных на безвозмездной основе земельных участках»</w:t>
      </w:r>
      <w:r w:rsidRPr="00DC714E">
        <w:rPr>
          <w:rFonts w:ascii="Times New Roman" w:hAnsi="Times New Roman" w:cs="Times New Roman"/>
          <w:sz w:val="28"/>
          <w:szCs w:val="28"/>
        </w:rPr>
        <w:t>;</w:t>
      </w:r>
    </w:p>
    <w:p w:rsidR="00A428C2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-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от 18.08.2014 № 2634 «О внесении изменений в приложение к постановлению администрации города Мурманска от 25.09.2013 № 2559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постановления от 18.02.2014 </w:t>
      </w:r>
      <w:r w:rsidRPr="00DC714E">
        <w:rPr>
          <w:rFonts w:ascii="Times New Roman" w:hAnsi="Times New Roman" w:cs="Times New Roman"/>
          <w:sz w:val="28"/>
          <w:szCs w:val="28"/>
        </w:rPr>
        <w:t>№ 398)»;</w:t>
      </w:r>
    </w:p>
    <w:p w:rsidR="00E812F6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- от 28.07.2015 № 2014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2634)</w:t>
      </w:r>
      <w:r w:rsidR="00FC1086" w:rsidRPr="00DC714E">
        <w:rPr>
          <w:rFonts w:ascii="Times New Roman" w:hAnsi="Times New Roman" w:cs="Times New Roman"/>
          <w:sz w:val="28"/>
          <w:szCs w:val="28"/>
        </w:rPr>
        <w:t>»</w:t>
      </w:r>
      <w:r w:rsidRPr="00DC714E">
        <w:rPr>
          <w:rFonts w:ascii="Times New Roman" w:hAnsi="Times New Roman" w:cs="Times New Roman"/>
          <w:sz w:val="28"/>
          <w:szCs w:val="28"/>
        </w:rPr>
        <w:t>;</w:t>
      </w:r>
    </w:p>
    <w:p w:rsidR="00E812F6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 xml:space="preserve">- от 22.03.2016 № 731 «О внесении изменений в приложение к постановлению администрации города </w:t>
      </w:r>
      <w:r w:rsidR="00AF01CB" w:rsidRPr="00DC714E">
        <w:rPr>
          <w:rFonts w:ascii="Times New Roman" w:hAnsi="Times New Roman" w:cs="Times New Roman"/>
          <w:sz w:val="28"/>
          <w:szCs w:val="28"/>
        </w:rPr>
        <w:t>Мурманска от 25.09.2013 №</w:t>
      </w:r>
      <w:r w:rsidR="003D2B37" w:rsidRPr="00DC714E">
        <w:rPr>
          <w:rFonts w:ascii="Times New Roman" w:hAnsi="Times New Roman" w:cs="Times New Roman"/>
          <w:sz w:val="28"/>
          <w:szCs w:val="28"/>
        </w:rPr>
        <w:t xml:space="preserve"> 2559</w:t>
      </w:r>
      <w:r w:rsidR="00FA3157" w:rsidRPr="00DC714E">
        <w:rPr>
          <w:rFonts w:ascii="Times New Roman" w:hAnsi="Times New Roman" w:cs="Times New Roman"/>
          <w:sz w:val="28"/>
          <w:szCs w:val="28"/>
        </w:rPr>
        <w:t xml:space="preserve">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714E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714E">
        <w:rPr>
          <w:rFonts w:ascii="Times New Roman" w:hAnsi="Times New Roman" w:cs="Times New Roman"/>
          <w:sz w:val="28"/>
          <w:szCs w:val="28"/>
        </w:rPr>
        <w:t xml:space="preserve">№ 2634, </w:t>
      </w:r>
      <w:proofErr w:type="gramStart"/>
      <w:r w:rsidRPr="00DC71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714E">
        <w:rPr>
          <w:rFonts w:ascii="Times New Roman" w:hAnsi="Times New Roman" w:cs="Times New Roman"/>
          <w:sz w:val="28"/>
          <w:szCs w:val="28"/>
        </w:rPr>
        <w:t xml:space="preserve"> 28.07.2015 № 2014)</w:t>
      </w:r>
      <w:r w:rsidR="00FC1086" w:rsidRPr="00DC714E">
        <w:rPr>
          <w:rFonts w:ascii="Times New Roman" w:hAnsi="Times New Roman" w:cs="Times New Roman"/>
          <w:sz w:val="28"/>
          <w:szCs w:val="28"/>
        </w:rPr>
        <w:t>»</w:t>
      </w:r>
      <w:r w:rsidRPr="00DC714E">
        <w:rPr>
          <w:rFonts w:ascii="Times New Roman" w:hAnsi="Times New Roman" w:cs="Times New Roman"/>
          <w:sz w:val="28"/>
          <w:szCs w:val="28"/>
        </w:rPr>
        <w:t>;</w:t>
      </w:r>
    </w:p>
    <w:p w:rsidR="00E812F6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 xml:space="preserve">- от 16.02.2017 № 392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C71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714E">
        <w:rPr>
          <w:rFonts w:ascii="Times New Roman" w:hAnsi="Times New Roman" w:cs="Times New Roman"/>
          <w:sz w:val="28"/>
          <w:szCs w:val="28"/>
        </w:rPr>
        <w:t xml:space="preserve"> 28.07.2015 № 2014, от 22.03.2016 № 731)</w:t>
      </w:r>
      <w:r w:rsidR="00FC1086" w:rsidRPr="00DC714E">
        <w:rPr>
          <w:rFonts w:ascii="Times New Roman" w:hAnsi="Times New Roman" w:cs="Times New Roman"/>
          <w:sz w:val="28"/>
          <w:szCs w:val="28"/>
        </w:rPr>
        <w:t>»</w:t>
      </w:r>
      <w:r w:rsidRPr="00DC714E">
        <w:rPr>
          <w:rFonts w:ascii="Times New Roman" w:hAnsi="Times New Roman" w:cs="Times New Roman"/>
          <w:sz w:val="28"/>
          <w:szCs w:val="28"/>
        </w:rPr>
        <w:t>;</w:t>
      </w:r>
    </w:p>
    <w:p w:rsidR="00E812F6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 xml:space="preserve">- от 17.01.2018 № 51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DC71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714E">
        <w:rPr>
          <w:rFonts w:ascii="Times New Roman" w:hAnsi="Times New Roman" w:cs="Times New Roman"/>
          <w:sz w:val="28"/>
          <w:szCs w:val="28"/>
        </w:rPr>
        <w:t xml:space="preserve"> 28.07.2015 № 2014, от 22.03.2016 № 731, от 16.02.2017 № 392)»</w:t>
      </w:r>
      <w:r w:rsidR="00FC1086" w:rsidRPr="00DC714E">
        <w:rPr>
          <w:rFonts w:ascii="Times New Roman" w:hAnsi="Times New Roman" w:cs="Times New Roman"/>
          <w:sz w:val="28"/>
          <w:szCs w:val="28"/>
        </w:rPr>
        <w:t>;</w:t>
      </w:r>
    </w:p>
    <w:p w:rsidR="00E812F6" w:rsidRPr="00DC714E" w:rsidRDefault="00E812F6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4E">
        <w:rPr>
          <w:rFonts w:ascii="Times New Roman" w:hAnsi="Times New Roman" w:cs="Times New Roman"/>
          <w:sz w:val="28"/>
          <w:szCs w:val="28"/>
        </w:rPr>
        <w:t xml:space="preserve">- от 23.04.2018 № 1123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от 17.01.2018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714E">
        <w:rPr>
          <w:rFonts w:ascii="Times New Roman" w:hAnsi="Times New Roman" w:cs="Times New Roman"/>
          <w:sz w:val="28"/>
          <w:szCs w:val="28"/>
        </w:rPr>
        <w:t>№ 51)»;</w:t>
      </w:r>
      <w:proofErr w:type="gramEnd"/>
    </w:p>
    <w:p w:rsidR="006F6244" w:rsidRDefault="006F6244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4E">
        <w:rPr>
          <w:rFonts w:ascii="Times New Roman" w:hAnsi="Times New Roman" w:cs="Times New Roman"/>
          <w:sz w:val="28"/>
          <w:szCs w:val="28"/>
        </w:rPr>
        <w:t xml:space="preserve">- от 23.10.2018 № 3701 «О внесении изменения в приложение к постановлению администрации города Мурманска от 25.09.2013 № 2559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DC714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714E">
        <w:rPr>
          <w:rFonts w:ascii="Times New Roman" w:hAnsi="Times New Roman" w:cs="Times New Roman"/>
          <w:sz w:val="28"/>
          <w:szCs w:val="28"/>
        </w:rPr>
        <w:t xml:space="preserve"> № 2634, от 28.07.2015 № 2014, от 22.03.2016 № 731, от 16.02.2017 № 392,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714E">
        <w:rPr>
          <w:rFonts w:ascii="Times New Roman" w:hAnsi="Times New Roman" w:cs="Times New Roman"/>
          <w:sz w:val="28"/>
          <w:szCs w:val="28"/>
        </w:rPr>
        <w:t xml:space="preserve"> от 17.01.2018 № 51, от 23.04.2018 № 1123, от 01.10.2018</w:t>
      </w:r>
      <w:proofErr w:type="gramEnd"/>
      <w:r w:rsidRPr="00DC714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DC714E">
        <w:rPr>
          <w:rFonts w:ascii="Times New Roman" w:hAnsi="Times New Roman" w:cs="Times New Roman"/>
          <w:sz w:val="28"/>
          <w:szCs w:val="28"/>
        </w:rPr>
        <w:t xml:space="preserve">3358, от 19.10.2018 </w:t>
      </w:r>
      <w:r w:rsidR="00241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714E">
        <w:rPr>
          <w:rFonts w:ascii="Times New Roman" w:hAnsi="Times New Roman" w:cs="Times New Roman"/>
          <w:sz w:val="28"/>
          <w:szCs w:val="28"/>
        </w:rPr>
        <w:t>№ 3643)».</w:t>
      </w:r>
      <w:r w:rsidR="00DC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714E" w:rsidRP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DC714E" w:rsidRDefault="00790D01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2B37" w:rsidRPr="00DC71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8C2" w:rsidRPr="00DC714E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города Мурманска </w:t>
      </w:r>
      <w:r w:rsidR="00FA3157" w:rsidRPr="00DC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C2" w:rsidRPr="00DC714E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по предоставлению </w:t>
      </w:r>
      <w:r w:rsidRPr="00DC714E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DC714E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в рамках</w:t>
      </w:r>
      <w:r w:rsidR="006F6244" w:rsidRPr="00DC714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</w:t>
      </w:r>
      <w:r w:rsidR="006F6244" w:rsidRPr="00DC714E">
        <w:rPr>
          <w:rFonts w:ascii="Times New Roman" w:hAnsi="Times New Roman" w:cs="Times New Roman"/>
          <w:sz w:val="28"/>
          <w:szCs w:val="28"/>
        </w:rPr>
        <w:t>«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Поддержка и стимулирование строительства на территории муниципального образования </w:t>
      </w:r>
      <w:r w:rsidR="006F6244" w:rsidRPr="00DC714E">
        <w:rPr>
          <w:rFonts w:ascii="Times New Roman" w:hAnsi="Times New Roman" w:cs="Times New Roman"/>
          <w:sz w:val="28"/>
          <w:szCs w:val="28"/>
        </w:rPr>
        <w:t>город Мурманск»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6F6244" w:rsidRPr="00DC714E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 на 2018 - 20</w:t>
      </w:r>
      <w:r w:rsidR="00FC1086" w:rsidRPr="00DC714E">
        <w:rPr>
          <w:rFonts w:ascii="Times New Roman" w:hAnsi="Times New Roman" w:cs="Times New Roman"/>
          <w:sz w:val="28"/>
          <w:szCs w:val="28"/>
        </w:rPr>
        <w:t>24 годы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</w:t>
      </w:r>
      <w:proofErr w:type="gramEnd"/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на эти цели главному распорядителю бюджетных средств на соответствующий финансовый год.</w:t>
      </w:r>
    </w:p>
    <w:p w:rsidR="006F6244" w:rsidRDefault="00790D01" w:rsidP="00DC71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4</w:t>
      </w:r>
      <w:r w:rsidR="003D2B37" w:rsidRPr="00DC714E">
        <w:rPr>
          <w:rFonts w:ascii="Times New Roman" w:hAnsi="Times New Roman" w:cs="Times New Roman"/>
          <w:sz w:val="28"/>
          <w:szCs w:val="28"/>
        </w:rPr>
        <w:t xml:space="preserve">. </w:t>
      </w:r>
      <w:r w:rsidR="00A428C2" w:rsidRPr="00DC714E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</w:t>
      </w:r>
      <w:r w:rsidR="006F6244" w:rsidRPr="00DC714E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DC714E" w:rsidRPr="00DC714E" w:rsidRDefault="00DC714E" w:rsidP="00DC714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790D01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5</w:t>
      </w:r>
      <w:r w:rsidR="003D2B37" w:rsidRPr="00DC714E">
        <w:rPr>
          <w:rFonts w:ascii="Times New Roman" w:hAnsi="Times New Roman" w:cs="Times New Roman"/>
          <w:sz w:val="28"/>
          <w:szCs w:val="28"/>
        </w:rPr>
        <w:t xml:space="preserve">. </w:t>
      </w:r>
      <w:r w:rsidR="006F6244" w:rsidRPr="00DC714E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gramStart"/>
      <w:r w:rsidR="006F6244" w:rsidRPr="00DC714E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6F6244" w:rsidRPr="00DC714E">
        <w:rPr>
          <w:rFonts w:ascii="Times New Roman" w:hAnsi="Times New Roman" w:cs="Times New Roman"/>
          <w:sz w:val="28"/>
          <w:szCs w:val="28"/>
        </w:rPr>
        <w:t xml:space="preserve"> В.А.</w:t>
      </w:r>
      <w:r w:rsidR="00A428C2" w:rsidRPr="00DC714E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</w:t>
      </w:r>
      <w:r w:rsidR="006F6244" w:rsidRPr="00DC714E">
        <w:rPr>
          <w:rFonts w:ascii="Times New Roman" w:hAnsi="Times New Roman" w:cs="Times New Roman"/>
          <w:sz w:val="28"/>
          <w:szCs w:val="28"/>
        </w:rPr>
        <w:t xml:space="preserve"> приложением.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4E" w:rsidRPr="00DC714E" w:rsidRDefault="00DC714E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Default="00790D01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6</w:t>
      </w:r>
      <w:r w:rsidR="003D2B37" w:rsidRPr="00DC714E">
        <w:rPr>
          <w:rFonts w:ascii="Times New Roman" w:hAnsi="Times New Roman" w:cs="Times New Roman"/>
          <w:sz w:val="28"/>
          <w:szCs w:val="28"/>
        </w:rPr>
        <w:t xml:space="preserve">. </w:t>
      </w:r>
      <w:r w:rsidR="006F6244" w:rsidRPr="00DC714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067B5" w:rsidRPr="00DC714E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DC714E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и распространяется на правоотношения, возникшие </w:t>
      </w:r>
      <w:r w:rsidR="004712A3" w:rsidRPr="00DC714E">
        <w:rPr>
          <w:rFonts w:ascii="Times New Roman" w:hAnsi="Times New Roman" w:cs="Times New Roman"/>
          <w:sz w:val="28"/>
          <w:szCs w:val="28"/>
        </w:rPr>
        <w:t xml:space="preserve">с 01.01.2019. </w:t>
      </w:r>
    </w:p>
    <w:p w:rsidR="00DC714E" w:rsidRPr="00DC714E" w:rsidRDefault="00DC714E" w:rsidP="00DC71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790D01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sz w:val="28"/>
          <w:szCs w:val="28"/>
        </w:rPr>
        <w:t>7</w:t>
      </w:r>
      <w:r w:rsidR="00052D87" w:rsidRPr="00DC714E">
        <w:rPr>
          <w:rFonts w:ascii="Times New Roman" w:hAnsi="Times New Roman" w:cs="Times New Roman"/>
          <w:sz w:val="28"/>
          <w:szCs w:val="28"/>
        </w:rPr>
        <w:t>.</w:t>
      </w:r>
      <w:r w:rsidR="00A428C2" w:rsidRPr="00DC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8C2" w:rsidRPr="00DC7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8C2" w:rsidRPr="00DC71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DC714E" w:rsidRDefault="006F6244" w:rsidP="00DC7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4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D2B37" w:rsidRDefault="003D2B37" w:rsidP="00DC714E">
      <w:pPr>
        <w:tabs>
          <w:tab w:val="left" w:pos="993"/>
          <w:tab w:val="center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4E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DC714E" w:rsidRPr="00DC71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6F6244" w:rsidRPr="00DC714E">
        <w:rPr>
          <w:rFonts w:ascii="Times New Roman" w:hAnsi="Times New Roman" w:cs="Times New Roman"/>
          <w:b/>
          <w:sz w:val="28"/>
          <w:szCs w:val="28"/>
        </w:rPr>
        <w:t>А.И. Сысоев</w:t>
      </w:r>
      <w:r w:rsidR="00DC714E">
        <w:rPr>
          <w:rFonts w:ascii="Times New Roman" w:hAnsi="Times New Roman" w:cs="Times New Roman"/>
          <w:sz w:val="28"/>
          <w:szCs w:val="28"/>
        </w:rPr>
        <w:tab/>
      </w:r>
    </w:p>
    <w:p w:rsidR="00DC714E" w:rsidRDefault="00DC714E" w:rsidP="00DC714E">
      <w:pPr>
        <w:tabs>
          <w:tab w:val="left" w:pos="993"/>
          <w:tab w:val="center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tabs>
          <w:tab w:val="left" w:pos="993"/>
          <w:tab w:val="center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tabs>
          <w:tab w:val="left" w:pos="993"/>
          <w:tab w:val="center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-361950</wp:posOffset>
                </wp:positionV>
                <wp:extent cx="3228975" cy="10477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4E" w:rsidRDefault="00DC714E" w:rsidP="00DC7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C714E" w:rsidRDefault="00DC714E" w:rsidP="00DC7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постановлению администрации города Мурманска </w:t>
                            </w:r>
                          </w:p>
                          <w:p w:rsidR="00DC714E" w:rsidRPr="006F6244" w:rsidRDefault="00DC714E" w:rsidP="00DC7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31.01.2019 </w:t>
                            </w:r>
                            <w:r w:rsidRPr="006F62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322</w:t>
                            </w:r>
                          </w:p>
                          <w:p w:rsidR="00DC714E" w:rsidRDefault="00DC7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5.55pt;margin-top:-28.5pt;width:254.25pt;height: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" fillcolor="white [3201]" stroked="f" strokeweight=".5pt">
                <v:textbox>
                  <w:txbxContent>
                    <w:p w:rsidR="00DC714E" w:rsidRDefault="00DC714E" w:rsidP="00DC7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C714E" w:rsidRDefault="00DC714E" w:rsidP="00DC7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постановлению администрации города Мурманска </w:t>
                      </w:r>
                    </w:p>
                    <w:p w:rsidR="00DC714E" w:rsidRPr="006F6244" w:rsidRDefault="00DC714E" w:rsidP="00DC7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31.01.2019 </w:t>
                      </w:r>
                      <w:r w:rsidRPr="006F62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322</w:t>
                      </w:r>
                    </w:p>
                    <w:p w:rsidR="00DC714E" w:rsidRDefault="00DC714E"/>
                  </w:txbxContent>
                </v:textbox>
              </v:shape>
            </w:pict>
          </mc:Fallback>
        </mc:AlternateContent>
      </w: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многодетным семьям 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 xml:space="preserve">социальных выплат на строительство жилья </w:t>
      </w:r>
      <w:proofErr w:type="gramStart"/>
      <w:r w:rsidRPr="00FC108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C1086">
        <w:rPr>
          <w:rFonts w:ascii="Times New Roman" w:hAnsi="Times New Roman" w:cs="Times New Roman"/>
          <w:bCs/>
          <w:sz w:val="28"/>
          <w:szCs w:val="28"/>
        </w:rPr>
        <w:t xml:space="preserve"> предоставленных 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на безвозмездной основе земельных участках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1.1.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Настоящий порядок предоставления многодетным семьям социальных выплат на строительство жилья на предоставленных на безвозмездной основе земельных участках (далее - Порядок) разработан в целях реализации мероприятий подпрограммы «Поддержка и стимулирование строительства на территории муниципального образования город Мурманск» на 2018 - 2024 годы муниципальной программы города Мурманска «Градостроительная политика» на 2018 - 2024 годы, утвержденной постановлением администрации города Мурманска от 13.11.2017 № 3602, и устанавливает порядок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>, основания и размер предоставления многодетным семьям социальных выплат на строительство жилья на предоставленных на безвозмездной основе земельных участках (далее - социальная выплата).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C1086">
        <w:rPr>
          <w:rFonts w:ascii="Times New Roman" w:hAnsi="Times New Roman" w:cs="Times New Roman"/>
          <w:sz w:val="28"/>
          <w:szCs w:val="28"/>
        </w:rPr>
        <w:t>1.2.</w:t>
      </w:r>
      <w:r w:rsidRPr="00FC1086">
        <w:rPr>
          <w:rFonts w:ascii="Times New Roman" w:hAnsi="Times New Roman" w:cs="Times New Roman"/>
          <w:sz w:val="28"/>
          <w:szCs w:val="28"/>
        </w:rPr>
        <w:tab/>
        <w:t>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совершеннолетние 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FC1086">
        <w:rPr>
          <w:rFonts w:ascii="Times New Roman" w:hAnsi="Times New Roman" w:cs="Times New Roman"/>
          <w:sz w:val="28"/>
          <w:szCs w:val="28"/>
        </w:rPr>
        <w:t>1.3.</w:t>
      </w:r>
      <w:r w:rsidRPr="00FC1086">
        <w:rPr>
          <w:rFonts w:ascii="Times New Roman" w:hAnsi="Times New Roman" w:cs="Times New Roman"/>
          <w:sz w:val="28"/>
          <w:szCs w:val="28"/>
        </w:rPr>
        <w:tab/>
        <w:t>Право на получение социальной выплаты имеет многодетная семья, которая на дату подачи заявления: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 соответствует требованиям, указанным в пункте 1.2 Порядка;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>- постоянно проживает на территории муниципального образования город Мурманск;</w:t>
      </w:r>
      <w:proofErr w:type="gramEnd"/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 xml:space="preserve">- включена в единую региональную информационную базу многодетных семей, которым земельные участки предоставлены бесплатно в собственность, ведение которой осуществляет Министерство социального развития Мурманской </w:t>
      </w:r>
      <w:r w:rsidRPr="00FC1086">
        <w:rPr>
          <w:rFonts w:ascii="Times New Roman" w:hAnsi="Times New Roman" w:cs="Times New Roman"/>
          <w:sz w:val="28"/>
          <w:szCs w:val="28"/>
        </w:rPr>
        <w:lastRenderedPageBreak/>
        <w:t>области в соответствии с пунктом 2 постановления Правительства Мурманской области от 28.02.2012 № 58-ПП;</w:t>
      </w:r>
      <w:proofErr w:type="gramEnd"/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по месту своего жительства;</w:t>
      </w:r>
      <w:proofErr w:type="gramEnd"/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>- получила разрешение на строительство индивидуального жилого дома в соответствии с Градостроительным кодексом Российской Федерации до 04.08.2018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предоставленном в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собственность бесплатно.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1.4.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перечнем согласно приложению № 1 к Порядку), необходимых для строительства жилого дома, но не более 400000,0 рублей на одну многодетную семью, в том числе за счет средств бюджета Мурманской области не более 50,0 процентов расходного обязательства (не более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200000,0 рублей) и не менее 50,0 процентов расходного обязательства за счет средств бюджета муниципального образования город Мурманск (не более 200000,0 рублей).</w:t>
      </w:r>
      <w:proofErr w:type="gramEnd"/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1.5.</w:t>
      </w:r>
      <w:r w:rsidRPr="00FC1086">
        <w:rPr>
          <w:rFonts w:ascii="Times New Roman" w:hAnsi="Times New Roman" w:cs="Times New Roman"/>
          <w:sz w:val="28"/>
          <w:szCs w:val="28"/>
        </w:rPr>
        <w:tab/>
        <w:t>Предоставление социальной выплаты многодетной семье осуществляется однократно.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2. Порядок обращения о предоставлении социальной выплаты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FC1086">
        <w:rPr>
          <w:rFonts w:ascii="Times New Roman" w:hAnsi="Times New Roman" w:cs="Times New Roman"/>
          <w:sz w:val="28"/>
          <w:szCs w:val="28"/>
        </w:rPr>
        <w:t>2.1.</w:t>
      </w:r>
      <w:r w:rsidRPr="00FC1086">
        <w:rPr>
          <w:rFonts w:ascii="Times New Roman" w:hAnsi="Times New Roman" w:cs="Times New Roman"/>
          <w:sz w:val="28"/>
          <w:szCs w:val="28"/>
        </w:rPr>
        <w:tab/>
        <w:t>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 заявление, подписанное гражданином и совершеннолетними членами его семьи, по форме согласно приложению № 2 к Порядку.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FC1086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 w:rsidRPr="00FC1086">
        <w:rPr>
          <w:rFonts w:ascii="Times New Roman" w:hAnsi="Times New Roman" w:cs="Times New Roman"/>
          <w:sz w:val="28"/>
          <w:szCs w:val="28"/>
        </w:rPr>
        <w:lastRenderedPageBreak/>
        <w:t>б) копия свидетельства о рождении каждого из детей;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"/>
      <w:bookmarkEnd w:id="6"/>
      <w:r w:rsidRPr="00FC1086">
        <w:rPr>
          <w:rFonts w:ascii="Times New Roman" w:hAnsi="Times New Roman" w:cs="Times New Roman"/>
          <w:sz w:val="28"/>
          <w:szCs w:val="28"/>
        </w:rPr>
        <w:t>в) копия свидетельства о заключении или о расторжении брака (для лиц, состоящих в браке или расторгнувших его);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"/>
      <w:bookmarkEnd w:id="7"/>
      <w:r w:rsidRPr="00FC1086">
        <w:rPr>
          <w:rFonts w:ascii="Times New Roman" w:hAnsi="Times New Roman" w:cs="Times New Roman"/>
          <w:sz w:val="28"/>
          <w:szCs w:val="28"/>
        </w:rPr>
        <w:t>г) копия документа об установлении отцовства (при наличии данного юридического факта);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"/>
      <w:bookmarkEnd w:id="8"/>
      <w:r w:rsidRPr="00FC1086">
        <w:rPr>
          <w:rFonts w:ascii="Times New Roman" w:hAnsi="Times New Roman" w:cs="Times New Roman"/>
          <w:sz w:val="28"/>
          <w:szCs w:val="28"/>
        </w:rPr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8"/>
      <w:bookmarkEnd w:id="9"/>
      <w:r w:rsidRPr="00FC1086">
        <w:rPr>
          <w:rFonts w:ascii="Times New Roman" w:hAnsi="Times New Roman" w:cs="Times New Roman"/>
          <w:sz w:val="28"/>
          <w:szCs w:val="28"/>
        </w:rPr>
        <w:t>е) документы, подтверждающие оплату приобретенных строительных материалов, определенных в перечне согласно приложению № 1 к Порядку;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"/>
      <w:bookmarkEnd w:id="10"/>
      <w:r w:rsidRPr="00FC1086">
        <w:rPr>
          <w:rFonts w:ascii="Times New Roman" w:hAnsi="Times New Roman" w:cs="Times New Roman"/>
          <w:sz w:val="28"/>
          <w:szCs w:val="28"/>
        </w:rPr>
        <w:t>ж) документы, подтверждающие соответствие приобретенных строительных материалов наименованию строительных материалов, определенных в перечне согласно приложению № 1 к Порядку (сертификат соответствия) - в случае наличия разночтений в наименовании строительных материалов;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"/>
      <w:bookmarkEnd w:id="11"/>
      <w:r w:rsidRPr="00FC1086">
        <w:rPr>
          <w:rFonts w:ascii="Times New Roman" w:hAnsi="Times New Roman" w:cs="Times New Roman"/>
          <w:sz w:val="28"/>
          <w:szCs w:val="28"/>
        </w:rP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1"/>
      <w:bookmarkEnd w:id="12"/>
      <w:r w:rsidRPr="00FC1086">
        <w:rPr>
          <w:rFonts w:ascii="Times New Roman" w:hAnsi="Times New Roman" w:cs="Times New Roman"/>
          <w:sz w:val="28"/>
          <w:szCs w:val="28"/>
        </w:rPr>
        <w:t>и) документ о регистрации граждан по месту пребывания и по месту жительства в жилом помещении;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2"/>
      <w:bookmarkEnd w:id="13"/>
      <w:r w:rsidRPr="00FC1086">
        <w:rPr>
          <w:rFonts w:ascii="Times New Roman" w:hAnsi="Times New Roman" w:cs="Times New Roman"/>
          <w:sz w:val="28"/>
          <w:szCs w:val="28"/>
        </w:rPr>
        <w:t>к)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3"/>
      <w:bookmarkEnd w:id="14"/>
      <w:r w:rsidRPr="00FC1086">
        <w:rPr>
          <w:rFonts w:ascii="Times New Roman" w:hAnsi="Times New Roman" w:cs="Times New Roman"/>
          <w:sz w:val="28"/>
          <w:szCs w:val="28"/>
        </w:rPr>
        <w:t>л)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4"/>
      <w:bookmarkEnd w:id="15"/>
      <w:r w:rsidRPr="00FC1086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FC1086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дома, полученное в соответствии с Градостроительным кодексом Российской Федерации до 04.08.2018,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6"/>
      <w:bookmarkEnd w:id="16"/>
      <w:r w:rsidRPr="00FC1086">
        <w:rPr>
          <w:rFonts w:ascii="Times New Roman" w:hAnsi="Times New Roman" w:cs="Times New Roman"/>
          <w:sz w:val="28"/>
          <w:szCs w:val="28"/>
        </w:rPr>
        <w:t>н)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8"/>
      <w:bookmarkEnd w:id="17"/>
      <w:r w:rsidRPr="00FC1086">
        <w:rPr>
          <w:rFonts w:ascii="Times New Roman" w:hAnsi="Times New Roman" w:cs="Times New Roman"/>
          <w:sz w:val="28"/>
          <w:szCs w:val="28"/>
        </w:rPr>
        <w:t>о)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"/>
      <w:bookmarkEnd w:id="18"/>
      <w:r w:rsidRPr="00FC1086">
        <w:rPr>
          <w:rFonts w:ascii="Times New Roman" w:hAnsi="Times New Roman" w:cs="Times New Roman"/>
          <w:sz w:val="28"/>
          <w:szCs w:val="28"/>
        </w:rPr>
        <w:t xml:space="preserve"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 подпрограммы «Обеспечение жильем молодых и многодетных семей города Мурманска» на 2018 </w:t>
      </w:r>
      <w:r w:rsidRPr="00FC1086">
        <w:rPr>
          <w:rFonts w:ascii="Times New Roman" w:hAnsi="Times New Roman" w:cs="Times New Roman"/>
          <w:sz w:val="28"/>
          <w:szCs w:val="28"/>
        </w:rPr>
        <w:lastRenderedPageBreak/>
        <w:t>- 2024 годы муниципальной программы города Мурманска «Управление имуществом и жилищная политика» на 2018 - 2024 годы;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р)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5"/>
      <w:bookmarkEnd w:id="19"/>
      <w:r w:rsidRPr="00FC1086">
        <w:rPr>
          <w:rFonts w:ascii="Times New Roman" w:hAnsi="Times New Roman" w:cs="Times New Roman"/>
          <w:sz w:val="28"/>
          <w:szCs w:val="28"/>
        </w:rPr>
        <w:t>с) копия страхового номера индивидуального лицевого счета в системе обязательного пенсионного страхования (далее – СНИЛС) члена семьи – получателя социальной выплаты.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2.2.</w:t>
      </w:r>
      <w:r w:rsidRPr="00FC1086">
        <w:rPr>
          <w:rFonts w:ascii="Times New Roman" w:hAnsi="Times New Roman" w:cs="Times New Roman"/>
          <w:sz w:val="28"/>
          <w:szCs w:val="28"/>
        </w:rPr>
        <w:tab/>
        <w:t xml:space="preserve">На заявителя возложена обязанность по предоставлению документов, указанных в подпунктах а), </w:t>
      </w:r>
      <w:hyperlink r:id="rId10" w:history="1">
        <w:r w:rsidRPr="00FC1086">
          <w:rPr>
            <w:rFonts w:ascii="Times New Roman" w:hAnsi="Times New Roman" w:cs="Times New Roman"/>
            <w:sz w:val="28"/>
            <w:szCs w:val="28"/>
          </w:rPr>
          <w:t>б)</w:t>
        </w:r>
      </w:hyperlink>
      <w:r w:rsidRPr="00FC108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C1086">
          <w:rPr>
            <w:rFonts w:ascii="Times New Roman" w:hAnsi="Times New Roman" w:cs="Times New Roman"/>
            <w:sz w:val="28"/>
            <w:szCs w:val="28"/>
          </w:rPr>
          <w:t>в)</w:t>
        </w:r>
      </w:hyperlink>
      <w:r w:rsidRPr="00FC10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C1086">
          <w:rPr>
            <w:rFonts w:ascii="Times New Roman" w:hAnsi="Times New Roman" w:cs="Times New Roman"/>
            <w:sz w:val="28"/>
            <w:szCs w:val="28"/>
          </w:rPr>
          <w:t>г)</w:t>
        </w:r>
      </w:hyperlink>
      <w:r w:rsidRPr="00FC10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C1086">
          <w:rPr>
            <w:rFonts w:ascii="Times New Roman" w:hAnsi="Times New Roman" w:cs="Times New Roman"/>
            <w:sz w:val="28"/>
            <w:szCs w:val="28"/>
          </w:rPr>
          <w:t>д)</w:t>
        </w:r>
      </w:hyperlink>
      <w:r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C1086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C1086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C1086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Pr="00FC10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C1086">
          <w:rPr>
            <w:rFonts w:ascii="Times New Roman" w:hAnsi="Times New Roman" w:cs="Times New Roman"/>
            <w:sz w:val="28"/>
            <w:szCs w:val="28"/>
          </w:rPr>
          <w:t>р)</w:t>
        </w:r>
      </w:hyperlink>
      <w:r w:rsidRPr="00FC1086">
        <w:rPr>
          <w:rFonts w:ascii="Times New Roman" w:hAnsi="Times New Roman" w:cs="Times New Roman"/>
          <w:sz w:val="28"/>
          <w:szCs w:val="28"/>
        </w:rPr>
        <w:t>, с) пункта 2.1 настоящего Порядка, а также в подпунктах л), м) пункта 2.1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086">
        <w:rPr>
          <w:rFonts w:ascii="Times New Roman" w:hAnsi="Times New Roman" w:cs="Times New Roman"/>
          <w:sz w:val="28"/>
          <w:szCs w:val="28"/>
        </w:rPr>
        <w:t xml:space="preserve"> в случае получения земельного участка не в границах муниципального образования город Мурманск.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7"/>
      <w:bookmarkEnd w:id="20"/>
      <w:r w:rsidRPr="00FC1086">
        <w:rPr>
          <w:rFonts w:ascii="Times New Roman" w:hAnsi="Times New Roman" w:cs="Times New Roman"/>
          <w:sz w:val="28"/>
          <w:szCs w:val="28"/>
        </w:rPr>
        <w:t>2.3.</w:t>
      </w:r>
      <w:r w:rsidRPr="00FC1086">
        <w:rPr>
          <w:rFonts w:ascii="Times New Roman" w:hAnsi="Times New Roman" w:cs="Times New Roman"/>
          <w:sz w:val="28"/>
          <w:szCs w:val="28"/>
        </w:rPr>
        <w:tab/>
        <w:t xml:space="preserve">Документы (актуальные сведения, содержащиеся в них), указанные в подпунктах </w:t>
      </w:r>
      <w:hyperlink r:id="rId18" w:history="1">
        <w:r w:rsidRPr="00FC1086">
          <w:rPr>
            <w:rFonts w:ascii="Times New Roman" w:hAnsi="Times New Roman" w:cs="Times New Roman"/>
            <w:sz w:val="28"/>
            <w:szCs w:val="28"/>
          </w:rPr>
          <w:t>и),</w:t>
        </w:r>
      </w:hyperlink>
      <w:r w:rsidRPr="00FC1086">
        <w:rPr>
          <w:rFonts w:ascii="Times New Roman" w:hAnsi="Times New Roman" w:cs="Times New Roman"/>
          <w:sz w:val="28"/>
          <w:szCs w:val="28"/>
        </w:rPr>
        <w:t xml:space="preserve"> н), о) пункта 2.1 настоящего Порядка, Комитет самостоятельно запрашивает в рамках межведомственного информационного взаимодействия в ГОБУ «МФЦ МО»,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 Документы (актуальные сведения, содержащиеся в них), указанные в подпунктах к), п) пункта 2.1 настоящего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Мурманска, в случае если заявитель не представил их по собственной инициативе.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2.4.</w:t>
      </w:r>
      <w:r w:rsidRPr="00FC1086">
        <w:rPr>
          <w:rFonts w:ascii="Times New Roman" w:hAnsi="Times New Roman" w:cs="Times New Roman"/>
          <w:sz w:val="28"/>
          <w:szCs w:val="28"/>
        </w:rPr>
        <w:tab/>
        <w:t>Заявление и документы на получение социальной выплаты принимаются с 15 января по 01 декабря года, предшествующего году получения социальной выплаты.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3. Принятие решений о предоставлении социальной выплаты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3.1.</w:t>
      </w:r>
      <w:r w:rsidRPr="00FC10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086">
        <w:rPr>
          <w:rFonts w:ascii="Times New Roman" w:hAnsi="Times New Roman" w:cs="Times New Roman"/>
          <w:sz w:val="28"/>
          <w:szCs w:val="28"/>
        </w:rPr>
        <w:t>Принятие решения о предоставлении многодетной семье социальной выплаты на строительство жилья на предоставленном на безвозмездной основе земельном участке или, при наличии оснований, указанных в пункте 3.2 настоящего Порядка, решения об отказе в предоставлении многодетной семье социальной выплаты на строительство жилья на предоставленном на безвозмездной основе земельном участке осуществляется в течение 25 рабочих дней с даты регистрации заявления в Комитете.</w:t>
      </w:r>
      <w:proofErr w:type="gramEnd"/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8"/>
      <w:bookmarkEnd w:id="21"/>
      <w:r w:rsidRPr="00FC1086">
        <w:rPr>
          <w:rFonts w:ascii="Times New Roman" w:hAnsi="Times New Roman" w:cs="Times New Roman"/>
          <w:sz w:val="28"/>
          <w:szCs w:val="28"/>
        </w:rPr>
        <w:t>3.2.</w:t>
      </w:r>
      <w:r w:rsidRPr="00FC1086">
        <w:rPr>
          <w:rFonts w:ascii="Times New Roman" w:hAnsi="Times New Roman" w:cs="Times New Roman"/>
          <w:sz w:val="28"/>
          <w:szCs w:val="28"/>
        </w:rPr>
        <w:tab/>
        <w:t>Основаниями для отказа многодетной семье в предоставлении социальной выплаты являются: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lastRenderedPageBreak/>
        <w:t>а) несвоевременная подача заявления (кроме периода с 15 января по                   01 декабря года, предшествующего году получения социальной выплаты);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б) несоответствие многодетной семьи условиям, установленным пунктом 1.3 настоящего Порядка;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86">
        <w:rPr>
          <w:rFonts w:ascii="Times New Roman" w:hAnsi="Times New Roman" w:cs="Times New Roman"/>
          <w:sz w:val="28"/>
          <w:szCs w:val="28"/>
        </w:rPr>
        <w:t>в) отсутствие или непредставление заявителем документов, указанных в пункте 2.2 настоящего Порядка, обязанность по предоставлению которых возложена на заявителя;</w:t>
      </w:r>
      <w:proofErr w:type="gramEnd"/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д) предоставление членам многодетной семьи социальной выплаты на приобретение жилья в рамках реализации подпрограммы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годы;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е) ранее реализованное право многодетной семьи на получение социальной выплаты на строительство жилья на предоставленном на безвозмездной основе земельном участке.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86">
        <w:rPr>
          <w:rFonts w:ascii="Times New Roman" w:hAnsi="Times New Roman" w:cs="Times New Roman"/>
          <w:bCs/>
          <w:sz w:val="28"/>
          <w:szCs w:val="28"/>
        </w:rPr>
        <w:t>4. Предоставление социальной выплаты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4.1.</w:t>
      </w:r>
      <w:r w:rsidRPr="00FC1086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социальной выплаты является решение о предоставлении многодетной семье социальной выплаты на строительство жилья на предоставленном на безвозмездной основе земельном участке.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4.2.</w:t>
      </w:r>
      <w:r w:rsidRPr="00FC1086">
        <w:rPr>
          <w:rFonts w:ascii="Times New Roman" w:hAnsi="Times New Roman" w:cs="Times New Roman"/>
          <w:sz w:val="28"/>
          <w:szCs w:val="28"/>
        </w:rPr>
        <w:tab/>
        <w:t>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 пункте 4.4 настоящего Порядка.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86">
        <w:rPr>
          <w:rFonts w:ascii="Times New Roman" w:hAnsi="Times New Roman" w:cs="Times New Roman"/>
          <w:sz w:val="28"/>
          <w:szCs w:val="28"/>
        </w:rPr>
        <w:t>4.3.</w:t>
      </w:r>
      <w:r w:rsidRPr="00FC1086">
        <w:rPr>
          <w:rFonts w:ascii="Times New Roman" w:hAnsi="Times New Roman" w:cs="Times New Roman"/>
          <w:sz w:val="28"/>
          <w:szCs w:val="28"/>
        </w:rPr>
        <w:tab/>
        <w:t>Право на получение социальной выплаты считается реализованным с момента перечисления средств социальной выплаты в полном объеме.</w:t>
      </w:r>
    </w:p>
    <w:p w:rsidR="00DC714E" w:rsidRPr="00FC1086" w:rsidRDefault="00DC714E" w:rsidP="00DC7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2"/>
      <w:bookmarkEnd w:id="22"/>
      <w:r w:rsidRPr="00FC1086">
        <w:rPr>
          <w:rFonts w:ascii="Times New Roman" w:hAnsi="Times New Roman" w:cs="Times New Roman"/>
          <w:sz w:val="28"/>
          <w:szCs w:val="28"/>
        </w:rPr>
        <w:t>4.4.</w:t>
      </w:r>
      <w:r w:rsidRPr="00FC1086">
        <w:rPr>
          <w:rFonts w:ascii="Times New Roman" w:hAnsi="Times New Roman" w:cs="Times New Roman"/>
          <w:sz w:val="28"/>
          <w:szCs w:val="28"/>
        </w:rPr>
        <w:tab/>
        <w:t>Выплаты осуществляются в срок до 01 ноября года, следующего за годом подачи заявления.</w:t>
      </w: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FC1086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Pr="00FC1086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Pr="00FC1086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3A8BE" wp14:editId="4C1D3E17">
                <wp:simplePos x="0" y="0"/>
                <wp:positionH relativeFrom="column">
                  <wp:posOffset>4376420</wp:posOffset>
                </wp:positionH>
                <wp:positionV relativeFrom="paragraph">
                  <wp:posOffset>-38099</wp:posOffset>
                </wp:positionV>
                <wp:extent cx="1790700" cy="685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4E" w:rsidRDefault="00DC714E" w:rsidP="00DC7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Порядку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44.6pt;margin-top:-3pt;width:1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" fillcolor="white [3201]" stroked="f" strokeweight=".5pt">
                <v:textbox>
                  <w:txbxContent>
                    <w:p w:rsidR="00DC714E" w:rsidRDefault="00DC714E" w:rsidP="00DC7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1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714E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C714E" w:rsidRDefault="00DC714E" w:rsidP="00DC714E">
      <w:pPr>
        <w:pStyle w:val="ConsPlusNormal"/>
        <w:jc w:val="center"/>
      </w:pPr>
      <w:r w:rsidRPr="00DE4270">
        <w:t>Перечень</w:t>
      </w:r>
      <w:r>
        <w:t xml:space="preserve"> </w:t>
      </w:r>
    </w:p>
    <w:p w:rsidR="00DC714E" w:rsidRDefault="00DC714E" w:rsidP="00DC714E">
      <w:pPr>
        <w:pStyle w:val="ConsPlusNormal"/>
        <w:jc w:val="center"/>
      </w:pPr>
      <w:r w:rsidRPr="00DE4270">
        <w:t>основных строительных материалов, на приобретение которых</w:t>
      </w:r>
    </w:p>
    <w:p w:rsidR="00DC714E" w:rsidRPr="00FC1086" w:rsidRDefault="00DC714E" w:rsidP="00DC714E">
      <w:pPr>
        <w:pStyle w:val="ConsPlusNormal"/>
        <w:jc w:val="center"/>
      </w:pPr>
      <w:r w:rsidRPr="00DE4270">
        <w:t xml:space="preserve"> предоставляется </w:t>
      </w:r>
      <w:r>
        <w:t xml:space="preserve">многодетным семьям </w:t>
      </w:r>
      <w:r w:rsidRPr="00DE4270">
        <w:t>социальна</w:t>
      </w:r>
      <w:r>
        <w:t>я выплата на строительство</w:t>
      </w:r>
      <w:r w:rsidRPr="00DE4270">
        <w:t xml:space="preserve"> жилья на предоставленных на безвозмездной основе земельных участках</w:t>
      </w:r>
    </w:p>
    <w:p w:rsidR="00DC714E" w:rsidRPr="00DE4270" w:rsidRDefault="00DC714E" w:rsidP="00DC714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537"/>
        <w:gridCol w:w="992"/>
      </w:tblGrid>
      <w:tr w:rsidR="00DC714E" w:rsidRPr="00DE4270" w:rsidTr="00E55729">
        <w:tc>
          <w:tcPr>
            <w:tcW w:w="2268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tabs>
                <w:tab w:val="left" w:pos="10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Класс материалов</w:t>
            </w:r>
          </w:p>
          <w:p w:rsidR="00DC714E" w:rsidRPr="00DE4270" w:rsidRDefault="00DC714E" w:rsidP="00E55729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Подкласс материалов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Группа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Ед. изм.</w:t>
            </w:r>
          </w:p>
          <w:p w:rsidR="00DC714E" w:rsidRPr="00DE4270" w:rsidRDefault="00DC714E" w:rsidP="00E55729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14E" w:rsidRPr="00DE4270" w:rsidTr="00E55729">
        <w:tc>
          <w:tcPr>
            <w:tcW w:w="2268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14E" w:rsidRPr="00DE4270" w:rsidRDefault="00DC714E" w:rsidP="00E5572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C714E" w:rsidRPr="00DE4270" w:rsidTr="00E55729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Сборные железобетонные изделия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Фундаменты.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Балки, прогоны, ригели.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Панели стен, перегородки.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покрытий, перекрытий.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Лестничные марши и площадки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Сборные 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бетонные для полов.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бетонные тротуарные.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Камни бетонные бортовые.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Блоки из тяжелого бетона.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Изделия из ячеистого бетона.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Другие бетонные изделия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270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c>
          <w:tcPr>
            <w:tcW w:w="2268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Бетон товарный.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Раствор товарный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Кирпич керамический.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Кирпич силикатный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Гипсобетонные изделия</w:t>
            </w: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Панели гипсобетонные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14E" w:rsidRPr="00DE4270" w:rsidTr="00E55729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Гипсовые изделия</w:t>
            </w: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1. Листы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гипсоволокнистые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гипсокартонные.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гипсовые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c>
          <w:tcPr>
            <w:tcW w:w="2268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Щебень и отсев щебня.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Гравий.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Песок.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Гравий керамзитовый.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Смесь песчано-гравийная.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Смесь песчано-гравийная валунная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т/м3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c>
          <w:tcPr>
            <w:tcW w:w="2268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Цемент.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Известь.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Гипс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кг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rPr>
          <w:trHeight w:val="472"/>
        </w:trPr>
        <w:tc>
          <w:tcPr>
            <w:tcW w:w="2268" w:type="dxa"/>
            <w:vMerge w:val="restart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06. Металлические конструкции и изделия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Стальные конструкции, изделия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>1. Стальные несущие конструкции.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Конструкции многослойные облегченные ограждающие.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Профиль металлический.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4. Сетки сварные для железобетонных </w:t>
            </w:r>
            <w:r w:rsidRPr="00DE4270">
              <w:rPr>
                <w:rFonts w:eastAsia="Calibri"/>
                <w:sz w:val="24"/>
                <w:szCs w:val="24"/>
              </w:rPr>
              <w:lastRenderedPageBreak/>
              <w:t>конструкций.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Сетки металлические проволочные.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6. Двери стальные.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7. Трубы стальные.</w:t>
            </w:r>
          </w:p>
          <w:p w:rsidR="00DC714E" w:rsidRPr="007E4467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8.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Металлочерепица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 xml:space="preserve"> и комплектующие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>т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lastRenderedPageBreak/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шт. 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шт.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</w:tc>
      </w:tr>
      <w:tr w:rsidR="00DC714E" w:rsidRPr="00DE4270" w:rsidTr="00E55729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разная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Сталь разная.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Сталь листовая.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Профилированный настил.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Арматура для монолитного железобетона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т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c>
          <w:tcPr>
            <w:tcW w:w="2268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07.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Металло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пластиковые конструкции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Окна, двери, витражи, перегородки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</w:tr>
      <w:tr w:rsidR="00DC714E" w:rsidRPr="00DE4270" w:rsidTr="00E55729">
        <w:trPr>
          <w:trHeight w:val="581"/>
        </w:trPr>
        <w:tc>
          <w:tcPr>
            <w:tcW w:w="2268" w:type="dxa"/>
            <w:vMerge w:val="restart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08. Изделия лесопильной и </w:t>
            </w:r>
            <w:proofErr w:type="spellStart"/>
            <w:proofErr w:type="gramStart"/>
            <w:r w:rsidRPr="00DE4270">
              <w:rPr>
                <w:rFonts w:eastAsia="Calibri"/>
                <w:sz w:val="24"/>
                <w:szCs w:val="24"/>
              </w:rPr>
              <w:t>деревообрабаты-вающей</w:t>
            </w:r>
            <w:proofErr w:type="spellEnd"/>
            <w:proofErr w:type="gramEnd"/>
            <w:r w:rsidRPr="00DE4270">
              <w:rPr>
                <w:rFonts w:eastAsia="Calibri"/>
                <w:sz w:val="24"/>
                <w:szCs w:val="24"/>
              </w:rPr>
              <w:t xml:space="preserve"> </w:t>
            </w:r>
            <w:r w:rsidRPr="00DE4270">
              <w:rPr>
                <w:rFonts w:eastAsia="Calibri"/>
                <w:spacing w:val="-6"/>
                <w:sz w:val="24"/>
                <w:szCs w:val="24"/>
              </w:rPr>
              <w:t>промышленности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Лесоматериалы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Лес круглый.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Лес пиленный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Деревянные конструкции, изделия</w:t>
            </w: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Блоки оконные.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Блоки дверные.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3. Другие деревянные изделия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погонажные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, строганные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C714E" w:rsidRPr="00DE4270" w:rsidRDefault="00DC714E" w:rsidP="00E5572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714E" w:rsidRPr="00DE4270" w:rsidTr="00E55729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на древесной основе</w:t>
            </w: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1. Плиты 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древесно-волокнистые</w:t>
            </w:r>
            <w:proofErr w:type="gram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Плиты древесно-стружечные.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Плиты цементно-стружечные.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ориентированно-стружечные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c>
          <w:tcPr>
            <w:tcW w:w="2268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09. </w:t>
            </w:r>
            <w:proofErr w:type="spellStart"/>
            <w:proofErr w:type="gramStart"/>
            <w:r w:rsidRPr="00DE4270">
              <w:rPr>
                <w:rFonts w:eastAsia="Calibri"/>
                <w:sz w:val="24"/>
                <w:szCs w:val="24"/>
              </w:rPr>
              <w:t>Теплоизоля-ционные</w:t>
            </w:r>
            <w:proofErr w:type="spellEnd"/>
            <w:proofErr w:type="gramEnd"/>
            <w:r w:rsidRPr="00DE4270">
              <w:rPr>
                <w:rFonts w:eastAsia="Calibri"/>
                <w:sz w:val="24"/>
                <w:szCs w:val="24"/>
              </w:rPr>
              <w:t xml:space="preserve"> материалы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Плиты теплоизоляционные.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 xml:space="preserve">2. Плиты </w:t>
            </w:r>
            <w:proofErr w:type="spellStart"/>
            <w:r w:rsidRPr="00DE4270">
              <w:rPr>
                <w:rFonts w:eastAsia="Calibri"/>
                <w:sz w:val="24"/>
                <w:szCs w:val="24"/>
              </w:rPr>
              <w:t>минераловатные</w:t>
            </w:r>
            <w:proofErr w:type="spellEnd"/>
            <w:r w:rsidRPr="00DE4270">
              <w:rPr>
                <w:rFonts w:eastAsia="Calibri"/>
                <w:sz w:val="24"/>
                <w:szCs w:val="24"/>
              </w:rPr>
              <w:t>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Вата минеральная.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4. Плиты пенополистирольные.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5. Другие изделия теплоизоляционные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м3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c>
          <w:tcPr>
            <w:tcW w:w="2268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Листы обыкновенного профиля.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Листы усиленного профиля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C714E" w:rsidRPr="00DE4270" w:rsidTr="00E55729">
        <w:tc>
          <w:tcPr>
            <w:tcW w:w="2268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1. Рулонные кровельные материалы.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2. Кровельный битумно-полимерный штучный материал (гибкая черепица).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3. Пленки рулонные гидроизоляционные и пароизоляционные</w:t>
            </w:r>
          </w:p>
        </w:tc>
        <w:tc>
          <w:tcPr>
            <w:tcW w:w="992" w:type="dxa"/>
            <w:shd w:val="clear" w:color="auto" w:fill="auto"/>
          </w:tcPr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DE4270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DE4270">
              <w:rPr>
                <w:rFonts w:eastAsia="Calibri"/>
                <w:sz w:val="24"/>
                <w:szCs w:val="24"/>
              </w:rPr>
              <w:t>-//-</w:t>
            </w:r>
          </w:p>
          <w:p w:rsidR="00DC714E" w:rsidRPr="00DE4270" w:rsidRDefault="00DC714E" w:rsidP="00E55729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C714E" w:rsidRDefault="00DC714E" w:rsidP="00DC714E">
      <w:pPr>
        <w:pStyle w:val="ConsPlusNormal"/>
        <w:jc w:val="center"/>
      </w:pPr>
    </w:p>
    <w:p w:rsidR="00DC714E" w:rsidRDefault="00DC714E" w:rsidP="00DC714E">
      <w:pPr>
        <w:pStyle w:val="ConsPlusNormal"/>
        <w:jc w:val="center"/>
      </w:pPr>
    </w:p>
    <w:p w:rsidR="00DC714E" w:rsidRDefault="00DC714E" w:rsidP="00DC714E">
      <w:pPr>
        <w:pStyle w:val="ConsPlusNormal"/>
        <w:jc w:val="center"/>
      </w:pPr>
      <w:r>
        <w:t>___________________</w:t>
      </w:r>
    </w:p>
    <w:p w:rsidR="00DC714E" w:rsidRDefault="00DC714E" w:rsidP="00DC714E">
      <w:pPr>
        <w:pStyle w:val="ConsPlusNormal"/>
        <w:jc w:val="center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</w:pPr>
    </w:p>
    <w:p w:rsidR="00DC714E" w:rsidRDefault="00DC714E" w:rsidP="00DC714E">
      <w:pPr>
        <w:pStyle w:val="ConsPlusNormal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C2FFD" wp14:editId="5C69C584">
                <wp:simplePos x="0" y="0"/>
                <wp:positionH relativeFrom="column">
                  <wp:posOffset>4376420</wp:posOffset>
                </wp:positionH>
                <wp:positionV relativeFrom="paragraph">
                  <wp:posOffset>-104775</wp:posOffset>
                </wp:positionV>
                <wp:extent cx="2066925" cy="6477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4E" w:rsidRPr="00DE4270" w:rsidRDefault="00DC714E" w:rsidP="00DC714E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Приложение № 2</w:t>
                            </w:r>
                          </w:p>
                          <w:p w:rsidR="00DC714E" w:rsidRPr="00DE4270" w:rsidRDefault="00DC714E" w:rsidP="00DC714E">
                            <w:pPr>
                              <w:pStyle w:val="ConsPlusNormal"/>
                              <w:jc w:val="center"/>
                            </w:pPr>
                            <w:r w:rsidRPr="00DE4270">
                              <w:t>к Порядку</w:t>
                            </w:r>
                          </w:p>
                          <w:p w:rsidR="00DC714E" w:rsidRDefault="00DC714E" w:rsidP="00DC71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344.6pt;margin-top:-8.25pt;width:162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" fillcolor="white [3201]" stroked="f" strokeweight=".5pt">
                <v:textbox>
                  <w:txbxContent>
                    <w:p w:rsidR="00DC714E" w:rsidRPr="00DE4270" w:rsidRDefault="00DC714E" w:rsidP="00DC714E">
                      <w:pPr>
                        <w:pStyle w:val="ConsPlusNormal"/>
                        <w:jc w:val="center"/>
                      </w:pPr>
                      <w:r w:rsidRPr="00DE4270">
                        <w:t>Приложение № 2</w:t>
                      </w:r>
                    </w:p>
                    <w:p w:rsidR="00DC714E" w:rsidRPr="00DE4270" w:rsidRDefault="00DC714E" w:rsidP="00DC714E">
                      <w:pPr>
                        <w:pStyle w:val="ConsPlusNormal"/>
                        <w:jc w:val="center"/>
                      </w:pPr>
                      <w:r w:rsidRPr="00DE4270">
                        <w:t>к Порядку</w:t>
                      </w:r>
                    </w:p>
                    <w:p w:rsidR="00DC714E" w:rsidRDefault="00DC714E" w:rsidP="00DC71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B332A" wp14:editId="6E76C6C5">
                <wp:simplePos x="0" y="0"/>
                <wp:positionH relativeFrom="column">
                  <wp:posOffset>2852420</wp:posOffset>
                </wp:positionH>
                <wp:positionV relativeFrom="paragraph">
                  <wp:posOffset>92075</wp:posOffset>
                </wp:positionV>
                <wp:extent cx="3390900" cy="26384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комитета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градостроительства и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территориального развития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города Мурманска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гражданин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_________________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зарегистрированног</w:t>
                            </w:r>
                            <w:proofErr w:type="gramStart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о(</w:t>
                            </w:r>
                            <w:proofErr w:type="gramEnd"/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-ой) по месту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жительства: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C714E" w:rsidRPr="00DE4270" w:rsidRDefault="00DC714E" w:rsidP="00DC714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DC714E" w:rsidRDefault="00DC714E" w:rsidP="00DC714E">
                            <w:r w:rsidRPr="00DE42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4.6pt;margin-top:7.25pt;width:267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" fillcolor="white [3201]" stroked="f" strokeweight=".5pt">
                <v:textbox>
                  <w:txbxContent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комитета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градостроительства и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территориального развития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города Мурманска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гражданин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_________________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зарегистрированног</w:t>
                      </w:r>
                      <w:proofErr w:type="gramStart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о(</w:t>
                      </w:r>
                      <w:proofErr w:type="gramEnd"/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-ой) по месту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жительства: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C714E" w:rsidRPr="00DE4270" w:rsidRDefault="00DC714E" w:rsidP="00DC714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DC714E" w:rsidRDefault="00DC714E" w:rsidP="00DC714E">
                      <w:r w:rsidRPr="00DE42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14E" w:rsidRDefault="00DC714E" w:rsidP="00DC7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C714E" w:rsidRPr="00DE4270" w:rsidRDefault="00DC714E" w:rsidP="00DC7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70">
        <w:rPr>
          <w:rFonts w:ascii="Times New Roman" w:hAnsi="Times New Roman" w:cs="Times New Roman"/>
          <w:sz w:val="28"/>
          <w:szCs w:val="28"/>
        </w:rPr>
        <w:t>Прошу пре</w:t>
      </w:r>
      <w:r>
        <w:rPr>
          <w:rFonts w:ascii="Times New Roman" w:hAnsi="Times New Roman" w:cs="Times New Roman"/>
          <w:sz w:val="28"/>
          <w:szCs w:val="28"/>
        </w:rPr>
        <w:t>доставить социальную выплату на строительство</w:t>
      </w:r>
      <w:r w:rsidRPr="00DE4270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DC714E" w:rsidRPr="00DE4270" w:rsidRDefault="00DC714E" w:rsidP="00DC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DE42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2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C714E" w:rsidRPr="00DE4270" w:rsidRDefault="00DC714E" w:rsidP="00DC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714E" w:rsidRPr="00FA3157" w:rsidRDefault="00DC714E" w:rsidP="00DC7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3157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</w:t>
      </w:r>
      <w:proofErr w:type="gramEnd"/>
    </w:p>
    <w:p w:rsidR="00DC714E" w:rsidRPr="00FA3157" w:rsidRDefault="00DC714E" w:rsidP="00DC7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157">
        <w:rPr>
          <w:rFonts w:ascii="Times New Roman" w:hAnsi="Times New Roman" w:cs="Times New Roman"/>
          <w:sz w:val="24"/>
          <w:szCs w:val="24"/>
        </w:rPr>
        <w:t>на территории Мурманской области)</w:t>
      </w:r>
    </w:p>
    <w:p w:rsidR="00DC714E" w:rsidRDefault="00DC714E" w:rsidP="00DC7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DC714E" w:rsidRPr="00DE4270" w:rsidTr="00E55729"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DE427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DC714E" w:rsidRPr="00DE4270" w:rsidTr="00E55729">
        <w:trPr>
          <w:trHeight w:val="261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27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C714E" w:rsidRPr="00DE4270" w:rsidTr="00E55729">
        <w:trPr>
          <w:trHeight w:val="583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14E" w:rsidRPr="00DE4270" w:rsidTr="00E55729">
        <w:trPr>
          <w:trHeight w:val="878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14E" w:rsidRPr="00DE4270" w:rsidTr="00E55729">
        <w:trPr>
          <w:trHeight w:val="847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14E" w:rsidRPr="00DE4270" w:rsidTr="00E55729">
        <w:trPr>
          <w:trHeight w:val="842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14E" w:rsidRPr="00DE4270" w:rsidTr="00E55729">
        <w:trPr>
          <w:trHeight w:val="852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14E" w:rsidRPr="00DE4270" w:rsidTr="00E55729">
        <w:trPr>
          <w:trHeight w:val="835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14E" w:rsidRPr="00DE4270" w:rsidTr="00E55729">
        <w:trPr>
          <w:trHeight w:val="845"/>
        </w:trPr>
        <w:tc>
          <w:tcPr>
            <w:tcW w:w="6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C714E" w:rsidRPr="00DE4270" w:rsidRDefault="00DC714E" w:rsidP="00E55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14E" w:rsidRPr="00DE4270" w:rsidRDefault="00DC714E" w:rsidP="00DC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DC714E" w:rsidRDefault="00DC714E" w:rsidP="00DC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DE427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DC714E" w:rsidRDefault="00DC714E" w:rsidP="00DC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(статья 5, 6, 9, 13).</w:t>
      </w:r>
    </w:p>
    <w:p w:rsidR="00DC714E" w:rsidRPr="00DE4270" w:rsidRDefault="00DC714E" w:rsidP="00DC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DE427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DC714E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 xml:space="preserve">  подпись                         расшифровка подписи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C714E" w:rsidRPr="00DE4270" w:rsidRDefault="00DC714E" w:rsidP="00DC7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70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C714E" w:rsidRPr="00DE4270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C714E" w:rsidRPr="00DE4270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C714E" w:rsidRPr="00DE4270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C714E" w:rsidRPr="00DE4270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DC714E" w:rsidRPr="00DE4270" w:rsidRDefault="00DC714E" w:rsidP="00DC714E">
      <w:pPr>
        <w:pStyle w:val="2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DC714E" w:rsidRPr="00DE4270" w:rsidRDefault="00DC714E" w:rsidP="00DC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4E" w:rsidRPr="00DE4270" w:rsidRDefault="00DC714E" w:rsidP="00DC71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14E" w:rsidRPr="00DE4270" w:rsidRDefault="00DC714E" w:rsidP="00DC714E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DC714E" w:rsidRPr="00DE4270" w:rsidRDefault="00DC714E" w:rsidP="00DC714E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DC714E" w:rsidRPr="00DE4270" w:rsidRDefault="00DC714E" w:rsidP="00DC714E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DC714E" w:rsidRPr="00DE4270" w:rsidRDefault="00DC714E" w:rsidP="00DC714E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DC714E" w:rsidRPr="00DC714E" w:rsidRDefault="00DC714E" w:rsidP="00DC714E">
      <w:pPr>
        <w:tabs>
          <w:tab w:val="left" w:pos="993"/>
          <w:tab w:val="center" w:pos="5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14E" w:rsidRPr="00DC714E" w:rsidSect="00E60369">
      <w:headerReference w:type="default" r:id="rId1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  <w:footnote w:id="1">
    <w:p w:rsidR="00DC714E" w:rsidRPr="00521364" w:rsidRDefault="00DC714E" w:rsidP="00DC714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843D9">
        <w:rPr>
          <w:rStyle w:val="a7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364">
        <w:rPr>
          <w:rFonts w:ascii="Times New Roman" w:eastAsia="Calibri" w:hAnsi="Times New Roman" w:cs="Times New Roman"/>
          <w:sz w:val="20"/>
          <w:szCs w:val="20"/>
        </w:rPr>
        <w:t xml:space="preserve">С 01.01.2021 сведения, содержащиеся в указанном документе, запрашиваются Комитетом в рамках межведомственного информационного взаимодействия в отделе </w:t>
      </w:r>
      <w:proofErr w:type="gramStart"/>
      <w:r w:rsidRPr="00521364">
        <w:rPr>
          <w:rFonts w:ascii="Times New Roman" w:eastAsia="Calibri" w:hAnsi="Times New Roman" w:cs="Times New Roman"/>
          <w:sz w:val="20"/>
          <w:szCs w:val="20"/>
        </w:rPr>
        <w:t>записи актов гражданского состояния администрации города</w:t>
      </w:r>
      <w:proofErr w:type="gramEnd"/>
      <w:r w:rsidRPr="00521364">
        <w:rPr>
          <w:rFonts w:ascii="Times New Roman" w:eastAsia="Calibri" w:hAnsi="Times New Roman" w:cs="Times New Roman"/>
          <w:sz w:val="20"/>
          <w:szCs w:val="20"/>
        </w:rPr>
        <w:t xml:space="preserve"> Мурманска, в случае, если заявитель не представил его по собственной инициативе.</w:t>
      </w:r>
    </w:p>
    <w:p w:rsidR="00DC714E" w:rsidRPr="00C843D9" w:rsidRDefault="00DC714E" w:rsidP="00DC714E">
      <w:pPr>
        <w:pStyle w:val="a6"/>
        <w:rPr>
          <w:rFonts w:ascii="Times New Roman" w:hAnsi="Times New Roman" w:cs="Times New Roman"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22" w:rsidRPr="00CA6406" w:rsidRDefault="000E7522">
    <w:pPr>
      <w:pStyle w:val="a8"/>
      <w:jc w:val="center"/>
      <w:rPr>
        <w:rFonts w:ascii="Times New Roman" w:hAnsi="Times New Roman" w:cs="Times New Roman"/>
      </w:rPr>
    </w:pPr>
  </w:p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153CD"/>
    <w:rsid w:val="0002134B"/>
    <w:rsid w:val="00026DFD"/>
    <w:rsid w:val="00043AAC"/>
    <w:rsid w:val="0005296B"/>
    <w:rsid w:val="00052D87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4796A"/>
    <w:rsid w:val="001570C4"/>
    <w:rsid w:val="00172064"/>
    <w:rsid w:val="001728C6"/>
    <w:rsid w:val="001835C6"/>
    <w:rsid w:val="00193A75"/>
    <w:rsid w:val="00195A01"/>
    <w:rsid w:val="001B4CA9"/>
    <w:rsid w:val="001B56F3"/>
    <w:rsid w:val="001C57CA"/>
    <w:rsid w:val="001C7BAD"/>
    <w:rsid w:val="001D5788"/>
    <w:rsid w:val="001F1B2A"/>
    <w:rsid w:val="00200F60"/>
    <w:rsid w:val="00214B94"/>
    <w:rsid w:val="002218AE"/>
    <w:rsid w:val="00232564"/>
    <w:rsid w:val="0024176B"/>
    <w:rsid w:val="002417A8"/>
    <w:rsid w:val="002525F1"/>
    <w:rsid w:val="002537BA"/>
    <w:rsid w:val="00257240"/>
    <w:rsid w:val="00270FCE"/>
    <w:rsid w:val="00284AAF"/>
    <w:rsid w:val="002B294C"/>
    <w:rsid w:val="002B30D6"/>
    <w:rsid w:val="002B506B"/>
    <w:rsid w:val="002C2C46"/>
    <w:rsid w:val="002D4B1B"/>
    <w:rsid w:val="002D6799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623BD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B27E1"/>
    <w:rsid w:val="003B61B5"/>
    <w:rsid w:val="003D06F2"/>
    <w:rsid w:val="003D1D92"/>
    <w:rsid w:val="003D2B37"/>
    <w:rsid w:val="003E5325"/>
    <w:rsid w:val="003F2B62"/>
    <w:rsid w:val="00441529"/>
    <w:rsid w:val="00446833"/>
    <w:rsid w:val="0045271F"/>
    <w:rsid w:val="004655F6"/>
    <w:rsid w:val="00465832"/>
    <w:rsid w:val="004677EC"/>
    <w:rsid w:val="004712A3"/>
    <w:rsid w:val="00483123"/>
    <w:rsid w:val="00484D5B"/>
    <w:rsid w:val="00487C23"/>
    <w:rsid w:val="00487F4B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158B8"/>
    <w:rsid w:val="00521364"/>
    <w:rsid w:val="00530E15"/>
    <w:rsid w:val="005332F0"/>
    <w:rsid w:val="005345A6"/>
    <w:rsid w:val="005470E3"/>
    <w:rsid w:val="0054711B"/>
    <w:rsid w:val="00555A4C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1E7E"/>
    <w:rsid w:val="005C7CFD"/>
    <w:rsid w:val="005D4E9E"/>
    <w:rsid w:val="005D6625"/>
    <w:rsid w:val="005E312E"/>
    <w:rsid w:val="005E37C2"/>
    <w:rsid w:val="005E40F2"/>
    <w:rsid w:val="005E574C"/>
    <w:rsid w:val="005F21DA"/>
    <w:rsid w:val="005F2542"/>
    <w:rsid w:val="005F4C8A"/>
    <w:rsid w:val="005F5E69"/>
    <w:rsid w:val="0060534D"/>
    <w:rsid w:val="0061467E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B2BAD"/>
    <w:rsid w:val="006E2C8F"/>
    <w:rsid w:val="006E7204"/>
    <w:rsid w:val="006F6244"/>
    <w:rsid w:val="006F7DFA"/>
    <w:rsid w:val="00701A02"/>
    <w:rsid w:val="00715458"/>
    <w:rsid w:val="00717F71"/>
    <w:rsid w:val="007338F1"/>
    <w:rsid w:val="00735518"/>
    <w:rsid w:val="00743128"/>
    <w:rsid w:val="007431C1"/>
    <w:rsid w:val="00753172"/>
    <w:rsid w:val="00757019"/>
    <w:rsid w:val="00762E6D"/>
    <w:rsid w:val="007721B7"/>
    <w:rsid w:val="00773626"/>
    <w:rsid w:val="00776517"/>
    <w:rsid w:val="00777617"/>
    <w:rsid w:val="0078136C"/>
    <w:rsid w:val="007838BC"/>
    <w:rsid w:val="00790D01"/>
    <w:rsid w:val="007915C6"/>
    <w:rsid w:val="00793283"/>
    <w:rsid w:val="007939C9"/>
    <w:rsid w:val="00795FC9"/>
    <w:rsid w:val="007B35F7"/>
    <w:rsid w:val="007B3C88"/>
    <w:rsid w:val="007C6C15"/>
    <w:rsid w:val="007D1BED"/>
    <w:rsid w:val="007D62F2"/>
    <w:rsid w:val="007E4467"/>
    <w:rsid w:val="007E4BC3"/>
    <w:rsid w:val="007F1A01"/>
    <w:rsid w:val="008065B1"/>
    <w:rsid w:val="008067B5"/>
    <w:rsid w:val="00806E20"/>
    <w:rsid w:val="008073C8"/>
    <w:rsid w:val="008108F4"/>
    <w:rsid w:val="00814FA8"/>
    <w:rsid w:val="00816E39"/>
    <w:rsid w:val="008230AE"/>
    <w:rsid w:val="008243B4"/>
    <w:rsid w:val="008259F3"/>
    <w:rsid w:val="0082764B"/>
    <w:rsid w:val="0083295B"/>
    <w:rsid w:val="00836B45"/>
    <w:rsid w:val="008540C3"/>
    <w:rsid w:val="00857498"/>
    <w:rsid w:val="00860014"/>
    <w:rsid w:val="008640CB"/>
    <w:rsid w:val="008715F3"/>
    <w:rsid w:val="008739D7"/>
    <w:rsid w:val="008760D4"/>
    <w:rsid w:val="008977BF"/>
    <w:rsid w:val="008A0BD3"/>
    <w:rsid w:val="008A234A"/>
    <w:rsid w:val="008A65BA"/>
    <w:rsid w:val="008B43D7"/>
    <w:rsid w:val="008B4817"/>
    <w:rsid w:val="008B5DFF"/>
    <w:rsid w:val="008C3464"/>
    <w:rsid w:val="008D1308"/>
    <w:rsid w:val="008D177F"/>
    <w:rsid w:val="008D1C94"/>
    <w:rsid w:val="008D1F07"/>
    <w:rsid w:val="008D781D"/>
    <w:rsid w:val="008E11F5"/>
    <w:rsid w:val="008F248F"/>
    <w:rsid w:val="008F6DA1"/>
    <w:rsid w:val="009177C1"/>
    <w:rsid w:val="009321A5"/>
    <w:rsid w:val="009411C1"/>
    <w:rsid w:val="009438E7"/>
    <w:rsid w:val="00944D54"/>
    <w:rsid w:val="00955498"/>
    <w:rsid w:val="00956BB7"/>
    <w:rsid w:val="009617DA"/>
    <w:rsid w:val="0096554C"/>
    <w:rsid w:val="00983E9E"/>
    <w:rsid w:val="0098456E"/>
    <w:rsid w:val="00985D87"/>
    <w:rsid w:val="00985EFF"/>
    <w:rsid w:val="00986087"/>
    <w:rsid w:val="009A00F7"/>
    <w:rsid w:val="009A6014"/>
    <w:rsid w:val="009B7B70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428C2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AF01CB"/>
    <w:rsid w:val="00B042CE"/>
    <w:rsid w:val="00B060DE"/>
    <w:rsid w:val="00B20F90"/>
    <w:rsid w:val="00B2521F"/>
    <w:rsid w:val="00B3737C"/>
    <w:rsid w:val="00B45196"/>
    <w:rsid w:val="00B5043F"/>
    <w:rsid w:val="00B566D5"/>
    <w:rsid w:val="00B575DD"/>
    <w:rsid w:val="00B60D72"/>
    <w:rsid w:val="00B620D6"/>
    <w:rsid w:val="00B628E5"/>
    <w:rsid w:val="00B6345B"/>
    <w:rsid w:val="00B67E59"/>
    <w:rsid w:val="00B77884"/>
    <w:rsid w:val="00B9344E"/>
    <w:rsid w:val="00B959DC"/>
    <w:rsid w:val="00B96D1F"/>
    <w:rsid w:val="00BA3AD0"/>
    <w:rsid w:val="00BC6F3F"/>
    <w:rsid w:val="00BC7A3C"/>
    <w:rsid w:val="00BD7A60"/>
    <w:rsid w:val="00BF33A8"/>
    <w:rsid w:val="00BF7D77"/>
    <w:rsid w:val="00C03171"/>
    <w:rsid w:val="00C15904"/>
    <w:rsid w:val="00C47925"/>
    <w:rsid w:val="00C53BE0"/>
    <w:rsid w:val="00C843D9"/>
    <w:rsid w:val="00C86A97"/>
    <w:rsid w:val="00C91B9D"/>
    <w:rsid w:val="00CA6406"/>
    <w:rsid w:val="00CB2A61"/>
    <w:rsid w:val="00CB50B0"/>
    <w:rsid w:val="00CC51DF"/>
    <w:rsid w:val="00CD2AB8"/>
    <w:rsid w:val="00CD7CDE"/>
    <w:rsid w:val="00CF0E5D"/>
    <w:rsid w:val="00CF1BD3"/>
    <w:rsid w:val="00CF2283"/>
    <w:rsid w:val="00CF6174"/>
    <w:rsid w:val="00D01D49"/>
    <w:rsid w:val="00D151BE"/>
    <w:rsid w:val="00D167D9"/>
    <w:rsid w:val="00D22EA6"/>
    <w:rsid w:val="00D344F1"/>
    <w:rsid w:val="00D34BBA"/>
    <w:rsid w:val="00D354DA"/>
    <w:rsid w:val="00D63025"/>
    <w:rsid w:val="00D84723"/>
    <w:rsid w:val="00DA1D93"/>
    <w:rsid w:val="00DA3AD9"/>
    <w:rsid w:val="00DA3D4A"/>
    <w:rsid w:val="00DB4B79"/>
    <w:rsid w:val="00DB556D"/>
    <w:rsid w:val="00DB6C9D"/>
    <w:rsid w:val="00DC714E"/>
    <w:rsid w:val="00DD049E"/>
    <w:rsid w:val="00DE4270"/>
    <w:rsid w:val="00DE4C69"/>
    <w:rsid w:val="00DE6E55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60369"/>
    <w:rsid w:val="00E76870"/>
    <w:rsid w:val="00E807E7"/>
    <w:rsid w:val="00E812F6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EF678C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87105"/>
    <w:rsid w:val="00F95365"/>
    <w:rsid w:val="00FA3157"/>
    <w:rsid w:val="00FA7F13"/>
    <w:rsid w:val="00FB396D"/>
    <w:rsid w:val="00FC1086"/>
    <w:rsid w:val="00FC32F5"/>
    <w:rsid w:val="00FD2B14"/>
    <w:rsid w:val="00FD6608"/>
    <w:rsid w:val="00FD7661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18" Type="http://schemas.openxmlformats.org/officeDocument/2006/relationships/hyperlink" Target="consultantplus://offline/ref=EC48ECEEA497C484C368BAF05952851CB09050ECF7E9CB00C3583EF971D72851AF7AC5D3D2E853FA157CA05411C726320704FED80E6897030AABED51m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05B11C726320704FED80E6897030AABED51m5H" TargetMode="External"/><Relationship Id="rId17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8ECEEA497C484C368BAF05952851CB09050ECF7E9CB00C3583EF971D72851AF7AC5D3D2E853FA157CA05A11C726320704FED80E6897030AABED51m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10" Type="http://schemas.openxmlformats.org/officeDocument/2006/relationships/hyperlink" Target="consultantplus://offline/ref=EC48ECEEA497C484C368BAF05952851CB09050ECF7E9CB00C3583EF971D72851AF7AC5D3D2E853FA1571A95A11C726320704FED80E6897030AABED51m5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48ECEEA497C484C368BAF05952851CB09050ECF7E9CB00C3583EF971D72851AF7AC5D3D2E853FA157CA05511C726320704FED80E6897030AABED5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F995-911E-42F9-9494-B8FD183F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9</cp:revision>
  <cp:lastPrinted>2019-01-30T11:14:00Z</cp:lastPrinted>
  <dcterms:created xsi:type="dcterms:W3CDTF">2019-01-30T11:15:00Z</dcterms:created>
  <dcterms:modified xsi:type="dcterms:W3CDTF">2020-01-29T06:31:00Z</dcterms:modified>
</cp:coreProperties>
</file>