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CA" w:rsidRDefault="00F018CA" w:rsidP="00F018CA">
      <w:pPr>
        <w:jc w:val="both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018CA" w:rsidTr="00E05BFD">
        <w:trPr>
          <w:trHeight w:val="210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A0CF0" w:rsidRPr="00B66DC4" w:rsidRDefault="002A0CF0" w:rsidP="00E05BFD">
            <w:pPr>
              <w:shd w:val="clear" w:color="auto" w:fill="FFFFFF"/>
              <w:ind w:left="176" w:right="-10"/>
              <w:jc w:val="center"/>
              <w:rPr>
                <w:b/>
                <w:color w:val="auto"/>
                <w:spacing w:val="-4"/>
                <w:sz w:val="26"/>
                <w:szCs w:val="26"/>
              </w:rPr>
            </w:pPr>
            <w:r w:rsidRPr="00B66DC4">
              <w:rPr>
                <w:b/>
                <w:color w:val="auto"/>
                <w:spacing w:val="-4"/>
                <w:sz w:val="26"/>
                <w:szCs w:val="26"/>
              </w:rPr>
              <w:t>АДМИНИСТРАЦИЯ ГОРОДА МУРМАНСКА</w:t>
            </w:r>
          </w:p>
          <w:p w:rsidR="002A0CF0" w:rsidRPr="00B66DC4" w:rsidRDefault="002A0CF0" w:rsidP="00E05BFD">
            <w:pPr>
              <w:shd w:val="clear" w:color="auto" w:fill="FFFFFF"/>
              <w:ind w:left="176" w:right="-10"/>
              <w:jc w:val="center"/>
              <w:rPr>
                <w:b/>
                <w:color w:val="auto"/>
                <w:spacing w:val="-4"/>
                <w:sz w:val="26"/>
                <w:szCs w:val="26"/>
              </w:rPr>
            </w:pPr>
            <w:r w:rsidRPr="00B66DC4">
              <w:rPr>
                <w:b/>
                <w:color w:val="auto"/>
                <w:spacing w:val="-4"/>
                <w:sz w:val="26"/>
                <w:szCs w:val="26"/>
              </w:rPr>
              <w:t xml:space="preserve">КОМИТЕТ </w:t>
            </w:r>
            <w:r w:rsidR="00337544" w:rsidRPr="00B66DC4">
              <w:rPr>
                <w:b/>
                <w:color w:val="auto"/>
                <w:spacing w:val="-4"/>
                <w:sz w:val="26"/>
                <w:szCs w:val="26"/>
              </w:rPr>
              <w:t>ПО ЭКОНО</w:t>
            </w:r>
            <w:r w:rsidR="00E558EC">
              <w:rPr>
                <w:b/>
                <w:color w:val="auto"/>
                <w:spacing w:val="-4"/>
                <w:sz w:val="26"/>
                <w:szCs w:val="26"/>
              </w:rPr>
              <w:t>МИЧЕСКОМУ РАЗВИТИЮ</w:t>
            </w:r>
          </w:p>
          <w:p w:rsidR="002A0CF0" w:rsidRPr="002A0CF0" w:rsidRDefault="002A0CF0" w:rsidP="00E05BFD">
            <w:pPr>
              <w:shd w:val="clear" w:color="auto" w:fill="FFFFFF"/>
              <w:spacing w:before="240" w:after="240"/>
              <w:ind w:left="176" w:right="-10"/>
              <w:jc w:val="center"/>
              <w:rPr>
                <w:b/>
                <w:color w:val="auto"/>
                <w:spacing w:val="-4"/>
              </w:rPr>
            </w:pPr>
            <w:r w:rsidRPr="002A0CF0">
              <w:rPr>
                <w:b/>
                <w:color w:val="auto"/>
                <w:spacing w:val="-4"/>
              </w:rPr>
              <w:t>П Р И К А З</w:t>
            </w:r>
          </w:p>
          <w:p w:rsidR="00F018CA" w:rsidRPr="00E05BFD" w:rsidRDefault="00061CF3" w:rsidP="001D4B05">
            <w:pPr>
              <w:shd w:val="clear" w:color="auto" w:fill="FFFFFF"/>
              <w:ind w:left="176" w:right="-10"/>
              <w:jc w:val="center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1</w:t>
            </w:r>
            <w:r w:rsidR="001D4B05">
              <w:rPr>
                <w:color w:val="auto"/>
                <w:spacing w:val="-4"/>
              </w:rPr>
              <w:t>6</w:t>
            </w:r>
            <w:r>
              <w:rPr>
                <w:color w:val="auto"/>
                <w:spacing w:val="-4"/>
              </w:rPr>
              <w:t>.1</w:t>
            </w:r>
            <w:r w:rsidR="001D4B05">
              <w:rPr>
                <w:color w:val="auto"/>
                <w:spacing w:val="-4"/>
              </w:rPr>
              <w:t>1</w:t>
            </w:r>
            <w:r>
              <w:rPr>
                <w:color w:val="auto"/>
                <w:spacing w:val="-4"/>
              </w:rPr>
              <w:t>.202</w:t>
            </w:r>
            <w:r w:rsidR="001D4B05">
              <w:rPr>
                <w:color w:val="auto"/>
                <w:spacing w:val="-4"/>
              </w:rPr>
              <w:t>2</w:t>
            </w:r>
            <w:r w:rsidR="00EA6ABD">
              <w:rPr>
                <w:color w:val="auto"/>
                <w:spacing w:val="-4"/>
              </w:rPr>
              <w:t xml:space="preserve">                                   </w:t>
            </w:r>
            <w:r>
              <w:rPr>
                <w:color w:val="auto"/>
                <w:spacing w:val="-4"/>
              </w:rPr>
              <w:t xml:space="preserve">        </w:t>
            </w:r>
            <w:r w:rsidR="00EA6ABD">
              <w:rPr>
                <w:color w:val="auto"/>
                <w:spacing w:val="-4"/>
              </w:rPr>
              <w:t xml:space="preserve">                                                       </w:t>
            </w:r>
            <w:r w:rsidR="004702C7">
              <w:rPr>
                <w:color w:val="auto"/>
                <w:spacing w:val="-4"/>
              </w:rPr>
              <w:t xml:space="preserve">№ </w:t>
            </w:r>
            <w:r>
              <w:rPr>
                <w:color w:val="auto"/>
                <w:spacing w:val="-4"/>
              </w:rPr>
              <w:t>4</w:t>
            </w:r>
            <w:r w:rsidR="001D4B05">
              <w:rPr>
                <w:color w:val="auto"/>
                <w:spacing w:val="-4"/>
              </w:rPr>
              <w:t>6</w:t>
            </w:r>
          </w:p>
        </w:tc>
      </w:tr>
    </w:tbl>
    <w:p w:rsidR="001D4B05" w:rsidRPr="003E5FAF" w:rsidRDefault="001D4B05" w:rsidP="001D4B05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  <w:r>
        <w:rPr>
          <w:b/>
        </w:rPr>
        <w:t xml:space="preserve">Об утверждении плана реализации муниципальной программы </w:t>
      </w:r>
      <w:r>
        <w:rPr>
          <w:b/>
        </w:rPr>
        <w:br/>
        <w:t xml:space="preserve">«Развитие конкурентоспособной экономики» </w:t>
      </w:r>
      <w:r>
        <w:rPr>
          <w:b/>
        </w:rPr>
        <w:br/>
        <w:t xml:space="preserve">(в ред. приказов комитета по экономическому развитию </w:t>
      </w:r>
      <w:r>
        <w:rPr>
          <w:b/>
        </w:rPr>
        <w:br/>
        <w:t xml:space="preserve">администрации города Мурманска от 09.06.2023 № 11, </w:t>
      </w:r>
      <w:r>
        <w:rPr>
          <w:b/>
        </w:rPr>
        <w:br/>
        <w:t>от 11.10.2023 № 33, от 21.12.2023 № 48</w:t>
      </w:r>
      <w:r w:rsidR="008B08EB">
        <w:rPr>
          <w:b/>
        </w:rPr>
        <w:t>, от 2</w:t>
      </w:r>
      <w:r w:rsidR="007308B0">
        <w:rPr>
          <w:b/>
        </w:rPr>
        <w:t>1</w:t>
      </w:r>
      <w:bookmarkStart w:id="0" w:name="_GoBack"/>
      <w:bookmarkEnd w:id="0"/>
      <w:r w:rsidR="008B08EB">
        <w:rPr>
          <w:b/>
        </w:rPr>
        <w:t>.03.2024 № 28</w:t>
      </w:r>
      <w:r>
        <w:rPr>
          <w:b/>
        </w:rPr>
        <w:t>)</w:t>
      </w:r>
    </w:p>
    <w:p w:rsidR="000E2F04" w:rsidRDefault="000E2F04" w:rsidP="001D4B0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D4B05" w:rsidRPr="00251380" w:rsidRDefault="001D4B05" w:rsidP="001D4B05">
      <w:pPr>
        <w:autoSpaceDE w:val="0"/>
        <w:autoSpaceDN w:val="0"/>
        <w:adjustRightInd w:val="0"/>
        <w:spacing w:before="240"/>
        <w:ind w:firstLine="709"/>
        <w:jc w:val="both"/>
      </w:pPr>
      <w:r>
        <w:t xml:space="preserve">В </w:t>
      </w:r>
      <w:r w:rsidRPr="00E05BFD">
        <w:rPr>
          <w:color w:val="auto"/>
        </w:rPr>
        <w:t xml:space="preserve">соответствии с </w:t>
      </w:r>
      <w:r>
        <w:rPr>
          <w:color w:val="auto"/>
        </w:rPr>
        <w:t xml:space="preserve">постановлением администрации города Мурманска </w:t>
      </w:r>
      <w:r>
        <w:rPr>
          <w:color w:val="auto"/>
        </w:rPr>
        <w:br/>
      </w:r>
      <w:r w:rsidRPr="00EA6ABD">
        <w:rPr>
          <w:color w:val="auto"/>
        </w:rPr>
        <w:t xml:space="preserve">от 06.07.2022 </w:t>
      </w:r>
      <w:r>
        <w:rPr>
          <w:color w:val="auto"/>
        </w:rPr>
        <w:t>№</w:t>
      </w:r>
      <w:r w:rsidRPr="00EA6ABD">
        <w:rPr>
          <w:color w:val="auto"/>
        </w:rPr>
        <w:t xml:space="preserve"> 1860</w:t>
      </w:r>
      <w:r>
        <w:rPr>
          <w:color w:val="auto"/>
        </w:rPr>
        <w:t xml:space="preserve"> «</w:t>
      </w:r>
      <w:r w:rsidRPr="00EA6ABD">
        <w:rPr>
          <w:color w:val="auto"/>
        </w:rPr>
        <w:t xml:space="preserve">Об утверждении Порядка разработки, реализации </w:t>
      </w:r>
      <w:r>
        <w:rPr>
          <w:color w:val="auto"/>
        </w:rPr>
        <w:br/>
      </w:r>
      <w:r w:rsidRPr="00EA6ABD">
        <w:rPr>
          <w:color w:val="auto"/>
        </w:rPr>
        <w:t>и оценки эффективности муниципальных программ города Мурманска</w:t>
      </w:r>
      <w:r>
        <w:rPr>
          <w:color w:val="auto"/>
        </w:rPr>
        <w:t xml:space="preserve">», </w:t>
      </w:r>
      <w:r>
        <w:rPr>
          <w:color w:val="auto"/>
        </w:rPr>
        <w:br/>
        <w:t xml:space="preserve">в целях реализации муниципальной программы города Мурманска «Развитие конкурентоспособной экономики» на 2023-2028 годы, утвержденной постановлением администрации города Мурманска от 14.11.2022 № 3522 </w:t>
      </w:r>
      <w:r>
        <w:rPr>
          <w:color w:val="auto"/>
        </w:rPr>
        <w:br/>
      </w:r>
      <w:r w:rsidRPr="00463D3B">
        <w:rPr>
          <w:b/>
          <w:bCs/>
          <w:spacing w:val="-4"/>
        </w:rPr>
        <w:t xml:space="preserve">п </w:t>
      </w:r>
      <w:r>
        <w:rPr>
          <w:b/>
          <w:bCs/>
          <w:spacing w:val="-4"/>
        </w:rPr>
        <w:t>р</w:t>
      </w:r>
      <w:r w:rsidRPr="00463D3B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и</w:t>
      </w:r>
      <w:r w:rsidRPr="00463D3B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к</w:t>
      </w:r>
      <w:r w:rsidRPr="00463D3B">
        <w:rPr>
          <w:b/>
          <w:bCs/>
          <w:spacing w:val="-4"/>
        </w:rPr>
        <w:t xml:space="preserve"> а </w:t>
      </w:r>
      <w:r>
        <w:rPr>
          <w:b/>
          <w:bCs/>
          <w:spacing w:val="-4"/>
        </w:rPr>
        <w:t>з</w:t>
      </w:r>
      <w:r w:rsidRPr="00463D3B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ы</w:t>
      </w:r>
      <w:r w:rsidRPr="00463D3B">
        <w:rPr>
          <w:b/>
          <w:bCs/>
          <w:spacing w:val="-4"/>
        </w:rPr>
        <w:t xml:space="preserve"> в </w:t>
      </w:r>
      <w:r>
        <w:rPr>
          <w:b/>
          <w:bCs/>
          <w:spacing w:val="-4"/>
        </w:rPr>
        <w:t>а</w:t>
      </w:r>
      <w:r w:rsidRPr="00463D3B">
        <w:rPr>
          <w:b/>
          <w:bCs/>
          <w:spacing w:val="-4"/>
        </w:rPr>
        <w:t xml:space="preserve"> ю:</w:t>
      </w:r>
    </w:p>
    <w:p w:rsidR="001D4B05" w:rsidRDefault="001D4B05" w:rsidP="001D4B05">
      <w:pPr>
        <w:spacing w:before="240"/>
        <w:ind w:firstLine="709"/>
        <w:jc w:val="both"/>
      </w:pPr>
      <w:r>
        <w:t>1. Утвердить прилагаемый План реализации муниципальной программы города Мурманска «Развитие конкурентоспособной экономики» на 2023-2028 годы.</w:t>
      </w:r>
    </w:p>
    <w:p w:rsidR="001D4B05" w:rsidRPr="005A0A10" w:rsidRDefault="001D4B05" w:rsidP="001D4B05">
      <w:pPr>
        <w:spacing w:before="240"/>
        <w:ind w:firstLine="709"/>
        <w:jc w:val="both"/>
      </w:pPr>
      <w:r>
        <w:t xml:space="preserve">2. </w:t>
      </w:r>
      <w:r w:rsidRPr="005A0A10">
        <w:t>Контроль за выполнением настоящего приказа оставляю за собой.</w:t>
      </w:r>
    </w:p>
    <w:p w:rsidR="001D4B05" w:rsidRDefault="001D4B05" w:rsidP="001D4B05">
      <w:pPr>
        <w:pStyle w:val="a7"/>
        <w:autoSpaceDE w:val="0"/>
        <w:autoSpaceDN w:val="0"/>
        <w:adjustRightInd w:val="0"/>
        <w:jc w:val="both"/>
        <w:rPr>
          <w:b/>
        </w:rPr>
      </w:pPr>
    </w:p>
    <w:p w:rsidR="001D4B05" w:rsidRDefault="001D4B05" w:rsidP="001D4B05">
      <w:pPr>
        <w:pStyle w:val="a7"/>
        <w:autoSpaceDE w:val="0"/>
        <w:autoSpaceDN w:val="0"/>
        <w:adjustRightInd w:val="0"/>
        <w:jc w:val="both"/>
        <w:rPr>
          <w:b/>
        </w:rPr>
      </w:pPr>
    </w:p>
    <w:p w:rsidR="001D4B05" w:rsidRDefault="001D4B05" w:rsidP="001D4B05">
      <w:pPr>
        <w:pStyle w:val="a7"/>
        <w:autoSpaceDE w:val="0"/>
        <w:autoSpaceDN w:val="0"/>
        <w:adjustRightInd w:val="0"/>
        <w:jc w:val="both"/>
        <w:rPr>
          <w:b/>
        </w:rPr>
      </w:pPr>
    </w:p>
    <w:p w:rsidR="00FF2192" w:rsidRDefault="001D4B05" w:rsidP="00890947">
      <w:pPr>
        <w:pStyle w:val="a7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П</w:t>
      </w:r>
      <w:r w:rsidRPr="00B66DC4">
        <w:rPr>
          <w:b/>
        </w:rPr>
        <w:t>редседател</w:t>
      </w:r>
      <w:r>
        <w:rPr>
          <w:b/>
        </w:rPr>
        <w:t>ь</w:t>
      </w:r>
      <w:r w:rsidRPr="00B66DC4">
        <w:rPr>
          <w:b/>
        </w:rPr>
        <w:t xml:space="preserve"> комитета                                               </w:t>
      </w:r>
      <w:r>
        <w:rPr>
          <w:b/>
        </w:rPr>
        <w:t xml:space="preserve">               </w:t>
      </w:r>
      <w:r w:rsidRPr="00B66DC4">
        <w:rPr>
          <w:b/>
        </w:rPr>
        <w:t xml:space="preserve">     </w:t>
      </w:r>
      <w:r>
        <w:rPr>
          <w:b/>
        </w:rPr>
        <w:t xml:space="preserve"> И.С. Канаш</w:t>
      </w:r>
    </w:p>
    <w:p w:rsidR="00FF2192" w:rsidRDefault="00FF2192" w:rsidP="00890947">
      <w:pPr>
        <w:pStyle w:val="a7"/>
        <w:autoSpaceDE w:val="0"/>
        <w:autoSpaceDN w:val="0"/>
        <w:adjustRightInd w:val="0"/>
        <w:ind w:left="0"/>
        <w:jc w:val="both"/>
        <w:rPr>
          <w:b/>
        </w:rPr>
      </w:pPr>
    </w:p>
    <w:p w:rsidR="00FF2192" w:rsidRDefault="00FF2192" w:rsidP="00890947">
      <w:pPr>
        <w:pStyle w:val="a7"/>
        <w:autoSpaceDE w:val="0"/>
        <w:autoSpaceDN w:val="0"/>
        <w:adjustRightInd w:val="0"/>
        <w:ind w:left="0"/>
        <w:jc w:val="both"/>
        <w:rPr>
          <w:b/>
        </w:rPr>
      </w:pPr>
    </w:p>
    <w:p w:rsidR="00FF2192" w:rsidRDefault="00FF2192" w:rsidP="00890947">
      <w:pPr>
        <w:pStyle w:val="a7"/>
        <w:autoSpaceDE w:val="0"/>
        <w:autoSpaceDN w:val="0"/>
        <w:adjustRightInd w:val="0"/>
        <w:ind w:left="0"/>
        <w:jc w:val="both"/>
        <w:sectPr w:rsidR="00FF2192" w:rsidSect="00E05BFD">
          <w:headerReference w:type="even" r:id="rId8"/>
          <w:headerReference w:type="defaul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tbl>
      <w:tblPr>
        <w:tblStyle w:val="a8"/>
        <w:tblW w:w="6521" w:type="dxa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5C7011" w:rsidRPr="005C7011" w:rsidTr="00FA5E3F">
        <w:trPr>
          <w:trHeight w:val="1728"/>
        </w:trPr>
        <w:tc>
          <w:tcPr>
            <w:tcW w:w="6521" w:type="dxa"/>
            <w:hideMark/>
          </w:tcPr>
          <w:p w:rsidR="00FA5E3F" w:rsidRDefault="005C7011" w:rsidP="00BB7680">
            <w:pPr>
              <w:keepNext/>
              <w:keepLines/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lastRenderedPageBreak/>
              <w:t xml:space="preserve">Приложение </w:t>
            </w:r>
          </w:p>
          <w:p w:rsidR="005C7011" w:rsidRPr="005C7011" w:rsidRDefault="005C7011" w:rsidP="00BB7680">
            <w:pPr>
              <w:keepNext/>
              <w:keepLines/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t>к приказу</w:t>
            </w:r>
            <w:r w:rsidR="00FA5E3F">
              <w:rPr>
                <w:color w:val="auto"/>
              </w:rPr>
              <w:t xml:space="preserve"> </w:t>
            </w:r>
            <w:r w:rsidRPr="005C7011">
              <w:rPr>
                <w:color w:val="auto"/>
              </w:rPr>
              <w:t>комитета по экономическому развитию</w:t>
            </w:r>
          </w:p>
          <w:p w:rsidR="005C7011" w:rsidRPr="005C7011" w:rsidRDefault="005C7011" w:rsidP="00BB7680">
            <w:pPr>
              <w:keepNext/>
              <w:keepLines/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t>администрации города Мурманска</w:t>
            </w:r>
          </w:p>
          <w:p w:rsidR="005C7011" w:rsidRPr="005C7011" w:rsidRDefault="005C7011" w:rsidP="001D4B05">
            <w:pPr>
              <w:keepNext/>
              <w:keepLines/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t>от «</w:t>
            </w:r>
            <w:r w:rsidR="00061CF3">
              <w:rPr>
                <w:color w:val="auto"/>
              </w:rPr>
              <w:t>1</w:t>
            </w:r>
            <w:r w:rsidR="001D4B05">
              <w:rPr>
                <w:color w:val="auto"/>
              </w:rPr>
              <w:t>6</w:t>
            </w:r>
            <w:r w:rsidR="00EA6ABD">
              <w:rPr>
                <w:color w:val="auto"/>
              </w:rPr>
              <w:t xml:space="preserve">» </w:t>
            </w:r>
            <w:r w:rsidR="001D4B05">
              <w:rPr>
                <w:color w:val="auto"/>
              </w:rPr>
              <w:t>ноя</w:t>
            </w:r>
            <w:r w:rsidR="00061CF3">
              <w:rPr>
                <w:color w:val="auto"/>
              </w:rPr>
              <w:t>бря</w:t>
            </w:r>
            <w:r w:rsidRPr="005C7011">
              <w:rPr>
                <w:color w:val="auto"/>
              </w:rPr>
              <w:t xml:space="preserve"> 202</w:t>
            </w:r>
            <w:r w:rsidR="001D4B05">
              <w:rPr>
                <w:color w:val="auto"/>
              </w:rPr>
              <w:t>2</w:t>
            </w:r>
            <w:r w:rsidRPr="005C7011">
              <w:rPr>
                <w:color w:val="auto"/>
              </w:rPr>
              <w:t xml:space="preserve"> г.</w:t>
            </w:r>
            <w:r w:rsidR="004702C7">
              <w:rPr>
                <w:color w:val="auto"/>
              </w:rPr>
              <w:t xml:space="preserve"> № </w:t>
            </w:r>
            <w:r w:rsidR="00061CF3">
              <w:rPr>
                <w:color w:val="auto"/>
              </w:rPr>
              <w:t>4</w:t>
            </w:r>
            <w:r w:rsidR="001D4B05">
              <w:rPr>
                <w:color w:val="auto"/>
              </w:rPr>
              <w:t>6</w:t>
            </w:r>
          </w:p>
        </w:tc>
      </w:tr>
    </w:tbl>
    <w:p w:rsidR="00EA6ABD" w:rsidRPr="00EA6ABD" w:rsidRDefault="00EA6ABD" w:rsidP="00BB7680">
      <w:pPr>
        <w:keepNext/>
        <w:keepLines/>
        <w:autoSpaceDE w:val="0"/>
        <w:autoSpaceDN w:val="0"/>
        <w:adjustRightInd w:val="0"/>
        <w:jc w:val="center"/>
        <w:rPr>
          <w:rFonts w:eastAsia="SimSun"/>
          <w:color w:val="auto"/>
          <w:szCs w:val="24"/>
        </w:rPr>
      </w:pPr>
      <w:r w:rsidRPr="00EA6ABD">
        <w:rPr>
          <w:rFonts w:eastAsia="SimSun"/>
          <w:color w:val="auto"/>
          <w:szCs w:val="24"/>
        </w:rPr>
        <w:t>План реализации муниципальной программы на 20</w:t>
      </w:r>
      <w:r>
        <w:rPr>
          <w:rFonts w:eastAsia="SimSun"/>
          <w:color w:val="auto"/>
          <w:szCs w:val="24"/>
        </w:rPr>
        <w:t>23</w:t>
      </w:r>
      <w:r w:rsidRPr="00EA6ABD">
        <w:rPr>
          <w:rFonts w:eastAsia="SimSun"/>
          <w:color w:val="auto"/>
          <w:szCs w:val="24"/>
        </w:rPr>
        <w:t>-20</w:t>
      </w:r>
      <w:r>
        <w:rPr>
          <w:rFonts w:eastAsia="SimSun"/>
          <w:color w:val="auto"/>
          <w:szCs w:val="24"/>
        </w:rPr>
        <w:t>28</w:t>
      </w:r>
      <w:r w:rsidRPr="00EA6ABD">
        <w:rPr>
          <w:rFonts w:eastAsia="SimSun"/>
          <w:color w:val="auto"/>
          <w:szCs w:val="24"/>
        </w:rPr>
        <w:t xml:space="preserve"> годы</w:t>
      </w:r>
    </w:p>
    <w:p w:rsidR="00EA6ABD" w:rsidRPr="00FA5E3F" w:rsidRDefault="00EA6ABD" w:rsidP="00BB7680">
      <w:pPr>
        <w:keepNext/>
        <w:keepLines/>
        <w:autoSpaceDE w:val="0"/>
        <w:autoSpaceDN w:val="0"/>
        <w:adjustRightInd w:val="0"/>
        <w:jc w:val="center"/>
        <w:rPr>
          <w:rFonts w:eastAsia="SimSun"/>
          <w:color w:val="auto"/>
        </w:rPr>
      </w:pPr>
    </w:p>
    <w:tbl>
      <w:tblPr>
        <w:tblW w:w="16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214"/>
        <w:gridCol w:w="793"/>
        <w:gridCol w:w="816"/>
        <w:gridCol w:w="1181"/>
        <w:gridCol w:w="1043"/>
        <w:gridCol w:w="1080"/>
        <w:gridCol w:w="1138"/>
        <w:gridCol w:w="992"/>
        <w:gridCol w:w="1059"/>
        <w:gridCol w:w="1020"/>
        <w:gridCol w:w="2878"/>
        <w:gridCol w:w="1347"/>
      </w:tblGrid>
      <w:tr w:rsidR="00D96C65" w:rsidRPr="00D5150D" w:rsidTr="00890947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Муниципальная программа, подпрограмма, основное мероприятие, проект, мероприятие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Годы выполнения</w:t>
            </w:r>
          </w:p>
        </w:tc>
        <w:tc>
          <w:tcPr>
            <w:tcW w:w="8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7A51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Соисполнители, участники</w:t>
            </w:r>
          </w:p>
        </w:tc>
      </w:tr>
      <w:tr w:rsidR="00D96C65" w:rsidRPr="00D5150D" w:rsidTr="00890947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По годам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2028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D5150D" w:rsidTr="00890947">
        <w:trPr>
          <w:trHeight w:val="6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Муниципальная программа «Развитие конкурентоспособной экономики»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304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327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E01CB6" w:rsidP="00E70A9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  <w:lang w:val="en-US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55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="00E70A97" w:rsidRPr="00621929">
              <w:rPr>
                <w:rFonts w:eastAsiaTheme="minorEastAsia"/>
                <w:color w:val="auto"/>
                <w:sz w:val="24"/>
                <w:szCs w:val="24"/>
                <w:lang w:val="en-US"/>
              </w:rPr>
              <w:t>424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E70A97" w:rsidRPr="00621929">
              <w:rPr>
                <w:rFonts w:eastAsiaTheme="minorEastAsia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C561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</w:t>
            </w:r>
            <w:r w:rsidR="00890947" w:rsidRPr="00C56166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424</w:t>
            </w:r>
            <w:r w:rsidR="00890947" w:rsidRPr="00C561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C56166" w:rsidRDefault="0089094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C56166">
              <w:rPr>
                <w:rFonts w:eastAsiaTheme="minorEastAsia"/>
                <w:sz w:val="24"/>
                <w:szCs w:val="24"/>
              </w:rPr>
              <w:t>4</w:t>
            </w:r>
            <w:r w:rsidR="00801507">
              <w:rPr>
                <w:rFonts w:eastAsiaTheme="minorEastAsia"/>
                <w:sz w:val="24"/>
                <w:szCs w:val="24"/>
              </w:rPr>
              <w:t>7</w:t>
            </w:r>
            <w:r w:rsidRPr="00C56166">
              <w:rPr>
                <w:rFonts w:eastAsiaTheme="minorEastAsia"/>
                <w:sz w:val="24"/>
                <w:szCs w:val="24"/>
              </w:rPr>
              <w:t> </w:t>
            </w:r>
            <w:r w:rsidR="00801507">
              <w:rPr>
                <w:rFonts w:eastAsiaTheme="minorEastAsia"/>
                <w:sz w:val="24"/>
                <w:szCs w:val="24"/>
              </w:rPr>
              <w:t>562</w:t>
            </w:r>
            <w:r w:rsidRPr="00C56166">
              <w:rPr>
                <w:rFonts w:eastAsiaTheme="minorEastAsia"/>
                <w:sz w:val="24"/>
                <w:szCs w:val="24"/>
              </w:rPr>
              <w:t>,</w:t>
            </w:r>
            <w:r w:rsidR="0080150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C56166" w:rsidRDefault="0089094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C56166">
              <w:rPr>
                <w:rFonts w:eastAsiaTheme="minorEastAsia"/>
                <w:sz w:val="24"/>
                <w:szCs w:val="24"/>
              </w:rPr>
              <w:t>4</w:t>
            </w:r>
            <w:r w:rsidR="00801507">
              <w:rPr>
                <w:rFonts w:eastAsiaTheme="minorEastAsia"/>
                <w:sz w:val="24"/>
                <w:szCs w:val="24"/>
              </w:rPr>
              <w:t>7</w:t>
            </w:r>
            <w:r w:rsidRPr="00C56166">
              <w:rPr>
                <w:rFonts w:eastAsiaTheme="minorEastAsia"/>
                <w:sz w:val="24"/>
                <w:szCs w:val="24"/>
              </w:rPr>
              <w:t> </w:t>
            </w:r>
            <w:r w:rsidR="00801507">
              <w:rPr>
                <w:rFonts w:eastAsiaTheme="minorEastAsia"/>
                <w:sz w:val="24"/>
                <w:szCs w:val="24"/>
              </w:rPr>
              <w:t>561</w:t>
            </w:r>
            <w:r w:rsidRPr="00C56166">
              <w:rPr>
                <w:rFonts w:eastAsiaTheme="minorEastAsia"/>
                <w:sz w:val="24"/>
                <w:szCs w:val="24"/>
              </w:rPr>
              <w:t>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C561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C56166">
              <w:rPr>
                <w:rFonts w:eastAsiaTheme="minorEastAsia"/>
                <w:sz w:val="24"/>
                <w:szCs w:val="24"/>
              </w:rPr>
              <w:t>47 375,2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C561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C56166">
              <w:rPr>
                <w:rFonts w:eastAsiaTheme="minorEastAsia"/>
                <w:sz w:val="24"/>
                <w:szCs w:val="24"/>
              </w:rPr>
              <w:t>48 980,0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90947">
              <w:rPr>
                <w:rFonts w:eastAsia="SimSun"/>
                <w:color w:val="auto"/>
                <w:sz w:val="24"/>
                <w:szCs w:val="24"/>
              </w:rPr>
              <w:t>КЭР, СД, АГМ,  КСП, КИО, КСПВООДМ, КК, КФКСиОЗ, КО, УФ, КРГХ, КТРиС, КЖП, организации инфраструктуры поддержки субъектов МСП</w:t>
            </w:r>
          </w:p>
        </w:tc>
      </w:tr>
      <w:tr w:rsidR="00890947" w:rsidRPr="00D5150D" w:rsidTr="00890947">
        <w:trPr>
          <w:trHeight w:val="36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302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541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E01CB6" w:rsidP="00E70A9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55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0</w:t>
            </w:r>
            <w:r w:rsidR="00E70A97" w:rsidRPr="00621929">
              <w:rPr>
                <w:rFonts w:eastAsiaTheme="minorEastAsia"/>
                <w:color w:val="auto"/>
                <w:sz w:val="24"/>
                <w:szCs w:val="24"/>
                <w:lang w:val="en-US"/>
              </w:rPr>
              <w:t>96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152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  <w:r w:rsidR="00890947" w:rsidRPr="00450366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289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289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47 054,0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48 658,8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D5150D" w:rsidTr="00890947">
        <w:trPr>
          <w:trHeight w:val="49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1</w:t>
            </w:r>
            <w:r w:rsidR="00621929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="00801507">
              <w:rPr>
                <w:rFonts w:eastAsiaTheme="minorEastAsia"/>
                <w:color w:val="auto"/>
                <w:sz w:val="24"/>
                <w:szCs w:val="24"/>
              </w:rPr>
              <w:t>786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E01CB6" w:rsidRPr="00621929">
              <w:rPr>
                <w:rFonts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E01CB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32</w:t>
            </w:r>
            <w:r w:rsidR="00E01CB6" w:rsidRPr="00621929">
              <w:rPr>
                <w:rFonts w:eastAsiaTheme="minorEastAsia"/>
                <w:color w:val="auto"/>
                <w:sz w:val="24"/>
                <w:szCs w:val="24"/>
              </w:rPr>
              <w:t>7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E01CB6" w:rsidRPr="00621929">
              <w:rPr>
                <w:rFonts w:eastAsiaTheme="minor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272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272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271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321,2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321,2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D5150D" w:rsidTr="00890947">
        <w:trPr>
          <w:trHeight w:val="43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D5150D" w:rsidTr="00890947">
        <w:trPr>
          <w:trHeight w:val="49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647604" w:rsidRPr="00D5150D" w:rsidTr="00890947">
        <w:trPr>
          <w:trHeight w:val="63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Подпрограмма 1 «Повышение инвестиционной и туристской привлекательности города Мурманска»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A22D96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A22D96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621929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647604" w:rsidRPr="00621929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605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F861A5" w:rsidRPr="0062192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621929" w:rsidRDefault="00285E63" w:rsidP="00F861A5">
            <w:pPr>
              <w:keepNext/>
              <w:keepLines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21929">
              <w:rPr>
                <w:color w:val="auto"/>
                <w:sz w:val="24"/>
                <w:szCs w:val="24"/>
              </w:rPr>
              <w:t>3</w:t>
            </w:r>
            <w:r w:rsidR="00647604" w:rsidRPr="00621929">
              <w:rPr>
                <w:color w:val="auto"/>
                <w:sz w:val="24"/>
                <w:szCs w:val="24"/>
              </w:rPr>
              <w:t> </w:t>
            </w:r>
            <w:r w:rsidRPr="00621929">
              <w:rPr>
                <w:color w:val="auto"/>
                <w:sz w:val="24"/>
                <w:szCs w:val="24"/>
              </w:rPr>
              <w:t>7</w:t>
            </w:r>
            <w:r w:rsidR="00F861A5" w:rsidRPr="00621929">
              <w:rPr>
                <w:color w:val="auto"/>
                <w:sz w:val="24"/>
                <w:szCs w:val="24"/>
                <w:lang w:val="en-US"/>
              </w:rPr>
              <w:t>61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F861A5" w:rsidRPr="0062192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10 711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47604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47604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647604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</w:t>
            </w:r>
            <w:r w:rsidR="00634BEC" w:rsidRPr="0001445E">
              <w:rPr>
                <w:color w:val="auto"/>
                <w:sz w:val="24"/>
                <w:szCs w:val="24"/>
              </w:rPr>
              <w:t>63</w:t>
            </w:r>
            <w:r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647604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</w:t>
            </w:r>
            <w:r w:rsidR="00634BEC" w:rsidRPr="0001445E">
              <w:rPr>
                <w:color w:val="auto"/>
                <w:sz w:val="24"/>
                <w:szCs w:val="24"/>
              </w:rPr>
              <w:t>63</w:t>
            </w:r>
            <w:r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90947">
              <w:rPr>
                <w:rFonts w:eastAsia="SimSun"/>
                <w:color w:val="auto"/>
                <w:sz w:val="24"/>
                <w:szCs w:val="24"/>
              </w:rPr>
              <w:t>КЭР, СД, АГМ,  КСП, КИО, КСПВООДМ, КК, КФКСиОЗ, КО, УФ, КРГХ, КТРиС, КЖП</w:t>
            </w:r>
          </w:p>
        </w:tc>
      </w:tr>
      <w:tr w:rsidR="00647604" w:rsidRPr="00D5150D" w:rsidTr="00BB7680">
        <w:trPr>
          <w:trHeight w:val="74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A22D96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A22D96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621929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647604" w:rsidRPr="00621929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605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F861A5" w:rsidRPr="0062192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621929" w:rsidRDefault="00285E63" w:rsidP="00621929">
            <w:pPr>
              <w:keepNext/>
              <w:keepLines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21929">
              <w:rPr>
                <w:color w:val="auto"/>
                <w:sz w:val="24"/>
                <w:szCs w:val="24"/>
              </w:rPr>
              <w:t>3</w:t>
            </w:r>
            <w:r w:rsidR="00621929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Pr="00621929">
              <w:rPr>
                <w:color w:val="auto"/>
                <w:sz w:val="24"/>
                <w:szCs w:val="24"/>
              </w:rPr>
              <w:t>7</w:t>
            </w:r>
            <w:r w:rsidR="00F861A5" w:rsidRPr="00621929">
              <w:rPr>
                <w:color w:val="auto"/>
                <w:sz w:val="24"/>
                <w:szCs w:val="24"/>
                <w:lang w:val="en-US"/>
              </w:rPr>
              <w:t>61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F861A5" w:rsidRPr="0062192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01445E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634BEC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711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01445E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34BEC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01445E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34BEC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01445E" w:rsidRDefault="00634BEC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1 963</w:t>
            </w:r>
            <w:r w:rsidR="00647604"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01445E" w:rsidRDefault="00634BEC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1 963</w:t>
            </w:r>
            <w:r w:rsidR="00647604"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BB7680">
        <w:trPr>
          <w:trHeight w:val="76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BB7680">
        <w:trPr>
          <w:trHeight w:val="78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BB7680">
        <w:trPr>
          <w:trHeight w:val="78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647604" w:rsidRPr="00D5150D" w:rsidTr="00BB7680">
        <w:trPr>
          <w:cantSplit/>
          <w:trHeight w:val="131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ОМ 1.1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Основное мероприятие «Создание благоприятных условий для улучшения инвестиционного климата и развития туристской деятельности на территории города Мурманска»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621929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647604" w:rsidRPr="00621929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605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982769" w:rsidRPr="0062192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621929" w:rsidRDefault="00285E63" w:rsidP="00621929">
            <w:pPr>
              <w:keepNext/>
              <w:keepLines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21929">
              <w:rPr>
                <w:color w:val="auto"/>
                <w:sz w:val="24"/>
                <w:szCs w:val="24"/>
              </w:rPr>
              <w:t>3</w:t>
            </w:r>
            <w:r w:rsidR="00621929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Pr="00621929">
              <w:rPr>
                <w:color w:val="auto"/>
                <w:sz w:val="24"/>
                <w:szCs w:val="24"/>
              </w:rPr>
              <w:t>7</w:t>
            </w:r>
            <w:r w:rsidR="00982769" w:rsidRPr="00621929">
              <w:rPr>
                <w:color w:val="auto"/>
                <w:sz w:val="24"/>
                <w:szCs w:val="24"/>
                <w:lang w:val="en-US"/>
              </w:rPr>
              <w:t>61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982769" w:rsidRPr="0062192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647604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711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47604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47604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647604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</w:t>
            </w:r>
            <w:r w:rsidR="0001417F" w:rsidRPr="0001445E">
              <w:rPr>
                <w:color w:val="auto"/>
                <w:sz w:val="24"/>
                <w:szCs w:val="24"/>
              </w:rPr>
              <w:t>63</w:t>
            </w:r>
            <w:r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647604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</w:t>
            </w:r>
            <w:r w:rsidR="0001417F" w:rsidRPr="0001445E">
              <w:rPr>
                <w:color w:val="auto"/>
                <w:sz w:val="24"/>
                <w:szCs w:val="24"/>
              </w:rPr>
              <w:t> 963</w:t>
            </w:r>
            <w:r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0.1. Объем инвестиций в основной капитал (без субъектов МСП) </w:t>
            </w:r>
            <w:r w:rsidRPr="00D5150D">
              <w:rPr>
                <w:sz w:val="24"/>
                <w:szCs w:val="24"/>
              </w:rPr>
              <w:t>увеличить к 2028 году до 97 189,4 млн. руб.</w:t>
            </w:r>
          </w:p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0.2. Объем инвестиций в основной капитал (без субъектов МСП) в расчете на одного жителя </w:t>
            </w:r>
            <w:r w:rsidRPr="00D5150D">
              <w:rPr>
                <w:sz w:val="24"/>
                <w:szCs w:val="24"/>
              </w:rPr>
              <w:t>увеличить к 2028 году до 380,13 тыс. руб.</w:t>
            </w:r>
          </w:p>
          <w:p w:rsidR="00647604" w:rsidRPr="00D5150D" w:rsidRDefault="00647604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0D">
              <w:rPr>
                <w:rFonts w:ascii="Times New Roman" w:hAnsi="Times New Roman" w:cs="Times New Roman"/>
                <w:sz w:val="24"/>
                <w:szCs w:val="24"/>
              </w:rPr>
              <w:t>0.3. Объем въездного туристского потока (КСР) увеличить к 2028 году до 200 тыс. чел.</w:t>
            </w:r>
          </w:p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1.1. Количество 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мероприятий по повышению инвестиционной привлекательности города Мурманска в период 2023-2028 гг. должно составлять не менее 8 ед. ежегодно</w:t>
            </w:r>
          </w:p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1.2. Количество организаций межмуниципального сотрудничества, членом которых является город Мурманск, в период 2023-2028 гг. должно составлять не менее 4 ед. ежегодно</w:t>
            </w:r>
          </w:p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1.3. Количество проведенных презентационных мероприятий в городе, регионах РФ и за рубежом в период 2023-2028 гг. должно составлять не менее 10 ед. ежегодно</w:t>
            </w:r>
          </w:p>
          <w:p w:rsidR="00647604" w:rsidRPr="00D5150D" w:rsidRDefault="00647604" w:rsidP="00E7174B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color w:val="auto"/>
                <w:sz w:val="24"/>
                <w:szCs w:val="24"/>
              </w:rPr>
              <w:t xml:space="preserve">1.4. Количество мероприятий по развитию внутреннего и въездного туризма в городе Мурманске 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в период 2023-2028 гг. должно составлять не менее </w:t>
            </w:r>
            <w:r w:rsidR="00E7174B" w:rsidRPr="00A6251F">
              <w:rPr>
                <w:rFonts w:eastAsia="SimSun"/>
                <w:color w:val="auto"/>
                <w:sz w:val="24"/>
                <w:szCs w:val="24"/>
              </w:rPr>
              <w:t>3</w:t>
            </w:r>
            <w:r w:rsidRPr="00A6251F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ед. ежегодно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90947">
              <w:rPr>
                <w:rFonts w:eastAsia="SimSun"/>
                <w:color w:val="auto"/>
                <w:sz w:val="24"/>
                <w:szCs w:val="24"/>
              </w:rPr>
              <w:lastRenderedPageBreak/>
              <w:t>КЭР, СД, АГМ,  КСП, КИО, КСПВООДМ, КК, КФКСиОЗ, КО, УФ, КРГХ, КТРиС, КЖП</w:t>
            </w:r>
          </w:p>
        </w:tc>
      </w:tr>
      <w:tr w:rsidR="00647604" w:rsidRPr="00D5150D" w:rsidTr="00BB7680">
        <w:trPr>
          <w:trHeight w:val="92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621929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647604" w:rsidRPr="00621929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605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982769" w:rsidRPr="0062192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621929" w:rsidRDefault="00285E63" w:rsidP="0098276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3</w:t>
            </w:r>
            <w:r w:rsidR="00647604" w:rsidRPr="00621929">
              <w:rPr>
                <w:color w:val="auto"/>
                <w:sz w:val="24"/>
                <w:szCs w:val="24"/>
              </w:rPr>
              <w:t> </w:t>
            </w:r>
            <w:r w:rsidRPr="00621929">
              <w:rPr>
                <w:color w:val="auto"/>
                <w:sz w:val="24"/>
                <w:szCs w:val="24"/>
              </w:rPr>
              <w:t>7</w:t>
            </w:r>
            <w:r w:rsidR="00982769" w:rsidRPr="00621929">
              <w:rPr>
                <w:color w:val="auto"/>
                <w:sz w:val="24"/>
                <w:szCs w:val="24"/>
                <w:lang w:val="en-US"/>
              </w:rPr>
              <w:t>61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982769" w:rsidRPr="0062192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01417F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711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01417F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01417F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01417F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1 963</w:t>
            </w:r>
            <w:r w:rsidR="00647604"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647604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</w:t>
            </w:r>
            <w:r w:rsidR="0001417F" w:rsidRPr="0001445E">
              <w:rPr>
                <w:color w:val="auto"/>
                <w:sz w:val="24"/>
                <w:szCs w:val="24"/>
              </w:rPr>
              <w:t>63</w:t>
            </w:r>
            <w:r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BB7680">
        <w:trPr>
          <w:trHeight w:val="61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BB7680">
        <w:trPr>
          <w:trHeight w:val="93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439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020121" w:rsidRPr="00D5150D" w:rsidTr="00890947">
        <w:trPr>
          <w:trHeight w:val="88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Мероприятие «Мероприятия по повышению инвестиционной привлекательности»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621929" w:rsidRDefault="00020121" w:rsidP="00C1706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621929">
              <w:rPr>
                <w:color w:val="auto"/>
                <w:sz w:val="24"/>
                <w:szCs w:val="24"/>
              </w:rPr>
              <w:t> </w:t>
            </w:r>
            <w:r w:rsidR="00C17068">
              <w:rPr>
                <w:color w:val="auto"/>
                <w:sz w:val="24"/>
                <w:szCs w:val="24"/>
              </w:rPr>
              <w:t>657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9A21AB" w:rsidRPr="00621929">
              <w:rPr>
                <w:rFonts w:eastAsia="SimSun"/>
                <w:color w:val="auto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621929" w:rsidRDefault="009A21AB" w:rsidP="009A21A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254</w:t>
            </w:r>
            <w:r w:rsidR="00020121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17068">
              <w:rPr>
                <w:rFonts w:eastAsia="SimSun"/>
                <w:color w:val="auto"/>
                <w:sz w:val="24"/>
                <w:szCs w:val="24"/>
              </w:rPr>
              <w:t>97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17068">
              <w:rPr>
                <w:rFonts w:eastAsia="SimSun"/>
                <w:color w:val="auto"/>
                <w:sz w:val="24"/>
                <w:szCs w:val="24"/>
              </w:rPr>
              <w:t>97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17068">
              <w:rPr>
                <w:rFonts w:eastAsia="SimSun"/>
                <w:color w:val="auto"/>
                <w:sz w:val="24"/>
                <w:szCs w:val="24"/>
              </w:rPr>
              <w:t>97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256,0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256,0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Мероприятие предусматривает: обеспечение функционирования инвестиционного портала города Мурманска, проведение заседаний Инвестиционного совета муниципального образования город Мурманск, актуализацию инвестиционного паспорта города Мурманска, реестра и каталога инвестиционных проектов и иные меры, направленные на продвижение инвестиционной привлекательности города Мурманска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020121" w:rsidRPr="00D5150D" w:rsidTr="00890947">
        <w:trPr>
          <w:trHeight w:val="29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МБ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621929" w:rsidRDefault="00020121" w:rsidP="00C1706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621929">
              <w:rPr>
                <w:color w:val="auto"/>
                <w:sz w:val="24"/>
                <w:szCs w:val="24"/>
              </w:rPr>
              <w:t> </w:t>
            </w:r>
            <w:r w:rsidR="00C17068">
              <w:rPr>
                <w:color w:val="auto"/>
                <w:sz w:val="24"/>
                <w:szCs w:val="24"/>
              </w:rPr>
              <w:t>657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9A21AB" w:rsidRPr="00621929">
              <w:rPr>
                <w:rFonts w:eastAsia="SimSun"/>
                <w:color w:val="auto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621929" w:rsidRDefault="009A21AB" w:rsidP="009A21A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254</w:t>
            </w:r>
            <w:r w:rsidR="00020121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17068">
              <w:rPr>
                <w:rFonts w:eastAsia="SimSun"/>
                <w:color w:val="auto"/>
                <w:sz w:val="24"/>
                <w:szCs w:val="24"/>
              </w:rPr>
              <w:t>97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17068">
              <w:rPr>
                <w:rFonts w:eastAsia="SimSun"/>
                <w:color w:val="auto"/>
                <w:sz w:val="24"/>
                <w:szCs w:val="24"/>
              </w:rPr>
              <w:t>97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17068">
              <w:rPr>
                <w:rFonts w:eastAsia="SimSun"/>
                <w:color w:val="auto"/>
                <w:sz w:val="24"/>
                <w:szCs w:val="24"/>
              </w:rPr>
              <w:t>97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256,0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256,0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35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20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272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60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1.1.2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Мероприятие «</w:t>
            </w:r>
            <w:r w:rsidRPr="00D5150D">
              <w:rPr>
                <w:color w:val="auto"/>
                <w:sz w:val="24"/>
                <w:szCs w:val="24"/>
              </w:rPr>
              <w:t>Оплата членских взносов муниципального образования город Мурманск за участие в организациях межмуниципального сотрудничества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621929" w:rsidRDefault="00445294" w:rsidP="004452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12 758</w:t>
            </w:r>
            <w:r w:rsidR="0009738D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621929" w:rsidRDefault="0009738D" w:rsidP="0025056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1 </w:t>
            </w:r>
            <w:r w:rsidR="0025056D" w:rsidRPr="00621929">
              <w:rPr>
                <w:color w:val="auto"/>
                <w:sz w:val="24"/>
                <w:szCs w:val="24"/>
              </w:rPr>
              <w:t>215</w:t>
            </w:r>
            <w:r w:rsidRPr="0062192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445294" w:rsidP="00445294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09738D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048</w:t>
            </w:r>
            <w:r w:rsidR="0009738D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445294" w:rsidP="00445294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09738D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519</w:t>
            </w:r>
            <w:r w:rsidR="0009738D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445294" w:rsidP="00445294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09738D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519</w:t>
            </w:r>
            <w:r w:rsidR="0009738D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09738D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</w:t>
            </w:r>
            <w:r w:rsidR="0088352E" w:rsidRPr="0001445E">
              <w:rPr>
                <w:color w:val="auto"/>
                <w:sz w:val="24"/>
                <w:szCs w:val="24"/>
              </w:rPr>
              <w:t>228</w:t>
            </w:r>
            <w:r w:rsidRPr="0001445E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09738D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</w:t>
            </w:r>
            <w:r w:rsidR="0088352E" w:rsidRPr="0001445E">
              <w:rPr>
                <w:color w:val="auto"/>
                <w:sz w:val="24"/>
                <w:szCs w:val="24"/>
              </w:rPr>
              <w:t>228</w:t>
            </w:r>
            <w:r w:rsidRPr="0001445E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5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Мероприятие предусматривает оплату членских взносов за участие муниципального образования город Мурманск в организациях межмуниципального сотрудничества:</w:t>
            </w:r>
          </w:p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 Совет муниципальных образований Мурманской области;</w:t>
            </w:r>
          </w:p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- Ассоциация 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экономического взаимодействия «Союз городов Заполярья и Крайнего Севера»;</w:t>
            </w:r>
          </w:p>
          <w:p w:rsidR="00C45DB1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 Межрегиональная ассоциация субъектов Российской Федерации и городов, шефствующих над кораблями и частями Северного флота;</w:t>
            </w:r>
          </w:p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 Союз муниципальных контрольно-счетных органов.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КЭР</w:t>
            </w:r>
            <w:r w:rsidR="00D96C65" w:rsidRPr="00D5150D">
              <w:rPr>
                <w:rFonts w:eastAsia="SimSun"/>
                <w:color w:val="auto"/>
                <w:sz w:val="24"/>
                <w:szCs w:val="24"/>
              </w:rPr>
              <w:t>, КСП</w:t>
            </w:r>
          </w:p>
        </w:tc>
      </w:tr>
      <w:tr w:rsidR="00D96C65" w:rsidRPr="00D5150D" w:rsidTr="00890947">
        <w:trPr>
          <w:trHeight w:val="12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МБ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621929" w:rsidRDefault="00445294" w:rsidP="004452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12</w:t>
            </w:r>
            <w:r w:rsidR="0009738D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758</w:t>
            </w:r>
            <w:r w:rsidR="0009738D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621929" w:rsidRDefault="0009738D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1 </w:t>
            </w:r>
            <w:r w:rsidR="0025056D" w:rsidRPr="00621929">
              <w:rPr>
                <w:color w:val="auto"/>
                <w:sz w:val="24"/>
                <w:szCs w:val="24"/>
              </w:rPr>
              <w:t>215</w:t>
            </w:r>
            <w:r w:rsidRPr="0062192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445294" w:rsidP="00445294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09738D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048</w:t>
            </w:r>
            <w:r w:rsidR="0009738D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445294" w:rsidP="00445294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09738D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519</w:t>
            </w:r>
            <w:r w:rsidR="0009738D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445294" w:rsidP="00445294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09738D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519</w:t>
            </w:r>
            <w:r w:rsidR="0009738D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09738D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</w:t>
            </w:r>
            <w:r w:rsidR="0088352E" w:rsidRPr="0001445E">
              <w:rPr>
                <w:color w:val="auto"/>
                <w:sz w:val="24"/>
                <w:szCs w:val="24"/>
              </w:rPr>
              <w:t>228</w:t>
            </w:r>
            <w:r w:rsidRPr="0001445E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09738D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</w:t>
            </w:r>
            <w:r w:rsidR="0088352E" w:rsidRPr="0001445E">
              <w:rPr>
                <w:color w:val="auto"/>
                <w:sz w:val="24"/>
                <w:szCs w:val="24"/>
              </w:rPr>
              <w:t>228</w:t>
            </w:r>
            <w:r w:rsidRPr="0001445E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6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14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55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Мероприятие «</w:t>
            </w:r>
            <w:r w:rsidRPr="00D5150D">
              <w:rPr>
                <w:color w:val="auto"/>
                <w:sz w:val="24"/>
                <w:szCs w:val="24"/>
              </w:rPr>
              <w:t>Проведение презентационных мероприятий в городе, регионах РФ и за рубежом</w:t>
            </w:r>
            <w:r w:rsidR="008762A6" w:rsidRPr="00D5150D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F0" w:rsidRPr="00621929" w:rsidRDefault="00697D19" w:rsidP="00697D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8</w:t>
            </w:r>
            <w:r w:rsidR="00D60AF0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755</w:t>
            </w:r>
            <w:r w:rsidR="00D60AF0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621929" w:rsidRDefault="00B8434F" w:rsidP="002505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2 008,5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697D19" w:rsidP="00697D1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5 946</w:t>
            </w:r>
            <w:r w:rsidR="001E7CF6" w:rsidRPr="00D5150D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Мероприятие предполагает проведение не менее 10 презентационных мероприятий (участие в презентационных мероприятиях), проводимых на территории Мурманской области и за рубежом (официальные встречи, конференции, форумы и </w:t>
            </w:r>
            <w:r w:rsidR="00D3333A">
              <w:rPr>
                <w:rFonts w:eastAsia="SimSun"/>
                <w:color w:val="auto"/>
                <w:sz w:val="24"/>
                <w:szCs w:val="24"/>
              </w:rPr>
              <w:t>пр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.)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6" w:rsidRPr="00D5150D" w:rsidRDefault="00BB768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BB7680">
              <w:rPr>
                <w:rFonts w:eastAsia="SimSun"/>
                <w:color w:val="auto"/>
                <w:sz w:val="24"/>
                <w:szCs w:val="24"/>
              </w:rPr>
              <w:t>КЭР, СД, АГМ,  КИО, КСПВООДМ, КК, КФКСиОЗ, КО, УФ, КРГХ, КТРиС, КЖП</w:t>
            </w:r>
          </w:p>
        </w:tc>
      </w:tr>
      <w:tr w:rsidR="00D96C65" w:rsidRPr="00D5150D" w:rsidTr="00890947">
        <w:trPr>
          <w:trHeight w:val="50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F0" w:rsidRPr="00621929" w:rsidRDefault="005F01B7" w:rsidP="005F01B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8</w:t>
            </w:r>
            <w:r w:rsidR="00D60AF0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755</w:t>
            </w:r>
            <w:r w:rsidR="00D60AF0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621929" w:rsidRDefault="00CF3C4B" w:rsidP="00CF3C4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772091" w:rsidRPr="00621929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008</w:t>
            </w:r>
            <w:r w:rsidR="001E7CF6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5F01B7" w:rsidP="005F01B7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5 946</w:t>
            </w:r>
            <w:r w:rsidR="001E7CF6" w:rsidRPr="00D5150D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34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22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FD041D">
        <w:trPr>
          <w:trHeight w:val="106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F283D" w:rsidRPr="00D5150D" w:rsidTr="00890947">
        <w:trPr>
          <w:trHeight w:val="5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1.</w:t>
            </w:r>
            <w:r w:rsidR="001B3E15" w:rsidRPr="00D5150D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.</w:t>
            </w:r>
            <w:r w:rsidR="001B3E15" w:rsidRPr="00D5150D"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Мероприятие «Мероприятия по развитию туристской 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621929" w:rsidRDefault="00DF283D" w:rsidP="0083679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1</w:t>
            </w:r>
            <w:r w:rsidR="00646689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836799">
              <w:rPr>
                <w:rFonts w:eastAsia="SimSun"/>
                <w:color w:val="auto"/>
                <w:sz w:val="24"/>
                <w:szCs w:val="24"/>
              </w:rPr>
              <w:t>433</w:t>
            </w:r>
            <w:r w:rsidR="00646689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836799"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621929" w:rsidRDefault="00772091" w:rsidP="00772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282</w:t>
            </w:r>
            <w:r w:rsidR="00646689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836799" w:rsidP="0083679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419</w:t>
            </w:r>
            <w:r w:rsidR="00DF283D" w:rsidRPr="00D5150D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836799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836799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86,0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279,6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279,6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35428E" w:rsidP="00122B01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Мероприятие предусматривает: обеспечение функционирования 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туристического портала города Мурманска и иные меры, направленные на продвижение туристской привлекательности города Мурманска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КЭР</w:t>
            </w:r>
          </w:p>
        </w:tc>
      </w:tr>
      <w:tr w:rsidR="00DF283D" w:rsidRPr="00D5150D" w:rsidTr="00890947">
        <w:trPr>
          <w:trHeight w:val="64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621929" w:rsidRDefault="00DF283D" w:rsidP="0083679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1</w:t>
            </w:r>
            <w:r w:rsidR="00836799">
              <w:rPr>
                <w:rFonts w:eastAsia="SimSun"/>
                <w:color w:val="auto"/>
                <w:sz w:val="24"/>
                <w:szCs w:val="24"/>
              </w:rPr>
              <w:t xml:space="preserve"> 433</w:t>
            </w:r>
            <w:r w:rsidR="00646689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836799"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621929" w:rsidRDefault="0077209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282</w:t>
            </w:r>
            <w:r w:rsidR="00646689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836799" w:rsidP="0083679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419</w:t>
            </w:r>
            <w:r w:rsidR="00DF283D" w:rsidRPr="00D5150D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836799" w:rsidP="0083679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86</w:t>
            </w:r>
            <w:r w:rsidR="00DF283D" w:rsidRPr="00D5150D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836799" w:rsidP="0083679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86</w:t>
            </w:r>
            <w:r w:rsidR="00DF283D" w:rsidRPr="00D5150D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279,6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279,6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F283D" w:rsidRPr="00D5150D" w:rsidTr="00890947">
        <w:trPr>
          <w:trHeight w:val="52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F283D" w:rsidRPr="00D5150D" w:rsidTr="00890947">
        <w:trPr>
          <w:trHeight w:val="27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F283D" w:rsidRPr="00D5150D" w:rsidTr="00890947">
        <w:trPr>
          <w:trHeight w:val="55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D5150D" w:rsidTr="00890947">
        <w:trPr>
          <w:trHeight w:val="53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Подпрограмма 2 «Развитие и поддержка малого и среднего предпринимательства в городе Мурманске»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E878EE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658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D363B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7 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417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E878EE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6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304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E878EE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050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</w:t>
            </w:r>
            <w:r w:rsidR="00E878EE">
              <w:rPr>
                <w:rFonts w:eastAsiaTheme="minorEastAsia"/>
                <w:sz w:val="24"/>
                <w:szCs w:val="24"/>
              </w:rPr>
              <w:t xml:space="preserve"> 050</w:t>
            </w:r>
            <w:r w:rsidRPr="00450366">
              <w:rPr>
                <w:rFonts w:eastAsiaTheme="minorEastAsia"/>
                <w:sz w:val="24"/>
                <w:szCs w:val="24"/>
              </w:rPr>
              <w:t>,</w:t>
            </w:r>
            <w:r w:rsidR="00E878E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4 418,5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4 418,5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КЭР, КИО</w:t>
            </w:r>
          </w:p>
        </w:tc>
      </w:tr>
      <w:tr w:rsidR="00890947" w:rsidRPr="00D5150D" w:rsidTr="00890947">
        <w:trPr>
          <w:trHeight w:val="50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E878EE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658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D363B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7 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417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E878EE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6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304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4 </w:t>
            </w:r>
            <w:r w:rsidR="00E878EE">
              <w:rPr>
                <w:rFonts w:eastAsiaTheme="minorEastAsia"/>
                <w:sz w:val="24"/>
                <w:szCs w:val="24"/>
              </w:rPr>
              <w:t>050</w:t>
            </w:r>
            <w:r w:rsidRPr="00450366">
              <w:rPr>
                <w:rFonts w:eastAsiaTheme="minorEastAsia"/>
                <w:sz w:val="24"/>
                <w:szCs w:val="24"/>
              </w:rPr>
              <w:t>,</w:t>
            </w:r>
            <w:r w:rsidR="00E878E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4 </w:t>
            </w:r>
            <w:r w:rsidR="00E878EE">
              <w:rPr>
                <w:rFonts w:eastAsiaTheme="minorEastAsia"/>
                <w:sz w:val="24"/>
                <w:szCs w:val="24"/>
              </w:rPr>
              <w:t>050</w:t>
            </w:r>
            <w:r w:rsidRPr="00450366">
              <w:rPr>
                <w:rFonts w:eastAsiaTheme="minorEastAsia"/>
                <w:sz w:val="24"/>
                <w:szCs w:val="24"/>
              </w:rPr>
              <w:t>,</w:t>
            </w:r>
            <w:r w:rsidR="00E878E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4 418,5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4 418,5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34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21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D5150D" w:rsidTr="00890947">
        <w:trPr>
          <w:trHeight w:val="17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7" w:rsidRDefault="00890947" w:rsidP="00BB7680">
            <w:pPr>
              <w:keepNext/>
              <w:keepLines/>
              <w:jc w:val="center"/>
            </w:pPr>
            <w:r w:rsidRPr="006B15BE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7" w:rsidRDefault="00890947" w:rsidP="00BB7680">
            <w:pPr>
              <w:keepNext/>
              <w:keepLines/>
              <w:jc w:val="center"/>
            </w:pPr>
            <w:r w:rsidRPr="006B15BE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7" w:rsidRDefault="00890947" w:rsidP="00BB7680">
            <w:pPr>
              <w:keepNext/>
              <w:keepLines/>
              <w:jc w:val="center"/>
            </w:pPr>
            <w:r w:rsidRPr="006B15BE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7" w:rsidRDefault="00890947" w:rsidP="00BB7680">
            <w:pPr>
              <w:keepNext/>
              <w:keepLines/>
              <w:jc w:val="center"/>
            </w:pPr>
            <w:r w:rsidRPr="006B15BE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7" w:rsidRDefault="00890947" w:rsidP="00BB7680">
            <w:pPr>
              <w:keepNext/>
              <w:keepLines/>
              <w:jc w:val="center"/>
            </w:pPr>
            <w:r w:rsidRPr="006B15BE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7" w:rsidRDefault="00890947" w:rsidP="00BB7680">
            <w:pPr>
              <w:keepNext/>
              <w:keepLines/>
              <w:jc w:val="center"/>
            </w:pPr>
            <w:r w:rsidRPr="006B15BE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834039" w:rsidTr="00890947">
        <w:trPr>
          <w:trHeight w:val="428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ОМ 2.1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sz w:val="24"/>
                <w:szCs w:val="24"/>
              </w:rPr>
              <w:t>Основное мероприятие «</w:t>
            </w:r>
            <w:r w:rsidRPr="00834039">
              <w:rPr>
                <w:rFonts w:eastAsia="SimSun"/>
                <w:sz w:val="24"/>
                <w:szCs w:val="24"/>
              </w:rPr>
              <w:t>Создание благоприятных условий для развития субъектов</w:t>
            </w:r>
            <w:r w:rsidRPr="00834039">
              <w:rPr>
                <w:sz w:val="24"/>
                <w:szCs w:val="24"/>
              </w:rPr>
              <w:t xml:space="preserve"> малого и среднего предпринимательства в городе Мурманске»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  <w:lang w:val="en-US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1E056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2</w:t>
            </w:r>
            <w:r w:rsidR="00286475">
              <w:rPr>
                <w:rFonts w:eastAsiaTheme="minorEastAsia"/>
                <w:color w:val="auto"/>
                <w:sz w:val="24"/>
                <w:szCs w:val="24"/>
              </w:rPr>
              <w:t>3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="00286475">
              <w:rPr>
                <w:rFonts w:eastAsiaTheme="minorEastAsia"/>
                <w:color w:val="auto"/>
                <w:sz w:val="24"/>
                <w:szCs w:val="24"/>
              </w:rPr>
              <w:t>41</w:t>
            </w:r>
            <w:r w:rsidR="001E056B">
              <w:rPr>
                <w:rFonts w:eastAsiaTheme="minorEastAsia"/>
                <w:color w:val="auto"/>
                <w:sz w:val="24"/>
                <w:szCs w:val="24"/>
              </w:rPr>
              <w:t>8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D363B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6 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074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286475" w:rsidP="0028647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140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3 051,0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3 051,0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3 051,0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3 051,0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621929" w:rsidRDefault="00890947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0.4. Число субъектов МСП в городе Мурманске увеличить к 2028 году до </w:t>
            </w:r>
            <w:r w:rsidRPr="00621929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CB419A" w:rsidRPr="0062192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Pr="0062192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890947" w:rsidRPr="00621929" w:rsidRDefault="00890947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9">
              <w:rPr>
                <w:rFonts w:ascii="Times New Roman" w:hAnsi="Times New Roman" w:cs="Times New Roman"/>
                <w:sz w:val="24"/>
                <w:szCs w:val="24"/>
              </w:rPr>
              <w:t xml:space="preserve">0.5. Число субъектов МСП в расчете на 10 тыс. человек населения увеличить к 2028 году до </w:t>
            </w:r>
            <w:r w:rsidR="00CB419A" w:rsidRPr="00621929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Pr="0062192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890947" w:rsidRPr="00834039" w:rsidRDefault="00890947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2.1. Количество мероприятий (семинары, конференции и т.п.) по вопросам развития и поддержки МСП увеличить к 202</w:t>
            </w:r>
            <w:r w:rsidR="004E6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шт.</w:t>
            </w:r>
          </w:p>
          <w:p w:rsidR="00890947" w:rsidRPr="00834039" w:rsidRDefault="00890947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2.2. Количество участников, посетивших мероприятия (семинары, конференции и т.п.) по вопросам развития и поддержки МСП увеличить к 202</w:t>
            </w:r>
            <w:r w:rsidR="004E6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году до 1 530 чел.</w:t>
            </w:r>
          </w:p>
          <w:p w:rsidR="00890947" w:rsidRPr="00621929" w:rsidRDefault="00890947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2.3. Количество субъектов МСП</w:t>
            </w:r>
            <w:r w:rsidR="00C94F73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самозанятых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финансовую поддержку, за 2023-2028 гг. – </w:t>
            </w:r>
            <w:r w:rsidR="006750F0" w:rsidRPr="00621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DDD" w:rsidRPr="0062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92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890947" w:rsidRPr="00834039" w:rsidRDefault="00890947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9">
              <w:rPr>
                <w:rFonts w:ascii="Times New Roman" w:hAnsi="Times New Roman" w:cs="Times New Roman"/>
                <w:sz w:val="24"/>
                <w:szCs w:val="24"/>
              </w:rPr>
              <w:t xml:space="preserve">2.8. Количество муниципальных объектов, переданных субъектам МСП и самозанятым гражданам в качестве имущественной поддержки, увеличить к 2028 году до </w:t>
            </w:r>
            <w:r w:rsidR="00F86ED3" w:rsidRPr="006219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color w:val="auto"/>
                <w:sz w:val="24"/>
                <w:szCs w:val="24"/>
              </w:rPr>
              <w:t xml:space="preserve">2.9. Количество объектов, включенных в перечень муниципального имущества города Мурманска, предназначенного для оказания имущественной поддержки субъектам МСП и самозанятым гражданам, </w:t>
            </w:r>
            <w:r w:rsidRPr="00834039">
              <w:rPr>
                <w:sz w:val="24"/>
                <w:szCs w:val="24"/>
              </w:rPr>
              <w:t>увеличить к 2028 году до 91 шт.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 xml:space="preserve">КЭР, КИО, </w:t>
            </w:r>
            <w:r w:rsidRPr="00834039">
              <w:rPr>
                <w:sz w:val="24"/>
                <w:szCs w:val="24"/>
              </w:rPr>
              <w:t>организации инфраструктуры поддержки субъектов МСП</w:t>
            </w:r>
          </w:p>
        </w:tc>
      </w:tr>
      <w:tr w:rsidR="00890947" w:rsidRPr="00834039" w:rsidTr="00890947">
        <w:trPr>
          <w:trHeight w:val="626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6219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14068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2</w:t>
            </w:r>
            <w:r w:rsidR="0014068A">
              <w:rPr>
                <w:rFonts w:eastAsiaTheme="minorEastAsia"/>
                <w:color w:val="auto"/>
                <w:sz w:val="24"/>
                <w:szCs w:val="24"/>
              </w:rPr>
              <w:t>3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="0014068A">
              <w:rPr>
                <w:rFonts w:eastAsiaTheme="minorEastAsia"/>
                <w:color w:val="auto"/>
                <w:sz w:val="24"/>
                <w:szCs w:val="24"/>
              </w:rPr>
              <w:t>418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D363B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6 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074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14068A" w:rsidP="0014068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140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3 051,0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3 051,0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3 051,0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3 051,0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63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48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834039" w:rsidTr="00890947">
        <w:trPr>
          <w:trHeight w:val="233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FD041D">
        <w:trPr>
          <w:trHeight w:val="145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Мероприятие «Оказание информационно-консультационной поддержки субъектам МСП»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621929" w:rsidRDefault="00D363B6" w:rsidP="0063301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3C7BB0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633011">
              <w:rPr>
                <w:rFonts w:eastAsia="SimSun"/>
                <w:color w:val="auto"/>
                <w:sz w:val="24"/>
                <w:szCs w:val="24"/>
              </w:rPr>
              <w:t>418</w:t>
            </w:r>
            <w:r w:rsidR="003C7BB0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621929" w:rsidRDefault="00D363B6" w:rsidP="00D363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74</w:t>
            </w:r>
            <w:r w:rsidR="003C7BB0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63301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140</w:t>
            </w:r>
            <w:r w:rsidR="003C7BB0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393BB4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Мероприятие предусматривает: обеспечение функционирования портала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 xml:space="preserve"> информационной поддержки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>малого и среднего предпринимательства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, 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>работу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>Координационного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совета 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 xml:space="preserve">по вопросам малого и среднего предпринимательства при администрации города 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Мурманск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>а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 xml:space="preserve"> проведение образовательных мероприятий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и иные меры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 xml:space="preserve"> информационно-консультационной поддержки</w:t>
            </w:r>
            <w:r w:rsidR="00851961" w:rsidRPr="00834039">
              <w:rPr>
                <w:rFonts w:eastAsia="SimSun"/>
                <w:color w:val="auto"/>
                <w:sz w:val="24"/>
                <w:szCs w:val="24"/>
              </w:rPr>
              <w:t xml:space="preserve"> субъектов МСП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  <w:r w:rsidR="001D303D" w:rsidRPr="00834039">
              <w:rPr>
                <w:rFonts w:eastAsia="SimSun"/>
                <w:color w:val="auto"/>
                <w:sz w:val="24"/>
                <w:szCs w:val="24"/>
              </w:rPr>
              <w:t xml:space="preserve">, </w:t>
            </w:r>
            <w:r w:rsidR="001D303D" w:rsidRPr="00834039">
              <w:rPr>
                <w:sz w:val="24"/>
                <w:szCs w:val="24"/>
              </w:rPr>
              <w:t>организации инфраструктуры поддержки субъектов МСП</w:t>
            </w:r>
          </w:p>
        </w:tc>
      </w:tr>
      <w:tr w:rsidR="00D96C65" w:rsidRPr="00834039" w:rsidTr="00B72B0A">
        <w:trPr>
          <w:trHeight w:val="76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621929" w:rsidRDefault="00D363B6" w:rsidP="0063301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2 </w:t>
            </w:r>
            <w:r w:rsidR="00633011">
              <w:rPr>
                <w:rFonts w:eastAsia="SimSun"/>
                <w:color w:val="auto"/>
                <w:sz w:val="24"/>
                <w:szCs w:val="24"/>
              </w:rPr>
              <w:t>418</w:t>
            </w:r>
            <w:r w:rsidR="003C7BB0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621929" w:rsidRDefault="00D363B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74</w:t>
            </w:r>
            <w:r w:rsidR="003C7BB0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63301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140</w:t>
            </w:r>
            <w:r w:rsidR="003C7BB0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B72B0A">
        <w:trPr>
          <w:trHeight w:val="74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B72B0A">
        <w:trPr>
          <w:trHeight w:val="74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41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2.1.2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2F75A4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Мероприятие «Оказание финансовой поддержки </w:t>
            </w:r>
            <w:r w:rsidR="002F75A4">
              <w:rPr>
                <w:rFonts w:eastAsia="SimSun"/>
                <w:color w:val="auto"/>
                <w:sz w:val="24"/>
                <w:szCs w:val="24"/>
              </w:rPr>
              <w:t>субъектам МСП и самозанятым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21</w:t>
            </w:r>
            <w:r w:rsidR="00851961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00</w:t>
            </w:r>
            <w:r w:rsidR="00851961"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646689" w:rsidP="00763B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6</w:t>
            </w:r>
            <w:r w:rsidR="00851961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000</w:t>
            </w:r>
            <w:r w:rsidR="00851961"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5</w:t>
            </w:r>
            <w:r w:rsidR="00851961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00</w:t>
            </w:r>
            <w:r w:rsidR="00851961"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851961" w:rsidP="00763B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2 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500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851961" w:rsidP="00763B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2 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500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851961" w:rsidP="00763B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2 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500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851961" w:rsidP="00763B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2 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500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2F75A4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Мероприятие предусматривает: предоставление грантов начинающим предпринимателям и субсидий </w:t>
            </w:r>
            <w:r w:rsidR="00C94F73">
              <w:rPr>
                <w:rFonts w:eastAsia="SimSun"/>
                <w:color w:val="auto"/>
                <w:sz w:val="24"/>
                <w:szCs w:val="24"/>
              </w:rPr>
              <w:t xml:space="preserve">субъектам </w:t>
            </w:r>
            <w:r w:rsidR="002F75A4">
              <w:rPr>
                <w:rFonts w:eastAsia="SimSun"/>
                <w:color w:val="auto"/>
                <w:sz w:val="24"/>
                <w:szCs w:val="24"/>
              </w:rPr>
              <w:t>МСП</w:t>
            </w:r>
            <w:r w:rsidR="00C94F73">
              <w:rPr>
                <w:rFonts w:eastAsia="SimSun"/>
                <w:color w:val="auto"/>
                <w:sz w:val="24"/>
                <w:szCs w:val="24"/>
              </w:rPr>
              <w:t xml:space="preserve"> и самозанятым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в рамках проводимых отборов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D96C65" w:rsidRPr="00834039" w:rsidTr="00890947">
        <w:trPr>
          <w:trHeight w:val="35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21</w:t>
            </w:r>
            <w:r w:rsidR="00851961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  <w:r w:rsidR="00851961" w:rsidRPr="00834039">
              <w:rPr>
                <w:rFonts w:eastAsia="SimSun"/>
                <w:color w:val="auto"/>
                <w:sz w:val="24"/>
                <w:szCs w:val="24"/>
              </w:rPr>
              <w:t>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646689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6</w:t>
            </w:r>
            <w:r w:rsidR="00851961" w:rsidRPr="00834039">
              <w:rPr>
                <w:rFonts w:eastAsia="SimSun"/>
                <w:color w:val="auto"/>
                <w:sz w:val="24"/>
                <w:szCs w:val="24"/>
              </w:rPr>
              <w:t>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5</w:t>
            </w:r>
            <w:r w:rsidR="00851961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  <w:r w:rsidR="00851961" w:rsidRPr="00834039">
              <w:rPr>
                <w:rFonts w:eastAsia="SimSun"/>
                <w:color w:val="auto"/>
                <w:sz w:val="24"/>
                <w:szCs w:val="24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2 500,0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2 500,0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2 500,0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B72B0A">
        <w:trPr>
          <w:trHeight w:val="47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B72B0A">
        <w:trPr>
          <w:trHeight w:val="53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834039" w:rsidTr="00B72B0A">
        <w:trPr>
          <w:trHeight w:val="61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31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Мероприятие «Оказание имущественной поддержки субъектам МСП и самозанятым гражданам»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Мероприятие предусматривает: </w:t>
            </w:r>
            <w:r w:rsidRPr="00834039">
              <w:rPr>
                <w:color w:val="auto"/>
                <w:sz w:val="24"/>
                <w:szCs w:val="24"/>
              </w:rPr>
              <w:t>предоставление в аренду муниципального имущества города Мурманска субъектам МСП для осуществления социально-значимых, а также приоритетных видов деятельности без проведения торгов в качестве муниципальной преференции, в соответствии с главой 5 Федерального закона от 26.07.2006 № 135-ФЗ «О защите конкуренции».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КИО</w:t>
            </w:r>
          </w:p>
        </w:tc>
      </w:tr>
      <w:tr w:rsidR="00D96C65" w:rsidRPr="00834039" w:rsidTr="00890947">
        <w:trPr>
          <w:trHeight w:val="22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35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FD041D">
        <w:trPr>
          <w:trHeight w:val="37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BB7680">
        <w:trPr>
          <w:trHeight w:val="19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BB7680">
        <w:trPr>
          <w:trHeight w:val="721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ОМ 2.2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Основное мероприятие «Развитие потребительского рынка в городе Мурманске»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7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240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 343,0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</w:t>
            </w:r>
            <w:r w:rsidR="002B0E85">
              <w:rPr>
                <w:rFonts w:eastAsia="SimSun"/>
                <w:color w:val="auto"/>
                <w:sz w:val="24"/>
                <w:szCs w:val="24"/>
              </w:rPr>
              <w:t>164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2B0E85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C7BB0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C7BB0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1 367,5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1 367,5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C" w:rsidRPr="00834039" w:rsidRDefault="006C7E7C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2.4. Количество записей, внесенных в </w:t>
            </w:r>
            <w:r w:rsidR="00E066BE" w:rsidRPr="008340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еестр объектов потребительского рынка города Мурманска</w:t>
            </w:r>
            <w:r w:rsidR="002E438A" w:rsidRPr="00834039">
              <w:rPr>
                <w:rFonts w:ascii="Times New Roman" w:hAnsi="Times New Roman" w:cs="Times New Roman"/>
                <w:sz w:val="24"/>
                <w:szCs w:val="24"/>
              </w:rPr>
              <w:t>, увеличить к 2028 году до 138 ед.</w:t>
            </w:r>
          </w:p>
          <w:p w:rsidR="006C7E7C" w:rsidRPr="00834039" w:rsidRDefault="006C7E7C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2.5. Количество записей, внесенных в </w:t>
            </w:r>
            <w:r w:rsidR="00E066BE" w:rsidRPr="00834039">
              <w:rPr>
                <w:rFonts w:ascii="Times New Roman" w:hAnsi="Times New Roman" w:cs="Times New Roman"/>
                <w:sz w:val="24"/>
                <w:szCs w:val="24"/>
              </w:rPr>
              <w:t>торговый р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еестр  Мурманск</w:t>
            </w:r>
            <w:r w:rsidR="00E066BE" w:rsidRPr="00834039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r w:rsidR="00D410FE"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, увеличить к 2028 </w:t>
            </w:r>
            <w:r w:rsidR="00D410FE" w:rsidRPr="008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до 69 ед.</w:t>
            </w:r>
          </w:p>
          <w:p w:rsidR="006C7E7C" w:rsidRPr="00621929" w:rsidRDefault="006C7E7C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2.6. Количество общегородских конкурсов и мероприятий выездной торговли </w:t>
            </w:r>
            <w:r w:rsidR="00FD006C" w:rsidRPr="008340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период 2023-2028 гг. должно составлять не </w:t>
            </w:r>
            <w:r w:rsidR="00FD006C" w:rsidRPr="006219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менее </w:t>
            </w:r>
            <w:r w:rsidR="000B68AD" w:rsidRPr="00621929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  <w:r w:rsidR="00FD006C" w:rsidRPr="006219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ед. ежегодно</w:t>
            </w:r>
          </w:p>
          <w:p w:rsidR="003C7BB0" w:rsidRPr="00834039" w:rsidRDefault="006C7E7C" w:rsidP="000B68AD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2.7. Количество участников общегородских конкурсов и мероприятий выездной торговли</w:t>
            </w:r>
            <w:r w:rsidR="00D24A61" w:rsidRPr="00621929">
              <w:rPr>
                <w:color w:val="auto"/>
                <w:sz w:val="24"/>
                <w:szCs w:val="24"/>
              </w:rPr>
              <w:t xml:space="preserve"> </w:t>
            </w:r>
            <w:r w:rsidR="00D24A61" w:rsidRPr="00621929">
              <w:rPr>
                <w:rFonts w:eastAsia="SimSun"/>
                <w:color w:val="auto"/>
                <w:sz w:val="24"/>
                <w:szCs w:val="24"/>
              </w:rPr>
              <w:t xml:space="preserve">к 2028 году увеличить до </w:t>
            </w:r>
            <w:r w:rsidR="00B10095"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  <w:r w:rsidR="000B68AD" w:rsidRPr="00621929">
              <w:rPr>
                <w:rFonts w:eastAsia="SimSun"/>
                <w:color w:val="auto"/>
                <w:sz w:val="24"/>
                <w:szCs w:val="24"/>
              </w:rPr>
              <w:t>0</w:t>
            </w:r>
            <w:r w:rsidR="00D24A61" w:rsidRPr="00621929">
              <w:rPr>
                <w:rFonts w:eastAsia="SimSun"/>
                <w:color w:val="auto"/>
                <w:sz w:val="24"/>
                <w:szCs w:val="24"/>
              </w:rPr>
              <w:t xml:space="preserve"> ед</w:t>
            </w:r>
            <w:r w:rsidR="00D24A61" w:rsidRPr="00834039">
              <w:rPr>
                <w:rFonts w:eastAsia="SimSun"/>
                <w:color w:val="auto"/>
                <w:sz w:val="24"/>
                <w:szCs w:val="24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КЭР</w:t>
            </w:r>
          </w:p>
        </w:tc>
      </w:tr>
      <w:tr w:rsidR="00D96C65" w:rsidRPr="00834039" w:rsidTr="00890947">
        <w:trPr>
          <w:trHeight w:val="64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7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240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 343,0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</w:t>
            </w:r>
            <w:r w:rsidR="002B0E85">
              <w:rPr>
                <w:rFonts w:eastAsia="SimSun"/>
                <w:color w:val="auto"/>
                <w:sz w:val="24"/>
                <w:szCs w:val="24"/>
              </w:rPr>
              <w:t>164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2B0E85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C7BB0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1 367,5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1 367,5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64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56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FD041D">
        <w:trPr>
          <w:trHeight w:val="340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320B55" w:rsidRPr="00834039" w:rsidTr="00890947">
        <w:trPr>
          <w:trHeight w:val="461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2.2.1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Мероприятие «Проведение общегородских конкурсов и мероприятий выездной торговли»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AF612C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7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240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1 343,0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834039">
              <w:rPr>
                <w:color w:val="auto"/>
                <w:sz w:val="24"/>
                <w:szCs w:val="24"/>
              </w:rPr>
              <w:t> </w:t>
            </w:r>
            <w:r w:rsidR="00AF612C">
              <w:rPr>
                <w:color w:val="auto"/>
                <w:sz w:val="24"/>
                <w:szCs w:val="24"/>
              </w:rPr>
              <w:t>164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AF612C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AF612C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AF612C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834039">
              <w:rPr>
                <w:color w:val="auto"/>
                <w:sz w:val="24"/>
                <w:szCs w:val="24"/>
              </w:rPr>
              <w:t> 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367,5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834039">
              <w:rPr>
                <w:color w:val="auto"/>
                <w:sz w:val="24"/>
                <w:szCs w:val="24"/>
              </w:rPr>
              <w:t> 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367,5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027CE9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Мероприятие предусматривает организацию и проведение общегородск</w:t>
            </w:r>
            <w:r w:rsidR="00027CE9">
              <w:rPr>
                <w:rFonts w:eastAsia="SimSun"/>
                <w:color w:val="auto"/>
                <w:sz w:val="24"/>
                <w:szCs w:val="24"/>
              </w:rPr>
              <w:t>ого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конкурс</w:t>
            </w:r>
            <w:r w:rsidR="00027CE9">
              <w:rPr>
                <w:rFonts w:eastAsia="SimSun"/>
                <w:color w:val="auto"/>
                <w:sz w:val="24"/>
                <w:szCs w:val="24"/>
              </w:rPr>
              <w:t>а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«Новогодняя фантазия», а также мероприятий в рамках выездной торговли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320B55" w:rsidRPr="00834039" w:rsidTr="00B72B0A">
        <w:trPr>
          <w:trHeight w:val="65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МБ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AF612C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7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240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1 343,0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834039">
              <w:rPr>
                <w:color w:val="auto"/>
                <w:sz w:val="24"/>
                <w:szCs w:val="24"/>
              </w:rPr>
              <w:t> </w:t>
            </w:r>
            <w:r w:rsidR="00AF612C">
              <w:rPr>
                <w:color w:val="auto"/>
                <w:sz w:val="24"/>
                <w:szCs w:val="24"/>
              </w:rPr>
              <w:t>164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AF612C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AF612C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AF612C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834039">
              <w:rPr>
                <w:color w:val="auto"/>
                <w:sz w:val="24"/>
                <w:szCs w:val="24"/>
              </w:rPr>
              <w:t> 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367,5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834039">
              <w:rPr>
                <w:color w:val="auto"/>
                <w:sz w:val="24"/>
                <w:szCs w:val="24"/>
              </w:rPr>
              <w:t> 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367,5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30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207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trHeight w:val="42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2A4DB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Подпрограмма 3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 xml:space="preserve"> «Обеспечение деятельности комитета по экономическому развитию администрации 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города Мурманска»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249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063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C54F94" w:rsidP="00C54F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44</w:t>
            </w:r>
            <w:r w:rsidR="00E32EF1" w:rsidRPr="00621929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245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E32EF1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4</w:t>
            </w:r>
            <w:r>
              <w:rPr>
                <w:rFonts w:eastAsia="SimSun"/>
                <w:color w:val="auto"/>
                <w:sz w:val="24"/>
                <w:szCs w:val="24"/>
              </w:rPr>
              <w:t>09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E32EF1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4</w:t>
            </w:r>
            <w:r>
              <w:rPr>
                <w:rFonts w:eastAsia="SimSun"/>
                <w:color w:val="auto"/>
                <w:sz w:val="24"/>
                <w:szCs w:val="24"/>
              </w:rPr>
              <w:t>09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4</w:t>
            </w:r>
            <w:r>
              <w:rPr>
                <w:rFonts w:eastAsia="SimSun"/>
                <w:color w:val="auto"/>
                <w:sz w:val="24"/>
                <w:szCs w:val="24"/>
              </w:rPr>
              <w:t>08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40 993,1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42 597,9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8F3F6E" w:rsidRPr="00834039" w:rsidTr="00890947">
        <w:trPr>
          <w:trHeight w:val="35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  <w:r w:rsidR="002A4DB6">
              <w:rPr>
                <w:rFonts w:eastAsia="SimSun"/>
                <w:color w:val="auto"/>
                <w:sz w:val="24"/>
                <w:szCs w:val="24"/>
              </w:rPr>
              <w:t>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2A4DB6">
              <w:rPr>
                <w:rFonts w:eastAsia="SimSun"/>
                <w:color w:val="auto"/>
                <w:sz w:val="24"/>
                <w:szCs w:val="24"/>
              </w:rPr>
              <w:t>77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2A4DB6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C54F94" w:rsidP="00C54F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43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917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1</w:t>
            </w:r>
            <w:r>
              <w:rPr>
                <w:rFonts w:eastAsia="SimSun"/>
                <w:color w:val="auto"/>
                <w:sz w:val="24"/>
                <w:szCs w:val="24"/>
              </w:rPr>
              <w:t>37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137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40 137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40 671,9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42 276,7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trHeight w:val="34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 xml:space="preserve">1 </w:t>
            </w:r>
            <w:r w:rsidR="002A4DB6">
              <w:rPr>
                <w:rFonts w:eastAsia="SimSun"/>
                <w:color w:val="auto"/>
                <w:sz w:val="24"/>
                <w:szCs w:val="24"/>
              </w:rPr>
              <w:t>786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C54F94" w:rsidP="00C54F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327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271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321,2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321,2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36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34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Основное мероприятие «Эффективное выполнение муниципальных функций в сфере создания условий для комплексного социально-экономического развития города Мурманска»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246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  <w:r w:rsidR="00246261">
              <w:rPr>
                <w:rFonts w:eastAsia="SimSun"/>
                <w:color w:val="auto"/>
                <w:sz w:val="24"/>
                <w:szCs w:val="24"/>
              </w:rPr>
              <w:t>9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246261">
              <w:rPr>
                <w:rFonts w:eastAsia="SimSun"/>
                <w:color w:val="auto"/>
                <w:sz w:val="24"/>
                <w:szCs w:val="24"/>
              </w:rPr>
              <w:t>063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246261"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C54F94" w:rsidP="00C54F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44</w:t>
            </w:r>
            <w:r w:rsidR="00E32EF1" w:rsidRPr="00621929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245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46261" w:rsidP="00246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E32EF1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4</w:t>
            </w:r>
            <w:r>
              <w:rPr>
                <w:rFonts w:eastAsia="SimSun"/>
                <w:color w:val="auto"/>
                <w:sz w:val="24"/>
                <w:szCs w:val="24"/>
              </w:rPr>
              <w:t>09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46261" w:rsidP="00246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E32EF1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4</w:t>
            </w:r>
            <w:r>
              <w:rPr>
                <w:rFonts w:eastAsia="SimSun"/>
                <w:color w:val="auto"/>
                <w:sz w:val="24"/>
                <w:szCs w:val="24"/>
              </w:rPr>
              <w:t>09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058B" w:rsidP="008F058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408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40 993,1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42 597,9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8F3F6E" w:rsidRPr="00834039" w:rsidTr="00890947">
        <w:trPr>
          <w:trHeight w:val="39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МБ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7F" w:rsidRPr="00621929" w:rsidRDefault="008F3F6E" w:rsidP="008F058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B1530"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  <w:r w:rsidR="008F058B">
              <w:rPr>
                <w:rFonts w:eastAsia="SimSun"/>
                <w:color w:val="auto"/>
                <w:sz w:val="24"/>
                <w:szCs w:val="24"/>
              </w:rPr>
              <w:t>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8F058B">
              <w:rPr>
                <w:rFonts w:eastAsia="SimSun"/>
                <w:color w:val="auto"/>
                <w:sz w:val="24"/>
                <w:szCs w:val="24"/>
              </w:rPr>
              <w:t>277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8F058B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C54F9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43 917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058B" w:rsidP="008F058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137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058B" w:rsidP="008F058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137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058B" w:rsidP="00BF2CA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BF2CA2">
              <w:rPr>
                <w:rFonts w:eastAsia="SimSun"/>
                <w:color w:val="auto"/>
                <w:sz w:val="24"/>
                <w:szCs w:val="24"/>
              </w:rPr>
              <w:t>137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BF2CA2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40 671,9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42 276,7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trHeight w:val="30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 xml:space="preserve">1 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786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C54F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32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5C1BFB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5C1BFB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5C1BFB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271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321,2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321,2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3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97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60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3.1.1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621929" w:rsidRDefault="00501D31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42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266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621929" w:rsidRDefault="00C54F94" w:rsidP="00C54F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43</w:t>
            </w:r>
            <w:r w:rsidR="00501D31" w:rsidRPr="00621929">
              <w:rPr>
                <w:rFonts w:eastAsia="SimSun"/>
                <w:color w:val="auto"/>
                <w:sz w:val="24"/>
                <w:szCs w:val="24"/>
              </w:rPr>
              <w:t> 0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11</w:t>
            </w:r>
            <w:r w:rsidR="00501D31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C1BFB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39</w:t>
            </w:r>
            <w:r w:rsidR="00501D31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136</w:t>
            </w:r>
            <w:r w:rsidR="00501D31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9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136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9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136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40 120,9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41 725,7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501D31" w:rsidRPr="00834039" w:rsidTr="00890947">
        <w:trPr>
          <w:trHeight w:val="34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621929" w:rsidRDefault="00501D31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42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266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621929" w:rsidRDefault="00C54F9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43 011</w:t>
            </w:r>
            <w:r w:rsidR="00501D31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EF0E3F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39</w:t>
            </w:r>
            <w:r w:rsidR="00501D31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136</w:t>
            </w:r>
            <w:r w:rsidR="00501D31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9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136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9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136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40 120,9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41 725,7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206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28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20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trHeight w:val="51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3.1.2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EF0E3F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5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010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9C1763" w:rsidRPr="00621929"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9C1763" w:rsidP="009C176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905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1 0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0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1 0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0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F0E3F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1001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8F3F6E" w:rsidRPr="00834039" w:rsidTr="00890947">
        <w:trPr>
          <w:trHeight w:val="41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EF0E3F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5</w:t>
            </w:r>
            <w:r w:rsidR="009C1763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010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9C1763" w:rsidP="009C176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905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1 0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0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1 0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0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F0E3F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1001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32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37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3.1.3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Субвенция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1 </w:t>
            </w:r>
            <w:r w:rsidR="00E206FC">
              <w:rPr>
                <w:color w:val="auto"/>
                <w:sz w:val="24"/>
                <w:szCs w:val="24"/>
              </w:rPr>
              <w:t>786</w:t>
            </w:r>
            <w:r w:rsidRPr="00621929">
              <w:rPr>
                <w:color w:val="auto"/>
                <w:sz w:val="24"/>
                <w:szCs w:val="24"/>
              </w:rPr>
              <w:t>,</w:t>
            </w:r>
            <w:r w:rsidR="009C1763" w:rsidRPr="0062192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9C176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32</w:t>
            </w:r>
            <w:r w:rsidR="009C1763" w:rsidRPr="00621929">
              <w:rPr>
                <w:color w:val="auto"/>
                <w:sz w:val="24"/>
                <w:szCs w:val="24"/>
              </w:rPr>
              <w:t>7</w:t>
            </w:r>
            <w:r w:rsidRPr="00621929">
              <w:rPr>
                <w:color w:val="auto"/>
                <w:sz w:val="24"/>
                <w:szCs w:val="24"/>
              </w:rPr>
              <w:t>,</w:t>
            </w:r>
            <w:r w:rsidR="009C1763" w:rsidRPr="0062192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206FC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206FC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206FC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271</w:t>
            </w:r>
            <w:r w:rsidR="008F3F6E" w:rsidRPr="00834039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834039">
              <w:rPr>
                <w:color w:val="auto"/>
                <w:sz w:val="24"/>
                <w:szCs w:val="24"/>
              </w:rPr>
              <w:t>321,2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834039">
              <w:rPr>
                <w:color w:val="auto"/>
                <w:sz w:val="24"/>
                <w:szCs w:val="24"/>
              </w:rPr>
              <w:t>321,2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8F3F6E" w:rsidRPr="00834039" w:rsidTr="00890947">
        <w:trPr>
          <w:trHeight w:val="23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trHeight w:val="30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1 </w:t>
            </w:r>
            <w:r w:rsidR="00E206FC">
              <w:rPr>
                <w:color w:val="auto"/>
                <w:sz w:val="24"/>
                <w:szCs w:val="24"/>
              </w:rPr>
              <w:t>786</w:t>
            </w:r>
            <w:r w:rsidRPr="00621929">
              <w:rPr>
                <w:color w:val="auto"/>
                <w:sz w:val="24"/>
                <w:szCs w:val="24"/>
              </w:rPr>
              <w:t>,</w:t>
            </w:r>
            <w:r w:rsidR="009C1763" w:rsidRPr="0062192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9C176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32</w:t>
            </w:r>
            <w:r w:rsidR="009C1763" w:rsidRPr="00621929">
              <w:rPr>
                <w:color w:val="auto"/>
                <w:sz w:val="24"/>
                <w:szCs w:val="24"/>
              </w:rPr>
              <w:t>7</w:t>
            </w:r>
            <w:r w:rsidRPr="00621929">
              <w:rPr>
                <w:color w:val="auto"/>
                <w:sz w:val="24"/>
                <w:szCs w:val="24"/>
              </w:rPr>
              <w:t>,</w:t>
            </w:r>
            <w:r w:rsidR="009C1763" w:rsidRPr="0062192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206FC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206FC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206FC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271</w:t>
            </w:r>
            <w:r w:rsidR="008F3F6E" w:rsidRPr="00834039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834039">
              <w:rPr>
                <w:color w:val="auto"/>
                <w:sz w:val="24"/>
                <w:szCs w:val="24"/>
              </w:rPr>
              <w:t>321,2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834039">
              <w:rPr>
                <w:color w:val="auto"/>
                <w:sz w:val="24"/>
                <w:szCs w:val="24"/>
              </w:rPr>
              <w:t>321,2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F027D0" w:rsidRPr="00834039" w:rsidTr="00890947">
        <w:trPr>
          <w:trHeight w:val="3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F027D0" w:rsidRPr="00D5150D" w:rsidTr="00890947">
        <w:trPr>
          <w:trHeight w:val="1046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D5150D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D5150D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D5150D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</w:tbl>
    <w:p w:rsidR="005C7011" w:rsidRDefault="005C7011" w:rsidP="00621929">
      <w:pPr>
        <w:keepNext/>
        <w:keepLines/>
        <w:autoSpaceDE w:val="0"/>
        <w:autoSpaceDN w:val="0"/>
        <w:jc w:val="both"/>
        <w:rPr>
          <w:color w:val="auto"/>
        </w:rPr>
      </w:pPr>
    </w:p>
    <w:sectPr w:rsidR="005C7011" w:rsidSect="004E1C60">
      <w:pgSz w:w="16840" w:h="11907" w:orient="landscape" w:code="9"/>
      <w:pgMar w:top="1701" w:right="567" w:bottom="567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07" w:rsidRDefault="00801507">
      <w:r>
        <w:separator/>
      </w:r>
    </w:p>
  </w:endnote>
  <w:endnote w:type="continuationSeparator" w:id="0">
    <w:p w:rsidR="00801507" w:rsidRDefault="0080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07" w:rsidRDefault="00801507">
      <w:r>
        <w:separator/>
      </w:r>
    </w:p>
  </w:footnote>
  <w:footnote w:type="continuationSeparator" w:id="0">
    <w:p w:rsidR="00801507" w:rsidRDefault="0080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07" w:rsidRDefault="00801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1507" w:rsidRDefault="008015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07" w:rsidRDefault="00801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08B0">
      <w:rPr>
        <w:rStyle w:val="a4"/>
        <w:noProof/>
      </w:rPr>
      <w:t>3</w:t>
    </w:r>
    <w:r>
      <w:rPr>
        <w:rStyle w:val="a4"/>
      </w:rPr>
      <w:fldChar w:fldCharType="end"/>
    </w:r>
  </w:p>
  <w:p w:rsidR="00801507" w:rsidRDefault="008015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0594"/>
    <w:multiLevelType w:val="multilevel"/>
    <w:tmpl w:val="563A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70022"/>
    <w:multiLevelType w:val="multilevel"/>
    <w:tmpl w:val="65C0D23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931C4"/>
    <w:multiLevelType w:val="multilevel"/>
    <w:tmpl w:val="DF80E7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49E4951"/>
    <w:multiLevelType w:val="multilevel"/>
    <w:tmpl w:val="55A2879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5B3531E"/>
    <w:multiLevelType w:val="multilevel"/>
    <w:tmpl w:val="F8DCC4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440C3DE5"/>
    <w:multiLevelType w:val="singleLevel"/>
    <w:tmpl w:val="8D767814"/>
    <w:lvl w:ilvl="0">
      <w:start w:val="1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2B423C"/>
    <w:multiLevelType w:val="hybridMultilevel"/>
    <w:tmpl w:val="0D42F73A"/>
    <w:lvl w:ilvl="0" w:tplc="2D66F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AE55E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52A4D3C">
      <w:numFmt w:val="none"/>
      <w:lvlText w:val=""/>
      <w:lvlJc w:val="left"/>
      <w:pPr>
        <w:tabs>
          <w:tab w:val="num" w:pos="360"/>
        </w:tabs>
      </w:pPr>
    </w:lvl>
    <w:lvl w:ilvl="3" w:tplc="8AF0A616">
      <w:numFmt w:val="none"/>
      <w:lvlText w:val=""/>
      <w:lvlJc w:val="left"/>
      <w:pPr>
        <w:tabs>
          <w:tab w:val="num" w:pos="360"/>
        </w:tabs>
      </w:pPr>
    </w:lvl>
    <w:lvl w:ilvl="4" w:tplc="0812FA7E">
      <w:numFmt w:val="none"/>
      <w:lvlText w:val=""/>
      <w:lvlJc w:val="left"/>
      <w:pPr>
        <w:tabs>
          <w:tab w:val="num" w:pos="360"/>
        </w:tabs>
      </w:pPr>
    </w:lvl>
    <w:lvl w:ilvl="5" w:tplc="60028CE6">
      <w:numFmt w:val="none"/>
      <w:lvlText w:val=""/>
      <w:lvlJc w:val="left"/>
      <w:pPr>
        <w:tabs>
          <w:tab w:val="num" w:pos="360"/>
        </w:tabs>
      </w:pPr>
    </w:lvl>
    <w:lvl w:ilvl="6" w:tplc="EACAEC2E">
      <w:numFmt w:val="none"/>
      <w:lvlText w:val=""/>
      <w:lvlJc w:val="left"/>
      <w:pPr>
        <w:tabs>
          <w:tab w:val="num" w:pos="360"/>
        </w:tabs>
      </w:pPr>
    </w:lvl>
    <w:lvl w:ilvl="7" w:tplc="1F880882">
      <w:numFmt w:val="none"/>
      <w:lvlText w:val=""/>
      <w:lvlJc w:val="left"/>
      <w:pPr>
        <w:tabs>
          <w:tab w:val="num" w:pos="360"/>
        </w:tabs>
      </w:pPr>
    </w:lvl>
    <w:lvl w:ilvl="8" w:tplc="D3EECB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51D501A"/>
    <w:multiLevelType w:val="hybridMultilevel"/>
    <w:tmpl w:val="837CAA5E"/>
    <w:lvl w:ilvl="0" w:tplc="719A8CA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06B36"/>
    <w:multiLevelType w:val="multilevel"/>
    <w:tmpl w:val="7C22C0C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8CA"/>
    <w:rsid w:val="00001DAF"/>
    <w:rsid w:val="0001417F"/>
    <w:rsid w:val="0001445E"/>
    <w:rsid w:val="00020121"/>
    <w:rsid w:val="000238C6"/>
    <w:rsid w:val="00027CE9"/>
    <w:rsid w:val="0003786F"/>
    <w:rsid w:val="00042852"/>
    <w:rsid w:val="00061CF3"/>
    <w:rsid w:val="00065FD4"/>
    <w:rsid w:val="000703B6"/>
    <w:rsid w:val="0008638B"/>
    <w:rsid w:val="0009738D"/>
    <w:rsid w:val="000B1E67"/>
    <w:rsid w:val="000B2448"/>
    <w:rsid w:val="000B68AD"/>
    <w:rsid w:val="000C3994"/>
    <w:rsid w:val="000C58B4"/>
    <w:rsid w:val="000D4B6F"/>
    <w:rsid w:val="000D5918"/>
    <w:rsid w:val="000D5B4E"/>
    <w:rsid w:val="000E2F04"/>
    <w:rsid w:val="000E4F4C"/>
    <w:rsid w:val="00103AE5"/>
    <w:rsid w:val="00105EDA"/>
    <w:rsid w:val="00122B01"/>
    <w:rsid w:val="0012613E"/>
    <w:rsid w:val="00130129"/>
    <w:rsid w:val="0014068A"/>
    <w:rsid w:val="00141010"/>
    <w:rsid w:val="001448F7"/>
    <w:rsid w:val="00171442"/>
    <w:rsid w:val="00196F96"/>
    <w:rsid w:val="001B3E15"/>
    <w:rsid w:val="001C4BFD"/>
    <w:rsid w:val="001D303D"/>
    <w:rsid w:val="001D4B05"/>
    <w:rsid w:val="001D51AD"/>
    <w:rsid w:val="001D71B4"/>
    <w:rsid w:val="001E056B"/>
    <w:rsid w:val="001E3300"/>
    <w:rsid w:val="001E3812"/>
    <w:rsid w:val="001E7CF6"/>
    <w:rsid w:val="001F2C35"/>
    <w:rsid w:val="00205743"/>
    <w:rsid w:val="00211570"/>
    <w:rsid w:val="002327DC"/>
    <w:rsid w:val="00235FCC"/>
    <w:rsid w:val="00237169"/>
    <w:rsid w:val="00246261"/>
    <w:rsid w:val="0025056D"/>
    <w:rsid w:val="00250A22"/>
    <w:rsid w:val="00251380"/>
    <w:rsid w:val="00264CB2"/>
    <w:rsid w:val="00264E96"/>
    <w:rsid w:val="00277BC1"/>
    <w:rsid w:val="00281492"/>
    <w:rsid w:val="00285E63"/>
    <w:rsid w:val="00286475"/>
    <w:rsid w:val="002938C3"/>
    <w:rsid w:val="002963D7"/>
    <w:rsid w:val="002A0CF0"/>
    <w:rsid w:val="002A4DB6"/>
    <w:rsid w:val="002A5542"/>
    <w:rsid w:val="002B0E85"/>
    <w:rsid w:val="002B5297"/>
    <w:rsid w:val="002C17D5"/>
    <w:rsid w:val="002C3B08"/>
    <w:rsid w:val="002D2D8A"/>
    <w:rsid w:val="002D37DB"/>
    <w:rsid w:val="002E438A"/>
    <w:rsid w:val="002E6946"/>
    <w:rsid w:val="002F1205"/>
    <w:rsid w:val="002F75A4"/>
    <w:rsid w:val="00316AC0"/>
    <w:rsid w:val="00320111"/>
    <w:rsid w:val="00320B55"/>
    <w:rsid w:val="0032538B"/>
    <w:rsid w:val="00334C49"/>
    <w:rsid w:val="00337544"/>
    <w:rsid w:val="00337E11"/>
    <w:rsid w:val="0034790D"/>
    <w:rsid w:val="0035428E"/>
    <w:rsid w:val="003622E2"/>
    <w:rsid w:val="00362F33"/>
    <w:rsid w:val="003637BD"/>
    <w:rsid w:val="00381D80"/>
    <w:rsid w:val="00387A82"/>
    <w:rsid w:val="003914F1"/>
    <w:rsid w:val="00393BB4"/>
    <w:rsid w:val="00396515"/>
    <w:rsid w:val="003A0A85"/>
    <w:rsid w:val="003A4F81"/>
    <w:rsid w:val="003B0583"/>
    <w:rsid w:val="003B0CD7"/>
    <w:rsid w:val="003B2777"/>
    <w:rsid w:val="003C1CF3"/>
    <w:rsid w:val="003C7BB0"/>
    <w:rsid w:val="003E5FAF"/>
    <w:rsid w:val="003F2A87"/>
    <w:rsid w:val="00400F23"/>
    <w:rsid w:val="00404C48"/>
    <w:rsid w:val="004077BB"/>
    <w:rsid w:val="00413AE5"/>
    <w:rsid w:val="00421493"/>
    <w:rsid w:val="004370DC"/>
    <w:rsid w:val="00445294"/>
    <w:rsid w:val="00455AFB"/>
    <w:rsid w:val="00463D3B"/>
    <w:rsid w:val="004702C7"/>
    <w:rsid w:val="004759F1"/>
    <w:rsid w:val="00482AB5"/>
    <w:rsid w:val="00484702"/>
    <w:rsid w:val="004863D9"/>
    <w:rsid w:val="0049396A"/>
    <w:rsid w:val="00496910"/>
    <w:rsid w:val="004B3CE3"/>
    <w:rsid w:val="004B772B"/>
    <w:rsid w:val="004C0EA7"/>
    <w:rsid w:val="004D1141"/>
    <w:rsid w:val="004D466F"/>
    <w:rsid w:val="004D54BC"/>
    <w:rsid w:val="004D551A"/>
    <w:rsid w:val="004E1C60"/>
    <w:rsid w:val="004E1EBA"/>
    <w:rsid w:val="004E69CC"/>
    <w:rsid w:val="00501D31"/>
    <w:rsid w:val="00530DAE"/>
    <w:rsid w:val="0057222D"/>
    <w:rsid w:val="005732E0"/>
    <w:rsid w:val="0058422C"/>
    <w:rsid w:val="0059356C"/>
    <w:rsid w:val="005A0A10"/>
    <w:rsid w:val="005A5522"/>
    <w:rsid w:val="005A64A7"/>
    <w:rsid w:val="005A6A22"/>
    <w:rsid w:val="005B0A1E"/>
    <w:rsid w:val="005B1FC7"/>
    <w:rsid w:val="005C1BFB"/>
    <w:rsid w:val="005C7011"/>
    <w:rsid w:val="005E35B2"/>
    <w:rsid w:val="005E5F1D"/>
    <w:rsid w:val="005F01B7"/>
    <w:rsid w:val="005F4FCB"/>
    <w:rsid w:val="005F7BD9"/>
    <w:rsid w:val="00602802"/>
    <w:rsid w:val="00606ACA"/>
    <w:rsid w:val="00606EB2"/>
    <w:rsid w:val="00611499"/>
    <w:rsid w:val="00611BAC"/>
    <w:rsid w:val="00621929"/>
    <w:rsid w:val="00631CE1"/>
    <w:rsid w:val="00633011"/>
    <w:rsid w:val="00634BEC"/>
    <w:rsid w:val="00646689"/>
    <w:rsid w:val="00647604"/>
    <w:rsid w:val="00660733"/>
    <w:rsid w:val="00661868"/>
    <w:rsid w:val="00670778"/>
    <w:rsid w:val="006750F0"/>
    <w:rsid w:val="00677676"/>
    <w:rsid w:val="006778BC"/>
    <w:rsid w:val="00695AAF"/>
    <w:rsid w:val="00695DDD"/>
    <w:rsid w:val="00697D19"/>
    <w:rsid w:val="006A250C"/>
    <w:rsid w:val="006C21D6"/>
    <w:rsid w:val="006C44B7"/>
    <w:rsid w:val="006C7E7C"/>
    <w:rsid w:val="006D4557"/>
    <w:rsid w:val="006D4DAA"/>
    <w:rsid w:val="006D787F"/>
    <w:rsid w:val="006E5C0D"/>
    <w:rsid w:val="006F74B8"/>
    <w:rsid w:val="00703DE8"/>
    <w:rsid w:val="0071567F"/>
    <w:rsid w:val="00726B44"/>
    <w:rsid w:val="007308B0"/>
    <w:rsid w:val="00730ACE"/>
    <w:rsid w:val="00753AB0"/>
    <w:rsid w:val="00763517"/>
    <w:rsid w:val="00763B5F"/>
    <w:rsid w:val="00764BAD"/>
    <w:rsid w:val="00772091"/>
    <w:rsid w:val="00772700"/>
    <w:rsid w:val="007747DC"/>
    <w:rsid w:val="007A5119"/>
    <w:rsid w:val="007A763B"/>
    <w:rsid w:val="007B4F07"/>
    <w:rsid w:val="007D7244"/>
    <w:rsid w:val="007E51B5"/>
    <w:rsid w:val="007F0C98"/>
    <w:rsid w:val="007F75D9"/>
    <w:rsid w:val="008008DA"/>
    <w:rsid w:val="00801507"/>
    <w:rsid w:val="0080601A"/>
    <w:rsid w:val="00806BD6"/>
    <w:rsid w:val="00812B9B"/>
    <w:rsid w:val="00816EEC"/>
    <w:rsid w:val="00820248"/>
    <w:rsid w:val="00821568"/>
    <w:rsid w:val="00821753"/>
    <w:rsid w:val="00834039"/>
    <w:rsid w:val="00836799"/>
    <w:rsid w:val="008448BC"/>
    <w:rsid w:val="0084531C"/>
    <w:rsid w:val="00851961"/>
    <w:rsid w:val="00866B6C"/>
    <w:rsid w:val="0086785D"/>
    <w:rsid w:val="008762A6"/>
    <w:rsid w:val="0088352E"/>
    <w:rsid w:val="00887473"/>
    <w:rsid w:val="00890947"/>
    <w:rsid w:val="008954FD"/>
    <w:rsid w:val="008B08EB"/>
    <w:rsid w:val="008B2073"/>
    <w:rsid w:val="008B5E00"/>
    <w:rsid w:val="008E73AD"/>
    <w:rsid w:val="008F042F"/>
    <w:rsid w:val="008F058B"/>
    <w:rsid w:val="008F1507"/>
    <w:rsid w:val="008F3F6E"/>
    <w:rsid w:val="009071C5"/>
    <w:rsid w:val="00913C1A"/>
    <w:rsid w:val="00920A9B"/>
    <w:rsid w:val="0094776D"/>
    <w:rsid w:val="00950CE8"/>
    <w:rsid w:val="00952551"/>
    <w:rsid w:val="009574D7"/>
    <w:rsid w:val="00957512"/>
    <w:rsid w:val="00960B1B"/>
    <w:rsid w:val="00966DF3"/>
    <w:rsid w:val="00970007"/>
    <w:rsid w:val="00982769"/>
    <w:rsid w:val="009923C7"/>
    <w:rsid w:val="009A1543"/>
    <w:rsid w:val="009A21AB"/>
    <w:rsid w:val="009B075C"/>
    <w:rsid w:val="009C1763"/>
    <w:rsid w:val="009E106F"/>
    <w:rsid w:val="009E1E85"/>
    <w:rsid w:val="009F54D2"/>
    <w:rsid w:val="009F7FFC"/>
    <w:rsid w:val="00A03D28"/>
    <w:rsid w:val="00A055BA"/>
    <w:rsid w:val="00A10B8B"/>
    <w:rsid w:val="00A22D96"/>
    <w:rsid w:val="00A6251F"/>
    <w:rsid w:val="00A63CE0"/>
    <w:rsid w:val="00A64928"/>
    <w:rsid w:val="00A703A6"/>
    <w:rsid w:val="00A8137F"/>
    <w:rsid w:val="00A8443C"/>
    <w:rsid w:val="00A9438A"/>
    <w:rsid w:val="00AA00F5"/>
    <w:rsid w:val="00AA0EE3"/>
    <w:rsid w:val="00AA31A1"/>
    <w:rsid w:val="00AC3AE9"/>
    <w:rsid w:val="00AC6EA1"/>
    <w:rsid w:val="00AD0981"/>
    <w:rsid w:val="00AE6F81"/>
    <w:rsid w:val="00AE7C32"/>
    <w:rsid w:val="00AF612C"/>
    <w:rsid w:val="00B10095"/>
    <w:rsid w:val="00B137E3"/>
    <w:rsid w:val="00B451BD"/>
    <w:rsid w:val="00B46855"/>
    <w:rsid w:val="00B54525"/>
    <w:rsid w:val="00B66DC4"/>
    <w:rsid w:val="00B72B0A"/>
    <w:rsid w:val="00B76178"/>
    <w:rsid w:val="00B76842"/>
    <w:rsid w:val="00B8434F"/>
    <w:rsid w:val="00B93FE1"/>
    <w:rsid w:val="00BB061F"/>
    <w:rsid w:val="00BB7680"/>
    <w:rsid w:val="00BC031C"/>
    <w:rsid w:val="00BC033D"/>
    <w:rsid w:val="00BC2886"/>
    <w:rsid w:val="00BD1639"/>
    <w:rsid w:val="00BD3B3B"/>
    <w:rsid w:val="00BD5613"/>
    <w:rsid w:val="00BD6140"/>
    <w:rsid w:val="00BE5345"/>
    <w:rsid w:val="00BE5C25"/>
    <w:rsid w:val="00BF2CA2"/>
    <w:rsid w:val="00C02D8C"/>
    <w:rsid w:val="00C1541D"/>
    <w:rsid w:val="00C15E06"/>
    <w:rsid w:val="00C17068"/>
    <w:rsid w:val="00C27148"/>
    <w:rsid w:val="00C42B1F"/>
    <w:rsid w:val="00C45DB1"/>
    <w:rsid w:val="00C54F94"/>
    <w:rsid w:val="00C579EF"/>
    <w:rsid w:val="00C92313"/>
    <w:rsid w:val="00C945F7"/>
    <w:rsid w:val="00C94F73"/>
    <w:rsid w:val="00CA3DEA"/>
    <w:rsid w:val="00CB1530"/>
    <w:rsid w:val="00CB419A"/>
    <w:rsid w:val="00CC5955"/>
    <w:rsid w:val="00CC637D"/>
    <w:rsid w:val="00CF3C4B"/>
    <w:rsid w:val="00CF3DC9"/>
    <w:rsid w:val="00D0587E"/>
    <w:rsid w:val="00D07C7F"/>
    <w:rsid w:val="00D24A61"/>
    <w:rsid w:val="00D3333A"/>
    <w:rsid w:val="00D363B6"/>
    <w:rsid w:val="00D410FE"/>
    <w:rsid w:val="00D46559"/>
    <w:rsid w:val="00D5039A"/>
    <w:rsid w:val="00D5150D"/>
    <w:rsid w:val="00D60AF0"/>
    <w:rsid w:val="00D75FC4"/>
    <w:rsid w:val="00D769A5"/>
    <w:rsid w:val="00D77706"/>
    <w:rsid w:val="00D858C6"/>
    <w:rsid w:val="00D86DC8"/>
    <w:rsid w:val="00D9239E"/>
    <w:rsid w:val="00D944CC"/>
    <w:rsid w:val="00D96C65"/>
    <w:rsid w:val="00DA0019"/>
    <w:rsid w:val="00DA53F9"/>
    <w:rsid w:val="00DA5DD7"/>
    <w:rsid w:val="00DA610D"/>
    <w:rsid w:val="00DB4589"/>
    <w:rsid w:val="00DB6056"/>
    <w:rsid w:val="00DC2568"/>
    <w:rsid w:val="00DD2383"/>
    <w:rsid w:val="00DE4442"/>
    <w:rsid w:val="00DF283D"/>
    <w:rsid w:val="00E018AA"/>
    <w:rsid w:val="00E01CB6"/>
    <w:rsid w:val="00E05BFD"/>
    <w:rsid w:val="00E066BE"/>
    <w:rsid w:val="00E206FC"/>
    <w:rsid w:val="00E21F20"/>
    <w:rsid w:val="00E2220D"/>
    <w:rsid w:val="00E250B0"/>
    <w:rsid w:val="00E32EF1"/>
    <w:rsid w:val="00E35583"/>
    <w:rsid w:val="00E368BF"/>
    <w:rsid w:val="00E4709E"/>
    <w:rsid w:val="00E527CE"/>
    <w:rsid w:val="00E54D3E"/>
    <w:rsid w:val="00E554F0"/>
    <w:rsid w:val="00E558EC"/>
    <w:rsid w:val="00E70A97"/>
    <w:rsid w:val="00E71436"/>
    <w:rsid w:val="00E7174B"/>
    <w:rsid w:val="00E778CA"/>
    <w:rsid w:val="00E877C9"/>
    <w:rsid w:val="00E878EE"/>
    <w:rsid w:val="00E87C6E"/>
    <w:rsid w:val="00EA1F9C"/>
    <w:rsid w:val="00EA6ABD"/>
    <w:rsid w:val="00EA7BAC"/>
    <w:rsid w:val="00EA7BDB"/>
    <w:rsid w:val="00ED140D"/>
    <w:rsid w:val="00EE45A2"/>
    <w:rsid w:val="00EF0E3F"/>
    <w:rsid w:val="00EF2D7A"/>
    <w:rsid w:val="00EF2DB5"/>
    <w:rsid w:val="00F018CA"/>
    <w:rsid w:val="00F027D0"/>
    <w:rsid w:val="00F04923"/>
    <w:rsid w:val="00F072D8"/>
    <w:rsid w:val="00F156FA"/>
    <w:rsid w:val="00F2726A"/>
    <w:rsid w:val="00F3128F"/>
    <w:rsid w:val="00F40A34"/>
    <w:rsid w:val="00F43E32"/>
    <w:rsid w:val="00F504BE"/>
    <w:rsid w:val="00F723CC"/>
    <w:rsid w:val="00F8574B"/>
    <w:rsid w:val="00F861A5"/>
    <w:rsid w:val="00F86ED3"/>
    <w:rsid w:val="00F90D11"/>
    <w:rsid w:val="00F93A79"/>
    <w:rsid w:val="00FA27AE"/>
    <w:rsid w:val="00FA5E3F"/>
    <w:rsid w:val="00FB6EA6"/>
    <w:rsid w:val="00FC0424"/>
    <w:rsid w:val="00FC2F77"/>
    <w:rsid w:val="00FC386C"/>
    <w:rsid w:val="00FC7272"/>
    <w:rsid w:val="00FD006C"/>
    <w:rsid w:val="00FD041D"/>
    <w:rsid w:val="00FE01C2"/>
    <w:rsid w:val="00FE5E6A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16C434-D9FD-4C3A-A11D-BF09BE8D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CA"/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F018CA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F018CA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8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18CA"/>
  </w:style>
  <w:style w:type="paragraph" w:customStyle="1" w:styleId="ConsPlusNormal">
    <w:name w:val="ConsPlusNormal"/>
    <w:rsid w:val="002D2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4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B6C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66DC4"/>
    <w:pPr>
      <w:ind w:left="720"/>
      <w:contextualSpacing/>
    </w:pPr>
  </w:style>
  <w:style w:type="table" w:styleId="a8">
    <w:name w:val="Table Grid"/>
    <w:basedOn w:val="a1"/>
    <w:uiPriority w:val="99"/>
    <w:rsid w:val="005C7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8909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94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CDD3-7E49-4FE8-A0F6-66495FA3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Альфа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Перегуда Елена Николаевна</cp:lastModifiedBy>
  <cp:revision>74</cp:revision>
  <cp:lastPrinted>2023-12-07T09:00:00Z</cp:lastPrinted>
  <dcterms:created xsi:type="dcterms:W3CDTF">2023-12-06T08:08:00Z</dcterms:created>
  <dcterms:modified xsi:type="dcterms:W3CDTF">2024-04-01T12:02:00Z</dcterms:modified>
</cp:coreProperties>
</file>