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38" w:rsidRPr="00836138" w:rsidRDefault="00F72706" w:rsidP="00F72706">
      <w:pPr>
        <w:jc w:val="center"/>
        <w:rPr>
          <w:b/>
          <w:bCs/>
          <w:iCs/>
          <w:sz w:val="27"/>
          <w:szCs w:val="27"/>
        </w:rPr>
      </w:pPr>
      <w:r w:rsidRPr="00836138">
        <w:rPr>
          <w:b/>
          <w:bCs/>
          <w:iCs/>
          <w:sz w:val="27"/>
          <w:szCs w:val="27"/>
        </w:rPr>
        <w:t xml:space="preserve">Результаты работы межведомственной комиссии по налогам и сборам, легализации объектов налогообложения и увеличения доходной части </w:t>
      </w:r>
      <w:r w:rsidRPr="00836138">
        <w:rPr>
          <w:b/>
          <w:bCs/>
          <w:iCs/>
          <w:sz w:val="27"/>
          <w:szCs w:val="27"/>
        </w:rPr>
        <w:br/>
        <w:t>бюджета муниципального</w:t>
      </w:r>
      <w:r w:rsidR="00836138" w:rsidRPr="00836138">
        <w:rPr>
          <w:b/>
          <w:bCs/>
          <w:iCs/>
          <w:sz w:val="27"/>
          <w:szCs w:val="27"/>
        </w:rPr>
        <w:t xml:space="preserve"> образования город Мурманск </w:t>
      </w:r>
    </w:p>
    <w:p w:rsidR="00F72706" w:rsidRPr="00836138" w:rsidRDefault="00836138" w:rsidP="00F72706">
      <w:pPr>
        <w:jc w:val="center"/>
        <w:rPr>
          <w:b/>
          <w:bCs/>
          <w:iCs/>
          <w:sz w:val="27"/>
          <w:szCs w:val="27"/>
        </w:rPr>
      </w:pPr>
      <w:r w:rsidRPr="00836138">
        <w:rPr>
          <w:b/>
          <w:bCs/>
          <w:iCs/>
          <w:sz w:val="27"/>
          <w:szCs w:val="27"/>
        </w:rPr>
        <w:t xml:space="preserve">за </w:t>
      </w:r>
      <w:r w:rsidRPr="00836138">
        <w:rPr>
          <w:b/>
          <w:bCs/>
          <w:iCs/>
          <w:sz w:val="27"/>
          <w:szCs w:val="27"/>
          <w:lang w:val="en-US"/>
        </w:rPr>
        <w:t>I</w:t>
      </w:r>
      <w:r w:rsidRPr="00836138">
        <w:rPr>
          <w:b/>
          <w:bCs/>
          <w:iCs/>
          <w:sz w:val="27"/>
          <w:szCs w:val="27"/>
        </w:rPr>
        <w:t xml:space="preserve"> квартал 2019</w:t>
      </w:r>
      <w:r w:rsidR="00F72706" w:rsidRPr="00836138">
        <w:rPr>
          <w:b/>
          <w:bCs/>
          <w:iCs/>
          <w:sz w:val="27"/>
          <w:szCs w:val="27"/>
        </w:rPr>
        <w:t xml:space="preserve"> год</w:t>
      </w:r>
      <w:r w:rsidRPr="00836138">
        <w:rPr>
          <w:b/>
          <w:bCs/>
          <w:iCs/>
          <w:sz w:val="27"/>
          <w:szCs w:val="27"/>
        </w:rPr>
        <w:t>а</w:t>
      </w:r>
    </w:p>
    <w:p w:rsidR="00F72706" w:rsidRPr="00836138" w:rsidRDefault="00F72706" w:rsidP="00F72706">
      <w:pPr>
        <w:jc w:val="center"/>
        <w:rPr>
          <w:b/>
          <w:bCs/>
          <w:iCs/>
          <w:sz w:val="27"/>
          <w:szCs w:val="27"/>
        </w:rPr>
      </w:pPr>
    </w:p>
    <w:p w:rsidR="00F72706" w:rsidRPr="00836138" w:rsidRDefault="00F72706" w:rsidP="00F72706">
      <w:pPr>
        <w:ind w:firstLine="720"/>
        <w:jc w:val="both"/>
        <w:rPr>
          <w:bCs/>
          <w:iCs/>
          <w:sz w:val="27"/>
          <w:szCs w:val="27"/>
        </w:rPr>
      </w:pPr>
      <w:r w:rsidRPr="00836138">
        <w:rPr>
          <w:bCs/>
          <w:iCs/>
          <w:sz w:val="27"/>
          <w:szCs w:val="27"/>
        </w:rPr>
        <w:t xml:space="preserve">В </w:t>
      </w:r>
      <w:r w:rsidR="00836138" w:rsidRPr="00836138">
        <w:rPr>
          <w:bCs/>
          <w:iCs/>
          <w:sz w:val="27"/>
          <w:szCs w:val="27"/>
        </w:rPr>
        <w:t xml:space="preserve">I квартале </w:t>
      </w:r>
      <w:r w:rsidRPr="00836138">
        <w:rPr>
          <w:bCs/>
          <w:iCs/>
          <w:sz w:val="27"/>
          <w:szCs w:val="27"/>
        </w:rPr>
        <w:t>201</w:t>
      </w:r>
      <w:r w:rsidR="00836138" w:rsidRPr="00836138">
        <w:rPr>
          <w:bCs/>
          <w:iCs/>
          <w:sz w:val="27"/>
          <w:szCs w:val="27"/>
        </w:rPr>
        <w:t>9</w:t>
      </w:r>
      <w:r w:rsidRPr="00836138">
        <w:rPr>
          <w:bCs/>
          <w:iCs/>
          <w:sz w:val="27"/>
          <w:szCs w:val="27"/>
        </w:rPr>
        <w:t xml:space="preserve"> год</w:t>
      </w:r>
      <w:r w:rsidR="00836138" w:rsidRPr="00836138">
        <w:rPr>
          <w:bCs/>
          <w:iCs/>
          <w:sz w:val="27"/>
          <w:szCs w:val="27"/>
        </w:rPr>
        <w:t>а</w:t>
      </w:r>
      <w:r w:rsidRPr="00836138">
        <w:rPr>
          <w:bCs/>
          <w:iCs/>
          <w:sz w:val="27"/>
          <w:szCs w:val="27"/>
        </w:rPr>
        <w:t xml:space="preserve"> продолжена межведомственная работа, направленная на увеличение доходной части бюджета муниципального образования город Мурманск, сокращение задолженности организаций города по налогам и сборам, борьбу с неформальной занятостью и фактами выплаты заработной платы работникам ниже прожиточного минимума или ниже среднеотраслевого уровня.</w:t>
      </w:r>
    </w:p>
    <w:p w:rsidR="00836138" w:rsidRPr="00836138" w:rsidRDefault="00836138" w:rsidP="00F72706">
      <w:pPr>
        <w:ind w:firstLine="720"/>
        <w:jc w:val="both"/>
        <w:rPr>
          <w:bCs/>
          <w:iCs/>
          <w:sz w:val="27"/>
          <w:szCs w:val="27"/>
        </w:rPr>
      </w:pPr>
      <w:r w:rsidRPr="00836138">
        <w:rPr>
          <w:bCs/>
          <w:iCs/>
          <w:sz w:val="27"/>
          <w:szCs w:val="27"/>
        </w:rPr>
        <w:t xml:space="preserve">За указанный период проведено 2 заседания межведомственной комиссии, на которые приглашено 7 организаций, имеющих задолженность по налогам </w:t>
      </w:r>
      <w:r>
        <w:rPr>
          <w:bCs/>
          <w:iCs/>
          <w:sz w:val="27"/>
          <w:szCs w:val="27"/>
        </w:rPr>
        <w:br/>
      </w:r>
      <w:r w:rsidRPr="00836138">
        <w:rPr>
          <w:bCs/>
          <w:iCs/>
          <w:sz w:val="27"/>
          <w:szCs w:val="27"/>
        </w:rPr>
        <w:t xml:space="preserve">и сборам и (или) допустивших выплату заработной платы работникам в размере ниже минимального </w:t>
      </w:r>
      <w:proofErr w:type="gramStart"/>
      <w:r w:rsidRPr="00836138">
        <w:rPr>
          <w:bCs/>
          <w:iCs/>
          <w:sz w:val="27"/>
          <w:szCs w:val="27"/>
        </w:rPr>
        <w:t>размера оплаты труда</w:t>
      </w:r>
      <w:proofErr w:type="gramEnd"/>
      <w:r w:rsidRPr="00836138">
        <w:rPr>
          <w:bCs/>
          <w:iCs/>
          <w:sz w:val="27"/>
          <w:szCs w:val="27"/>
        </w:rPr>
        <w:t xml:space="preserve"> либо ниже среднего размера заработной платы по отрасли. </w:t>
      </w:r>
    </w:p>
    <w:p w:rsidR="00836138" w:rsidRPr="00836138" w:rsidRDefault="00836138" w:rsidP="00F72706">
      <w:pPr>
        <w:ind w:firstLine="720"/>
        <w:jc w:val="both"/>
        <w:rPr>
          <w:bCs/>
          <w:iCs/>
          <w:sz w:val="27"/>
          <w:szCs w:val="27"/>
        </w:rPr>
      </w:pPr>
      <w:r w:rsidRPr="00836138">
        <w:rPr>
          <w:bCs/>
          <w:iCs/>
          <w:sz w:val="27"/>
          <w:szCs w:val="27"/>
        </w:rPr>
        <w:t xml:space="preserve">Не направили своих представителей для участия в заседаниях межведомственной комиссии и не погасили имеющуюся задолженность </w:t>
      </w:r>
      <w:r>
        <w:rPr>
          <w:bCs/>
          <w:iCs/>
          <w:sz w:val="27"/>
          <w:szCs w:val="27"/>
        </w:rPr>
        <w:br/>
      </w:r>
      <w:r w:rsidRPr="00836138">
        <w:rPr>
          <w:bCs/>
          <w:iCs/>
          <w:sz w:val="27"/>
          <w:szCs w:val="27"/>
        </w:rPr>
        <w:t>по налогам и сборам следующие организации (индивидуальные предприниматели):</w:t>
      </w:r>
    </w:p>
    <w:p w:rsidR="00836138" w:rsidRPr="00836138" w:rsidRDefault="00836138" w:rsidP="00F72706">
      <w:pPr>
        <w:ind w:firstLine="720"/>
        <w:jc w:val="both"/>
        <w:rPr>
          <w:bCs/>
          <w:iCs/>
          <w:sz w:val="27"/>
          <w:szCs w:val="27"/>
        </w:rPr>
      </w:pPr>
      <w:r w:rsidRPr="00836138">
        <w:rPr>
          <w:bCs/>
          <w:iCs/>
          <w:sz w:val="27"/>
          <w:szCs w:val="27"/>
        </w:rPr>
        <w:t>1. ИП Четвергов Андрей Иванович.</w:t>
      </w:r>
    </w:p>
    <w:p w:rsidR="00836138" w:rsidRPr="00836138" w:rsidRDefault="00836138" w:rsidP="00F72706">
      <w:pPr>
        <w:ind w:firstLine="720"/>
        <w:jc w:val="both"/>
        <w:rPr>
          <w:bCs/>
          <w:iCs/>
          <w:sz w:val="27"/>
          <w:szCs w:val="27"/>
        </w:rPr>
      </w:pPr>
      <w:r w:rsidRPr="00836138">
        <w:rPr>
          <w:bCs/>
          <w:iCs/>
          <w:sz w:val="27"/>
          <w:szCs w:val="27"/>
        </w:rPr>
        <w:t>2. ООО «Новые технологии».</w:t>
      </w:r>
    </w:p>
    <w:p w:rsidR="00C94846" w:rsidRPr="00836138" w:rsidRDefault="00836138" w:rsidP="00F72706">
      <w:pPr>
        <w:ind w:firstLine="720"/>
        <w:jc w:val="both"/>
        <w:rPr>
          <w:bCs/>
          <w:iCs/>
          <w:sz w:val="27"/>
          <w:szCs w:val="27"/>
        </w:rPr>
      </w:pPr>
      <w:r w:rsidRPr="00836138">
        <w:rPr>
          <w:bCs/>
          <w:iCs/>
          <w:sz w:val="27"/>
          <w:szCs w:val="27"/>
        </w:rPr>
        <w:t>В</w:t>
      </w:r>
      <w:r w:rsidR="00F72706" w:rsidRPr="00836138">
        <w:rPr>
          <w:bCs/>
          <w:iCs/>
          <w:sz w:val="27"/>
          <w:szCs w:val="27"/>
        </w:rPr>
        <w:t xml:space="preserve"> конструктивном взаимодействии администрации города Мурманска, Инспекции ФНС России по городу Мурманску, отделений Пенсионного фонда РФ, Государственной инспекции труда в Мурманской области, УМВД России </w:t>
      </w:r>
      <w:r w:rsidR="00BF313E">
        <w:rPr>
          <w:bCs/>
          <w:iCs/>
          <w:sz w:val="27"/>
          <w:szCs w:val="27"/>
        </w:rPr>
        <w:br/>
      </w:r>
      <w:bookmarkStart w:id="0" w:name="_GoBack"/>
      <w:bookmarkEnd w:id="0"/>
      <w:r w:rsidR="00F72706" w:rsidRPr="00836138">
        <w:rPr>
          <w:bCs/>
          <w:iCs/>
          <w:sz w:val="27"/>
          <w:szCs w:val="27"/>
        </w:rPr>
        <w:t>по городу Мурманску, ГОБУ Центр занятости населения по города Мурманска удалось добиться следующих результатов:</w:t>
      </w:r>
    </w:p>
    <w:p w:rsidR="00836138" w:rsidRPr="00836138" w:rsidRDefault="00836138" w:rsidP="00836138">
      <w:pPr>
        <w:ind w:firstLine="709"/>
        <w:jc w:val="both"/>
        <w:rPr>
          <w:sz w:val="27"/>
          <w:szCs w:val="27"/>
        </w:rPr>
      </w:pPr>
      <w:r w:rsidRPr="00836138">
        <w:rPr>
          <w:sz w:val="27"/>
          <w:szCs w:val="27"/>
        </w:rPr>
        <w:t xml:space="preserve">1. </w:t>
      </w:r>
      <w:r w:rsidRPr="00836138">
        <w:rPr>
          <w:sz w:val="27"/>
          <w:szCs w:val="27"/>
        </w:rPr>
        <w:t>П</w:t>
      </w:r>
      <w:r w:rsidRPr="00836138">
        <w:rPr>
          <w:sz w:val="27"/>
          <w:szCs w:val="27"/>
        </w:rPr>
        <w:t xml:space="preserve">роведено 28 заседаний </w:t>
      </w:r>
      <w:r w:rsidRPr="00836138">
        <w:rPr>
          <w:sz w:val="27"/>
          <w:szCs w:val="27"/>
        </w:rPr>
        <w:t>межведомственных комиссий по легализации налоговой базы и базы по страховым взносам</w:t>
      </w:r>
      <w:r w:rsidRPr="00836138">
        <w:rPr>
          <w:sz w:val="27"/>
          <w:szCs w:val="27"/>
        </w:rPr>
        <w:t xml:space="preserve">, на которых рассмотрено </w:t>
      </w:r>
      <w:r>
        <w:rPr>
          <w:sz w:val="27"/>
          <w:szCs w:val="27"/>
        </w:rPr>
        <w:br/>
      </w:r>
      <w:r w:rsidRPr="00836138">
        <w:rPr>
          <w:sz w:val="27"/>
          <w:szCs w:val="27"/>
        </w:rPr>
        <w:t xml:space="preserve">93 налоговых агента, допустивших несоответствие уровня выплачиваемой заработной платы минимальному </w:t>
      </w:r>
      <w:proofErr w:type="gramStart"/>
      <w:r w:rsidRPr="00836138">
        <w:rPr>
          <w:sz w:val="27"/>
          <w:szCs w:val="27"/>
        </w:rPr>
        <w:t>размеру оплаты труда</w:t>
      </w:r>
      <w:proofErr w:type="gramEnd"/>
      <w:r w:rsidRPr="00836138">
        <w:rPr>
          <w:sz w:val="27"/>
          <w:szCs w:val="27"/>
        </w:rPr>
        <w:t xml:space="preserve">, установленному </w:t>
      </w:r>
      <w:r>
        <w:rPr>
          <w:sz w:val="27"/>
          <w:szCs w:val="27"/>
        </w:rPr>
        <w:br/>
      </w:r>
      <w:r w:rsidRPr="00836138">
        <w:rPr>
          <w:sz w:val="27"/>
          <w:szCs w:val="27"/>
        </w:rPr>
        <w:t>по городу Мурманску, и (или) среднеотраслевому уровню заработной платы.</w:t>
      </w:r>
    </w:p>
    <w:p w:rsidR="00836138" w:rsidRPr="00836138" w:rsidRDefault="00836138" w:rsidP="00836138">
      <w:pPr>
        <w:ind w:firstLine="709"/>
        <w:jc w:val="both"/>
        <w:rPr>
          <w:sz w:val="27"/>
          <w:szCs w:val="27"/>
        </w:rPr>
      </w:pPr>
      <w:r w:rsidRPr="00836138">
        <w:rPr>
          <w:sz w:val="27"/>
          <w:szCs w:val="27"/>
        </w:rPr>
        <w:t>2. Благодаря проводимой работе по сокращению «налогового разрыва» сумма дополнительных поступлений в бюджет составила 18 488 тыс. рублей, в том числе НДФЛ – 5 363 тыс. рублей, страховых взносов – 562 тыс. рублей.</w:t>
      </w:r>
    </w:p>
    <w:p w:rsidR="00836138" w:rsidRPr="00836138" w:rsidRDefault="00836138" w:rsidP="00836138">
      <w:pPr>
        <w:ind w:firstLine="709"/>
        <w:jc w:val="both"/>
        <w:rPr>
          <w:sz w:val="27"/>
          <w:szCs w:val="27"/>
        </w:rPr>
      </w:pPr>
      <w:proofErr w:type="gramStart"/>
      <w:r w:rsidRPr="00836138">
        <w:rPr>
          <w:sz w:val="27"/>
          <w:szCs w:val="27"/>
        </w:rPr>
        <w:t>В соответствии с рекомендациями Федеральной налоговой службы России во втором-четвертом кварталах 2019 года в целях сокращения «налогового разрыва» планируется продолжить работу с налоговыми агентами, допустившими выплату заработной платы сотрудникам ниже минимального размера оплаты труда, установленного по городу Мурманску, имеющими налоговый разрыв не менее 100 тыс. рублей, а также трудоустраивающими сотрудников на условиях неполного рабочего дня.</w:t>
      </w:r>
      <w:proofErr w:type="gramEnd"/>
    </w:p>
    <w:p w:rsidR="00F72706" w:rsidRPr="00836138" w:rsidRDefault="00F72706" w:rsidP="00836138">
      <w:pPr>
        <w:ind w:firstLine="709"/>
        <w:jc w:val="both"/>
        <w:rPr>
          <w:bCs/>
          <w:iCs/>
          <w:sz w:val="27"/>
          <w:szCs w:val="27"/>
        </w:rPr>
      </w:pPr>
      <w:r w:rsidRPr="00836138">
        <w:rPr>
          <w:bCs/>
          <w:iCs/>
          <w:sz w:val="27"/>
          <w:szCs w:val="27"/>
        </w:rPr>
        <w:t xml:space="preserve">Работа межведомственной комиссии зарекомендовала себя </w:t>
      </w:r>
      <w:r w:rsidR="00836138">
        <w:rPr>
          <w:bCs/>
          <w:iCs/>
          <w:sz w:val="27"/>
          <w:szCs w:val="27"/>
        </w:rPr>
        <w:br/>
      </w:r>
      <w:r w:rsidRPr="00836138">
        <w:rPr>
          <w:bCs/>
          <w:iCs/>
          <w:sz w:val="27"/>
          <w:szCs w:val="27"/>
        </w:rPr>
        <w:t>как эффективный инструмент в борьбе с неплательщиками по налогам и другим обязательным платежам в бюджет муниципального образования город Мурманск.</w:t>
      </w:r>
    </w:p>
    <w:p w:rsidR="00F72706" w:rsidRPr="00836138" w:rsidRDefault="00F72706" w:rsidP="00F72706">
      <w:pPr>
        <w:ind w:firstLine="709"/>
        <w:jc w:val="center"/>
        <w:rPr>
          <w:bCs/>
          <w:iCs/>
          <w:sz w:val="27"/>
          <w:szCs w:val="27"/>
        </w:rPr>
      </w:pPr>
      <w:r w:rsidRPr="00836138">
        <w:rPr>
          <w:bCs/>
          <w:iCs/>
          <w:sz w:val="27"/>
          <w:szCs w:val="27"/>
        </w:rPr>
        <w:t>_________________</w:t>
      </w:r>
    </w:p>
    <w:p w:rsidR="00F72706" w:rsidRPr="00360ED2" w:rsidRDefault="00F72706" w:rsidP="00F72706">
      <w:pPr>
        <w:jc w:val="both"/>
        <w:rPr>
          <w:sz w:val="28"/>
          <w:szCs w:val="28"/>
        </w:rPr>
      </w:pPr>
    </w:p>
    <w:p w:rsidR="00F72706" w:rsidRPr="00D560FF" w:rsidRDefault="00F72706" w:rsidP="00F72706">
      <w:pPr>
        <w:jc w:val="both"/>
        <w:rPr>
          <w:bCs/>
          <w:iCs/>
        </w:rPr>
      </w:pPr>
    </w:p>
    <w:sectPr w:rsidR="00F72706" w:rsidRPr="00D560FF" w:rsidSect="008509E5">
      <w:headerReference w:type="default" r:id="rId8"/>
      <w:pgSz w:w="11906" w:h="16838" w:code="9"/>
      <w:pgMar w:top="1134" w:right="851" w:bottom="1134" w:left="1418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A8B" w:rsidRDefault="00665A8B" w:rsidP="005D7BD2">
      <w:r>
        <w:separator/>
      </w:r>
    </w:p>
  </w:endnote>
  <w:endnote w:type="continuationSeparator" w:id="0">
    <w:p w:rsidR="00665A8B" w:rsidRDefault="00665A8B" w:rsidP="005D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A8B" w:rsidRDefault="00665A8B" w:rsidP="005D7BD2">
      <w:r>
        <w:separator/>
      </w:r>
    </w:p>
  </w:footnote>
  <w:footnote w:type="continuationSeparator" w:id="0">
    <w:p w:rsidR="00665A8B" w:rsidRDefault="00665A8B" w:rsidP="005D7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3C" w:rsidRPr="008509E5" w:rsidRDefault="00CC2A3C">
    <w:pPr>
      <w:pStyle w:val="aa"/>
      <w:jc w:val="center"/>
      <w:rPr>
        <w:sz w:val="24"/>
        <w:szCs w:val="24"/>
      </w:rPr>
    </w:pPr>
  </w:p>
  <w:p w:rsidR="00CC2A3C" w:rsidRDefault="00CC2A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B44"/>
    <w:multiLevelType w:val="hybridMultilevel"/>
    <w:tmpl w:val="8278D220"/>
    <w:lvl w:ilvl="0" w:tplc="95B47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1635D"/>
    <w:multiLevelType w:val="hybridMultilevel"/>
    <w:tmpl w:val="5FF8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8"/>
    <w:rsid w:val="00000974"/>
    <w:rsid w:val="00012DD0"/>
    <w:rsid w:val="000245E1"/>
    <w:rsid w:val="00037358"/>
    <w:rsid w:val="00037D39"/>
    <w:rsid w:val="00043132"/>
    <w:rsid w:val="00043274"/>
    <w:rsid w:val="00043C26"/>
    <w:rsid w:val="00045D76"/>
    <w:rsid w:val="00055F0D"/>
    <w:rsid w:val="00062AF8"/>
    <w:rsid w:val="0006352E"/>
    <w:rsid w:val="000764A0"/>
    <w:rsid w:val="000A2F9D"/>
    <w:rsid w:val="000A7687"/>
    <w:rsid w:val="000C236D"/>
    <w:rsid w:val="000E2920"/>
    <w:rsid w:val="000E7E98"/>
    <w:rsid w:val="0010585C"/>
    <w:rsid w:val="0011116E"/>
    <w:rsid w:val="00111B54"/>
    <w:rsid w:val="0011776A"/>
    <w:rsid w:val="00126F3C"/>
    <w:rsid w:val="00135346"/>
    <w:rsid w:val="0013774B"/>
    <w:rsid w:val="00150F2E"/>
    <w:rsid w:val="00166B3B"/>
    <w:rsid w:val="0018145F"/>
    <w:rsid w:val="00182D3A"/>
    <w:rsid w:val="00186FD0"/>
    <w:rsid w:val="00194076"/>
    <w:rsid w:val="00196BDC"/>
    <w:rsid w:val="001A28E4"/>
    <w:rsid w:val="001A3502"/>
    <w:rsid w:val="001A63ED"/>
    <w:rsid w:val="001B3BEA"/>
    <w:rsid w:val="001B742F"/>
    <w:rsid w:val="001D7A95"/>
    <w:rsid w:val="001E6123"/>
    <w:rsid w:val="0020133D"/>
    <w:rsid w:val="00202682"/>
    <w:rsid w:val="00223AF7"/>
    <w:rsid w:val="0023331A"/>
    <w:rsid w:val="00235BE8"/>
    <w:rsid w:val="00242847"/>
    <w:rsid w:val="002542DC"/>
    <w:rsid w:val="002544EE"/>
    <w:rsid w:val="00266CF1"/>
    <w:rsid w:val="002744AB"/>
    <w:rsid w:val="002A2A74"/>
    <w:rsid w:val="002B02D0"/>
    <w:rsid w:val="002C14D2"/>
    <w:rsid w:val="002D7980"/>
    <w:rsid w:val="00307871"/>
    <w:rsid w:val="00310240"/>
    <w:rsid w:val="00320A2D"/>
    <w:rsid w:val="003244E6"/>
    <w:rsid w:val="00343AFC"/>
    <w:rsid w:val="00343BAB"/>
    <w:rsid w:val="00346268"/>
    <w:rsid w:val="0034681E"/>
    <w:rsid w:val="00350B3F"/>
    <w:rsid w:val="00351B63"/>
    <w:rsid w:val="00355B70"/>
    <w:rsid w:val="00371910"/>
    <w:rsid w:val="003842F3"/>
    <w:rsid w:val="00395113"/>
    <w:rsid w:val="00395F24"/>
    <w:rsid w:val="003B27FD"/>
    <w:rsid w:val="003B3663"/>
    <w:rsid w:val="003D2FDB"/>
    <w:rsid w:val="003D524A"/>
    <w:rsid w:val="003F44B8"/>
    <w:rsid w:val="00410BEA"/>
    <w:rsid w:val="00411D85"/>
    <w:rsid w:val="00413962"/>
    <w:rsid w:val="0041700F"/>
    <w:rsid w:val="00431D82"/>
    <w:rsid w:val="00432651"/>
    <w:rsid w:val="00433324"/>
    <w:rsid w:val="00434E6B"/>
    <w:rsid w:val="00437056"/>
    <w:rsid w:val="00440C85"/>
    <w:rsid w:val="00456D6C"/>
    <w:rsid w:val="00466A1C"/>
    <w:rsid w:val="0046720F"/>
    <w:rsid w:val="004716F6"/>
    <w:rsid w:val="00474F5A"/>
    <w:rsid w:val="00481B52"/>
    <w:rsid w:val="00483037"/>
    <w:rsid w:val="0048548E"/>
    <w:rsid w:val="004906D2"/>
    <w:rsid w:val="00492039"/>
    <w:rsid w:val="004A3B3C"/>
    <w:rsid w:val="004A3B8D"/>
    <w:rsid w:val="004A4AD4"/>
    <w:rsid w:val="004C6C9B"/>
    <w:rsid w:val="004D4320"/>
    <w:rsid w:val="004D4856"/>
    <w:rsid w:val="004E3111"/>
    <w:rsid w:val="004E54E0"/>
    <w:rsid w:val="005143CF"/>
    <w:rsid w:val="00517829"/>
    <w:rsid w:val="00521DDE"/>
    <w:rsid w:val="00524C19"/>
    <w:rsid w:val="00526A57"/>
    <w:rsid w:val="0053161C"/>
    <w:rsid w:val="005351AD"/>
    <w:rsid w:val="0054092E"/>
    <w:rsid w:val="00541761"/>
    <w:rsid w:val="00547477"/>
    <w:rsid w:val="005637EF"/>
    <w:rsid w:val="00564D78"/>
    <w:rsid w:val="005679C0"/>
    <w:rsid w:val="0057214C"/>
    <w:rsid w:val="0058321F"/>
    <w:rsid w:val="005938B7"/>
    <w:rsid w:val="005940A4"/>
    <w:rsid w:val="00595024"/>
    <w:rsid w:val="005951C2"/>
    <w:rsid w:val="005A06B0"/>
    <w:rsid w:val="005A100D"/>
    <w:rsid w:val="005B1045"/>
    <w:rsid w:val="005C118D"/>
    <w:rsid w:val="005D7BD2"/>
    <w:rsid w:val="005E0E16"/>
    <w:rsid w:val="005E2BBF"/>
    <w:rsid w:val="005F079C"/>
    <w:rsid w:val="00605070"/>
    <w:rsid w:val="00612D40"/>
    <w:rsid w:val="00620603"/>
    <w:rsid w:val="00625B53"/>
    <w:rsid w:val="006351A9"/>
    <w:rsid w:val="00645225"/>
    <w:rsid w:val="0064528C"/>
    <w:rsid w:val="00665013"/>
    <w:rsid w:val="00665A8B"/>
    <w:rsid w:val="00670C03"/>
    <w:rsid w:val="00671709"/>
    <w:rsid w:val="00676636"/>
    <w:rsid w:val="00680963"/>
    <w:rsid w:val="006862CC"/>
    <w:rsid w:val="00693391"/>
    <w:rsid w:val="00696516"/>
    <w:rsid w:val="006A6639"/>
    <w:rsid w:val="006D15D8"/>
    <w:rsid w:val="006D3AD5"/>
    <w:rsid w:val="006D6700"/>
    <w:rsid w:val="006E3586"/>
    <w:rsid w:val="006F48BC"/>
    <w:rsid w:val="006F5DEA"/>
    <w:rsid w:val="00710F46"/>
    <w:rsid w:val="00735DC1"/>
    <w:rsid w:val="007377E0"/>
    <w:rsid w:val="00747979"/>
    <w:rsid w:val="00762C39"/>
    <w:rsid w:val="00764E78"/>
    <w:rsid w:val="0077559D"/>
    <w:rsid w:val="0077768B"/>
    <w:rsid w:val="0078144E"/>
    <w:rsid w:val="0079231E"/>
    <w:rsid w:val="0079290D"/>
    <w:rsid w:val="0079734A"/>
    <w:rsid w:val="007A201D"/>
    <w:rsid w:val="007A5AB0"/>
    <w:rsid w:val="007B065B"/>
    <w:rsid w:val="007B28C4"/>
    <w:rsid w:val="007C150D"/>
    <w:rsid w:val="007C20E2"/>
    <w:rsid w:val="007D595A"/>
    <w:rsid w:val="007E1F87"/>
    <w:rsid w:val="007F1AB7"/>
    <w:rsid w:val="007F2EC5"/>
    <w:rsid w:val="0080238B"/>
    <w:rsid w:val="00804CDE"/>
    <w:rsid w:val="00804D3C"/>
    <w:rsid w:val="008227E1"/>
    <w:rsid w:val="008235EF"/>
    <w:rsid w:val="008240CC"/>
    <w:rsid w:val="00836138"/>
    <w:rsid w:val="0083679F"/>
    <w:rsid w:val="00845F91"/>
    <w:rsid w:val="008509E5"/>
    <w:rsid w:val="0085523A"/>
    <w:rsid w:val="00860262"/>
    <w:rsid w:val="00875B5B"/>
    <w:rsid w:val="00882465"/>
    <w:rsid w:val="0088589F"/>
    <w:rsid w:val="008875A3"/>
    <w:rsid w:val="008A1F20"/>
    <w:rsid w:val="008A2C11"/>
    <w:rsid w:val="008A2E5C"/>
    <w:rsid w:val="008A5234"/>
    <w:rsid w:val="008A6DF9"/>
    <w:rsid w:val="008A713D"/>
    <w:rsid w:val="008B0C0F"/>
    <w:rsid w:val="008B6288"/>
    <w:rsid w:val="008C0326"/>
    <w:rsid w:val="008D79C3"/>
    <w:rsid w:val="008E1D99"/>
    <w:rsid w:val="008F01D9"/>
    <w:rsid w:val="008F3BFF"/>
    <w:rsid w:val="00901E6D"/>
    <w:rsid w:val="00923896"/>
    <w:rsid w:val="009322D3"/>
    <w:rsid w:val="00942E56"/>
    <w:rsid w:val="009457E5"/>
    <w:rsid w:val="009507FC"/>
    <w:rsid w:val="0095678D"/>
    <w:rsid w:val="00964422"/>
    <w:rsid w:val="0097023D"/>
    <w:rsid w:val="009713E3"/>
    <w:rsid w:val="009812BA"/>
    <w:rsid w:val="009815D4"/>
    <w:rsid w:val="00985D57"/>
    <w:rsid w:val="00990C7A"/>
    <w:rsid w:val="009932F3"/>
    <w:rsid w:val="009A31FE"/>
    <w:rsid w:val="009A3EA3"/>
    <w:rsid w:val="009B2D54"/>
    <w:rsid w:val="009B47DC"/>
    <w:rsid w:val="009B5B18"/>
    <w:rsid w:val="009B663F"/>
    <w:rsid w:val="009B750F"/>
    <w:rsid w:val="009B7EF3"/>
    <w:rsid w:val="009C64F9"/>
    <w:rsid w:val="009C709B"/>
    <w:rsid w:val="009E1061"/>
    <w:rsid w:val="009E7B5C"/>
    <w:rsid w:val="009F6FDE"/>
    <w:rsid w:val="00A03E78"/>
    <w:rsid w:val="00A05E32"/>
    <w:rsid w:val="00A152C5"/>
    <w:rsid w:val="00A22337"/>
    <w:rsid w:val="00A245D8"/>
    <w:rsid w:val="00A248BD"/>
    <w:rsid w:val="00A249D5"/>
    <w:rsid w:val="00A3374D"/>
    <w:rsid w:val="00A36FE6"/>
    <w:rsid w:val="00A41892"/>
    <w:rsid w:val="00A464A0"/>
    <w:rsid w:val="00A5264A"/>
    <w:rsid w:val="00A5610F"/>
    <w:rsid w:val="00A576A5"/>
    <w:rsid w:val="00A64410"/>
    <w:rsid w:val="00A7127D"/>
    <w:rsid w:val="00A771E4"/>
    <w:rsid w:val="00A8038F"/>
    <w:rsid w:val="00A81A08"/>
    <w:rsid w:val="00A86165"/>
    <w:rsid w:val="00A94EA1"/>
    <w:rsid w:val="00AA120F"/>
    <w:rsid w:val="00AB7EEC"/>
    <w:rsid w:val="00AC36BE"/>
    <w:rsid w:val="00AC61FD"/>
    <w:rsid w:val="00AD3D90"/>
    <w:rsid w:val="00AE0E1A"/>
    <w:rsid w:val="00AE388D"/>
    <w:rsid w:val="00AF1373"/>
    <w:rsid w:val="00B03B02"/>
    <w:rsid w:val="00B25594"/>
    <w:rsid w:val="00B305B4"/>
    <w:rsid w:val="00B35070"/>
    <w:rsid w:val="00B3508F"/>
    <w:rsid w:val="00B44204"/>
    <w:rsid w:val="00B47C72"/>
    <w:rsid w:val="00B50190"/>
    <w:rsid w:val="00B51059"/>
    <w:rsid w:val="00B65A0C"/>
    <w:rsid w:val="00B97FE1"/>
    <w:rsid w:val="00BA22E8"/>
    <w:rsid w:val="00BA3A2F"/>
    <w:rsid w:val="00BA715A"/>
    <w:rsid w:val="00BA71B0"/>
    <w:rsid w:val="00BB7AEA"/>
    <w:rsid w:val="00BC4FEB"/>
    <w:rsid w:val="00BD3D52"/>
    <w:rsid w:val="00BD5DC4"/>
    <w:rsid w:val="00BD6473"/>
    <w:rsid w:val="00BE3CA7"/>
    <w:rsid w:val="00BF08D2"/>
    <w:rsid w:val="00BF313E"/>
    <w:rsid w:val="00BF5BA4"/>
    <w:rsid w:val="00C139B9"/>
    <w:rsid w:val="00C2443F"/>
    <w:rsid w:val="00C41A57"/>
    <w:rsid w:val="00C52A56"/>
    <w:rsid w:val="00C63181"/>
    <w:rsid w:val="00C766B4"/>
    <w:rsid w:val="00C857BB"/>
    <w:rsid w:val="00C87324"/>
    <w:rsid w:val="00C94846"/>
    <w:rsid w:val="00CA1CBB"/>
    <w:rsid w:val="00CA546C"/>
    <w:rsid w:val="00CB05A1"/>
    <w:rsid w:val="00CB06F7"/>
    <w:rsid w:val="00CB3C02"/>
    <w:rsid w:val="00CB76D0"/>
    <w:rsid w:val="00CC2A3C"/>
    <w:rsid w:val="00CC4D75"/>
    <w:rsid w:val="00CD1564"/>
    <w:rsid w:val="00CF108A"/>
    <w:rsid w:val="00CF1F63"/>
    <w:rsid w:val="00CF3D03"/>
    <w:rsid w:val="00D024B9"/>
    <w:rsid w:val="00D04989"/>
    <w:rsid w:val="00D060A8"/>
    <w:rsid w:val="00D10F56"/>
    <w:rsid w:val="00D13D88"/>
    <w:rsid w:val="00D269AA"/>
    <w:rsid w:val="00D35CC1"/>
    <w:rsid w:val="00D37B43"/>
    <w:rsid w:val="00D452A4"/>
    <w:rsid w:val="00D54F84"/>
    <w:rsid w:val="00D560FF"/>
    <w:rsid w:val="00D67A66"/>
    <w:rsid w:val="00D70580"/>
    <w:rsid w:val="00D71002"/>
    <w:rsid w:val="00D85C52"/>
    <w:rsid w:val="00D86A88"/>
    <w:rsid w:val="00DB1307"/>
    <w:rsid w:val="00DB1B13"/>
    <w:rsid w:val="00DB6323"/>
    <w:rsid w:val="00DC0C0D"/>
    <w:rsid w:val="00DD41F6"/>
    <w:rsid w:val="00DD7F7E"/>
    <w:rsid w:val="00DE629B"/>
    <w:rsid w:val="00DF7DB8"/>
    <w:rsid w:val="00E0414B"/>
    <w:rsid w:val="00E06F42"/>
    <w:rsid w:val="00E07041"/>
    <w:rsid w:val="00E07CA6"/>
    <w:rsid w:val="00E12DF5"/>
    <w:rsid w:val="00E141A0"/>
    <w:rsid w:val="00E26E9E"/>
    <w:rsid w:val="00E329A2"/>
    <w:rsid w:val="00E4270D"/>
    <w:rsid w:val="00E43B3B"/>
    <w:rsid w:val="00E45083"/>
    <w:rsid w:val="00E50C0F"/>
    <w:rsid w:val="00E639E5"/>
    <w:rsid w:val="00E76AF3"/>
    <w:rsid w:val="00E80F04"/>
    <w:rsid w:val="00E84C6D"/>
    <w:rsid w:val="00E856E6"/>
    <w:rsid w:val="00E85BB8"/>
    <w:rsid w:val="00E97620"/>
    <w:rsid w:val="00EA2398"/>
    <w:rsid w:val="00EA7F57"/>
    <w:rsid w:val="00EA7FAA"/>
    <w:rsid w:val="00EB6C9D"/>
    <w:rsid w:val="00ED0AF1"/>
    <w:rsid w:val="00ED26A6"/>
    <w:rsid w:val="00ED4EB7"/>
    <w:rsid w:val="00ED6EDD"/>
    <w:rsid w:val="00EF50E4"/>
    <w:rsid w:val="00EF7245"/>
    <w:rsid w:val="00F0564E"/>
    <w:rsid w:val="00F427B0"/>
    <w:rsid w:val="00F43006"/>
    <w:rsid w:val="00F5197B"/>
    <w:rsid w:val="00F53B9C"/>
    <w:rsid w:val="00F6155D"/>
    <w:rsid w:val="00F63CF9"/>
    <w:rsid w:val="00F65605"/>
    <w:rsid w:val="00F70FF8"/>
    <w:rsid w:val="00F723B3"/>
    <w:rsid w:val="00F72706"/>
    <w:rsid w:val="00F77066"/>
    <w:rsid w:val="00F80FD7"/>
    <w:rsid w:val="00F92A74"/>
    <w:rsid w:val="00F93B48"/>
    <w:rsid w:val="00F95F2F"/>
    <w:rsid w:val="00FB11F2"/>
    <w:rsid w:val="00FC0632"/>
    <w:rsid w:val="00FC069F"/>
    <w:rsid w:val="00FC67A4"/>
    <w:rsid w:val="00FC6CBF"/>
    <w:rsid w:val="00FD1EC8"/>
    <w:rsid w:val="00FD210F"/>
    <w:rsid w:val="00FD68B3"/>
    <w:rsid w:val="00FD79A9"/>
    <w:rsid w:val="00FE1371"/>
    <w:rsid w:val="00FE158E"/>
    <w:rsid w:val="00FE23F4"/>
    <w:rsid w:val="00FE431A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32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20" w:lineRule="exact"/>
      <w:jc w:val="center"/>
      <w:outlineLvl w:val="4"/>
    </w:pPr>
    <w:rPr>
      <w:b/>
      <w:bCs/>
      <w:color w:val="0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567"/>
      <w:jc w:val="both"/>
    </w:pPr>
    <w:rPr>
      <w:sz w:val="28"/>
    </w:rPr>
  </w:style>
  <w:style w:type="paragraph" w:styleId="a5">
    <w:name w:val="caption"/>
    <w:basedOn w:val="a"/>
    <w:next w:val="a"/>
    <w:qFormat/>
    <w:pPr>
      <w:ind w:hanging="11"/>
    </w:pPr>
    <w:rPr>
      <w:sz w:val="24"/>
    </w:rPr>
  </w:style>
  <w:style w:type="paragraph" w:styleId="a6">
    <w:name w:val="Balloon Text"/>
    <w:basedOn w:val="a"/>
    <w:semiHidden/>
    <w:rsid w:val="002333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rsid w:val="00A86165"/>
    <w:rPr>
      <w:rFonts w:ascii="Courier New" w:hAnsi="Courier New" w:cs="Courier New"/>
    </w:rPr>
  </w:style>
  <w:style w:type="character" w:styleId="a9">
    <w:name w:val="Hyperlink"/>
    <w:rsid w:val="003B3663"/>
    <w:rPr>
      <w:color w:val="0000FF"/>
      <w:u w:val="single"/>
    </w:rPr>
  </w:style>
  <w:style w:type="character" w:customStyle="1" w:styleId="20">
    <w:name w:val="Заголовок 2 Знак"/>
    <w:link w:val="2"/>
    <w:rsid w:val="005351AD"/>
    <w:rPr>
      <w:sz w:val="24"/>
    </w:rPr>
  </w:style>
  <w:style w:type="paragraph" w:customStyle="1" w:styleId="ConsNormal">
    <w:name w:val="ConsNormal"/>
    <w:rsid w:val="006809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6809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5D7B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BD2"/>
  </w:style>
  <w:style w:type="paragraph" w:styleId="ac">
    <w:name w:val="footer"/>
    <w:basedOn w:val="a"/>
    <w:link w:val="ad"/>
    <w:rsid w:val="005D7B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D7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2681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mailto:MurmanGorComEc@mail.ru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Priyomnaya</dc:creator>
  <cp:lastModifiedBy>Марина Медведева</cp:lastModifiedBy>
  <cp:revision>2</cp:revision>
  <cp:lastPrinted>2019-03-14T12:50:00Z</cp:lastPrinted>
  <dcterms:created xsi:type="dcterms:W3CDTF">2019-05-30T06:48:00Z</dcterms:created>
  <dcterms:modified xsi:type="dcterms:W3CDTF">2019-05-30T06:48:00Z</dcterms:modified>
</cp:coreProperties>
</file>