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894FEA" w:rsidRPr="003512BC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>
        <w:rPr>
          <w:b/>
          <w:sz w:val="28"/>
          <w:szCs w:val="28"/>
        </w:rPr>
        <w:t xml:space="preserve">                                </w:t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                          </w:t>
      </w:r>
      <w:r w:rsidRPr="0071177F">
        <w:rPr>
          <w:b/>
          <w:sz w:val="28"/>
          <w:szCs w:val="28"/>
        </w:rPr>
        <w:t xml:space="preserve"> 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3F610D">
        <w:rPr>
          <w:b/>
          <w:sz w:val="28"/>
          <w:szCs w:val="28"/>
        </w:rPr>
        <w:t xml:space="preserve">                        </w:t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>, от 05.02.2018 № 256,                     от 04.04.2018 № 914</w:t>
      </w:r>
      <w:r w:rsidR="00BD3D6A">
        <w:rPr>
          <w:b/>
          <w:sz w:val="28"/>
          <w:szCs w:val="28"/>
        </w:rPr>
        <w:t>, от 27.11.2018 № 4077</w:t>
      </w:r>
      <w:r w:rsidRPr="003F610D">
        <w:rPr>
          <w:b/>
          <w:sz w:val="28"/>
          <w:szCs w:val="28"/>
        </w:rPr>
        <w:t>)</w:t>
      </w:r>
      <w:proofErr w:type="gramEnd"/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9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1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>оставляю 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2"/>
        <w:gridCol w:w="5414"/>
        <w:gridCol w:w="115"/>
        <w:gridCol w:w="4358"/>
      </w:tblGrid>
      <w:tr w:rsidR="00945CD8" w:rsidRPr="003512BC" w:rsidTr="00866898">
        <w:trPr>
          <w:gridBefore w:val="1"/>
          <w:wBefore w:w="142" w:type="dxa"/>
        </w:trPr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  <w:gridSpan w:val="2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  <w:tr w:rsidR="00866898" w:rsidRPr="003512BC" w:rsidTr="00940A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898" w:rsidRPr="003512BC" w:rsidRDefault="00866898" w:rsidP="00A22E96">
            <w:pPr>
              <w:tabs>
                <w:tab w:val="left" w:pos="316"/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521C8" w:rsidRDefault="000521C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40AD0" w:rsidRPr="0035654E" w:rsidRDefault="0086689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866898" w:rsidRPr="0035654E" w:rsidRDefault="0086689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t>администрации города Мурманска</w:t>
            </w:r>
          </w:p>
          <w:p w:rsidR="00474944" w:rsidRPr="0035654E" w:rsidRDefault="003D4B8B" w:rsidP="00940AD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t xml:space="preserve">от 27.02.2015 № 534 </w:t>
            </w:r>
          </w:p>
          <w:p w:rsidR="00940AD0" w:rsidRPr="003512BC" w:rsidRDefault="00940AD0" w:rsidP="00940AD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66898" w:rsidRPr="003512BC" w:rsidRDefault="00866898" w:rsidP="00A22E96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AC5E0E" w:rsidRPr="003512BC" w:rsidRDefault="00474944" w:rsidP="00A22E9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44" w:rsidRPr="003512BC" w:rsidRDefault="00474944" w:rsidP="00A22E9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436"/>
        <w:gridCol w:w="2935"/>
      </w:tblGrid>
      <w:tr w:rsidR="00AC5E0E" w:rsidRPr="003512BC" w:rsidTr="006B7706">
        <w:trPr>
          <w:trHeight w:val="118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Сысоев А.И.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152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</w:tr>
      <w:tr w:rsidR="00511522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Лыженков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7E30D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7E30D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Д.А.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7E30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0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152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DC23E8" w:rsidP="00DC23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5E0E" w:rsidRPr="003512B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C5E0E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в Мурманской области 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Веллер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  <w:r w:rsidR="00565FB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финансов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</w:t>
            </w:r>
            <w:proofErr w:type="gram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С.А.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персонифицированного учета, администрирования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 xml:space="preserve">страховых взносов, взаимодействия со страхователями и взыскания задолженности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Управления Пенсионного фонда РФ в Первомайском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Князева Л.А.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Ленинском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Крылов С.С.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</w:t>
            </w:r>
            <w:r w:rsidR="00803BCA" w:rsidRPr="00351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>о борьбе с преступлениями в ФКС, л</w:t>
            </w:r>
            <w:r w:rsidR="00803BCA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егализацией и фальшивомонетничеством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ОЭБ и ПК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>по г. Мурманску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 xml:space="preserve"> – майор полиции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Пода Ю.Н.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FB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 Федеральной налоговой службы России по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Мурманску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40AD0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3512BC" w:rsidRDefault="00940AD0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Е.П.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AD0" w:rsidRPr="003512BC" w:rsidRDefault="00940AD0" w:rsidP="00C747B9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0AD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камеральных проверок № 7 Инспекции Федеральной налоговой службы России по г. Мурманску (по согласованию)</w:t>
            </w:r>
            <w:bookmarkStart w:id="0" w:name="_GoBack"/>
            <w:bookmarkEnd w:id="0"/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Соловьев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FB4B89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3E4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разрешительно-визовой работы Управления по вопросам миграции УМВД России по Мурманской области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управляющего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Мурманского регионального отделения Фонда социального страхования 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770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7706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F33A1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F33A1" w:rsidRPr="003512BC" w:rsidRDefault="006F33A1" w:rsidP="00E337A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Федорова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3A1" w:rsidRPr="003512BC" w:rsidRDefault="006F33A1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Октябрьском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Ченский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C96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</w:tbl>
    <w:p w:rsidR="00940AD0" w:rsidRDefault="00940AD0" w:rsidP="00A22E96">
      <w:pPr>
        <w:pStyle w:val="ConsPlusNormal"/>
        <w:keepLine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E0E" w:rsidRPr="003512BC" w:rsidRDefault="00AC5E0E" w:rsidP="00A22E96">
      <w:pPr>
        <w:pStyle w:val="ConsPlusNormal"/>
        <w:keepLine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2BC">
        <w:rPr>
          <w:rFonts w:ascii="Times New Roman" w:hAnsi="Times New Roman" w:cs="Times New Roman"/>
          <w:sz w:val="28"/>
          <w:szCs w:val="28"/>
        </w:rPr>
        <w:t>При невозможности участия в работе членов межведомственной комиссии производится замена:</w:t>
      </w:r>
    </w:p>
    <w:p w:rsidR="00AC5E0E" w:rsidRPr="003512BC" w:rsidRDefault="00AC5E0E" w:rsidP="00A22E96">
      <w:pPr>
        <w:pStyle w:val="ConsPlusNormal"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693"/>
        <w:gridCol w:w="4677"/>
      </w:tblGrid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D3D6A">
              <w:rPr>
                <w:rFonts w:ascii="Times New Roman" w:hAnsi="Times New Roman" w:cs="Times New Roman"/>
                <w:sz w:val="28"/>
                <w:szCs w:val="28"/>
              </w:rPr>
              <w:t>Байтимировой</w:t>
            </w:r>
            <w:proofErr w:type="spellEnd"/>
            <w:r w:rsidR="00BD3D6A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D6A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</w:t>
            </w:r>
            <w:r w:rsidR="00BD3D6A">
              <w:rPr>
                <w:rFonts w:ascii="Times New Roman" w:hAnsi="Times New Roman" w:cs="Times New Roman"/>
                <w:sz w:val="28"/>
                <w:szCs w:val="28"/>
              </w:rPr>
              <w:t xml:space="preserve">кции труда в Мурманской области 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Гончаровой Е.В.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Лепиной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начальником отдела доходов и муниципального долга управления финансов администрации города Мурманска</w:t>
            </w:r>
          </w:p>
        </w:tc>
      </w:tr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Григорьевой С.А.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Тимохиной М.В.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95C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Первомайском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Дубининой Д.А.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Березиной М.Н.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Канаш И.С.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Парской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Князевой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Ткаченко В.С.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</w:t>
            </w:r>
            <w:proofErr w:type="gram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отдела аренды комитета имущественных отношений города</w:t>
            </w:r>
            <w:proofErr w:type="gram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Когута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Мяновской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отдела персонифицированного учета, администрирования страховых взносов, взаимодействия со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страхователями и взыскания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Ленинском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Крылова С.С.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Шотовским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C7316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старшим оперуполномоченным отделения по борьбе с преступлениями в ФКС, легализацией и фальшивомонетничеством ОЭБ и ПК УМВД России по г. Мурманску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майором полиции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Поды Ю.Н.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Сморчковой Н.Н.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Инспекции Федеральной налоговой службы России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F50ED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Смирновой Е.П.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Зозулей О.В.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камеральных проверок № 7 Инспекции Федеральной налоговой службы по г. Мурманску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Труновой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Шмойловой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BD3D6A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управляющего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Мурманского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отделения Фонда социального страхования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Федоровой Е.В.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Усовой В.А.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BD3D6A" w:rsidP="00BD3D6A">
            <w:pPr>
              <w:tabs>
                <w:tab w:val="left" w:pos="307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0D2" w:rsidRPr="003512BC">
              <w:rPr>
                <w:sz w:val="28"/>
                <w:szCs w:val="28"/>
              </w:rPr>
              <w:t xml:space="preserve">начальником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  <w:r w:rsidR="007E30D2">
              <w:rPr>
                <w:sz w:val="28"/>
                <w:szCs w:val="28"/>
              </w:rPr>
              <w:t xml:space="preserve">Государственного учреждения – </w:t>
            </w:r>
            <w:r w:rsidR="007E30D2" w:rsidRPr="003512BC">
              <w:rPr>
                <w:sz w:val="28"/>
                <w:szCs w:val="28"/>
              </w:rPr>
              <w:t xml:space="preserve">Управления Пенсионного фонда РФ в Октябрьском </w:t>
            </w:r>
            <w:r w:rsidR="007E30D2">
              <w:rPr>
                <w:sz w:val="28"/>
                <w:szCs w:val="28"/>
              </w:rPr>
              <w:t xml:space="preserve">административном </w:t>
            </w:r>
            <w:r w:rsidR="007E30D2" w:rsidRPr="003512BC">
              <w:rPr>
                <w:sz w:val="28"/>
                <w:szCs w:val="28"/>
              </w:rPr>
              <w:t>округе г</w:t>
            </w:r>
            <w:r w:rsidR="007E30D2">
              <w:rPr>
                <w:sz w:val="28"/>
                <w:szCs w:val="28"/>
              </w:rPr>
              <w:t>.</w:t>
            </w:r>
            <w:r w:rsidR="007E30D2" w:rsidRPr="003512BC">
              <w:rPr>
                <w:sz w:val="28"/>
                <w:szCs w:val="28"/>
              </w:rPr>
              <w:t xml:space="preserve"> Мурманска</w:t>
            </w:r>
            <w:r w:rsidR="007E30D2">
              <w:rPr>
                <w:sz w:val="28"/>
                <w:szCs w:val="28"/>
              </w:rPr>
              <w:t xml:space="preserve"> (п</w:t>
            </w:r>
            <w:r w:rsidR="007E30D2" w:rsidRPr="003512BC">
              <w:rPr>
                <w:sz w:val="28"/>
                <w:szCs w:val="28"/>
              </w:rPr>
              <w:t>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Ченского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9F4F1A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Покидюк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BD3D6A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директора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CD8" w:rsidRPr="00761913" w:rsidRDefault="00C747B9" w:rsidP="00A22E96">
      <w:pPr>
        <w:contextualSpacing/>
        <w:jc w:val="both"/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75pt;margin-top:15.95pt;width:185pt;height:0;z-index:251657728;mso-position-horizontal-relative:text;mso-position-vertical-relative:text" o:connectortype="straight"/>
        </w:pict>
      </w:r>
    </w:p>
    <w:sectPr w:rsidR="00945CD8" w:rsidRPr="00761913" w:rsidSect="00593445">
      <w:headerReference w:type="even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A" w:rsidRDefault="00BD3D6A" w:rsidP="00C5324E">
      <w:r>
        <w:separator/>
      </w:r>
    </w:p>
  </w:endnote>
  <w:endnote w:type="continuationSeparator" w:id="0">
    <w:p w:rsidR="00BD3D6A" w:rsidRDefault="00BD3D6A" w:rsidP="00C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A" w:rsidRDefault="00BD3D6A" w:rsidP="00C5324E">
      <w:r>
        <w:separator/>
      </w:r>
    </w:p>
  </w:footnote>
  <w:footnote w:type="continuationSeparator" w:id="0">
    <w:p w:rsidR="00BD3D6A" w:rsidRDefault="00BD3D6A" w:rsidP="00C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A" w:rsidRPr="00BA482F" w:rsidRDefault="00BD3D6A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BD3D6A" w:rsidRPr="00FE7F31" w:rsidRDefault="00BD3D6A" w:rsidP="00FE7F31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50A94"/>
    <w:rsid w:val="0055587D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63F4A"/>
    <w:rsid w:val="00A652DB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3EBC"/>
    <w:rsid w:val="00B862C2"/>
    <w:rsid w:val="00B87564"/>
    <w:rsid w:val="00B907E3"/>
    <w:rsid w:val="00B9257E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spacing w:after="120"/>
    </w:pPr>
    <w:rPr>
      <w:sz w:val="24"/>
    </w:rPr>
  </w:style>
  <w:style w:type="paragraph" w:styleId="a6">
    <w:name w:val="Body Text Indent"/>
    <w:basedOn w:val="a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5702DF8C0FD19C0BE2600174BB29734C538FDF138A70h2i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C69B6119031FC46D71EC040418316A7CFEE899F5B6E045F5489E179F08C6BlC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C69B6119031FC46D700CD562DDD13A1C3B48D9A5D6556000BD2BC2El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883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8049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Рунова з.г.</dc:creator>
  <cp:keywords/>
  <cp:lastModifiedBy>Марина Медведева</cp:lastModifiedBy>
  <cp:revision>4</cp:revision>
  <cp:lastPrinted>2018-11-27T14:06:00Z</cp:lastPrinted>
  <dcterms:created xsi:type="dcterms:W3CDTF">2018-11-27T13:53:00Z</dcterms:created>
  <dcterms:modified xsi:type="dcterms:W3CDTF">2018-12-10T11:08:00Z</dcterms:modified>
</cp:coreProperties>
</file>