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15" w:rsidRPr="004E7B15" w:rsidRDefault="004E7B15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B15">
        <w:rPr>
          <w:rFonts w:ascii="Times New Roman" w:hAnsi="Times New Roman" w:cs="Times New Roman"/>
          <w:b/>
          <w:sz w:val="24"/>
          <w:szCs w:val="24"/>
        </w:rPr>
        <w:t xml:space="preserve">Итоги заседания межведомственной комиссии по налогам и сборам, легализации объектов налогообложения и увеличения доходной части бюджета </w:t>
      </w:r>
    </w:p>
    <w:p w:rsidR="004E7B15" w:rsidRPr="004E7B15" w:rsidRDefault="004E7B15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B15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 Мурманск</w:t>
      </w:r>
    </w:p>
    <w:p w:rsidR="004E7B15" w:rsidRDefault="0010401C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9 от 17.12</w:t>
      </w:r>
      <w:r w:rsidR="004E7B15" w:rsidRPr="004E7B15">
        <w:rPr>
          <w:rFonts w:ascii="Times New Roman" w:hAnsi="Times New Roman" w:cs="Times New Roman"/>
          <w:b/>
          <w:sz w:val="24"/>
          <w:szCs w:val="24"/>
        </w:rPr>
        <w:t>.2012</w:t>
      </w:r>
    </w:p>
    <w:p w:rsidR="00275373" w:rsidRPr="004E7B15" w:rsidRDefault="00275373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B15" w:rsidRPr="004E7B15" w:rsidRDefault="0010401C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Девятое</w:t>
      </w:r>
      <w:r w:rsidR="004E7B15" w:rsidRPr="004E7B15">
        <w:rPr>
          <w:rFonts w:ascii="Times New Roman" w:hAnsi="Times New Roman" w:cs="Times New Roman"/>
          <w:sz w:val="24"/>
          <w:szCs w:val="24"/>
        </w:rPr>
        <w:t xml:space="preserve"> заседание межведомственной комиссии по налогам и сборам, легализации объектов налогообложения и увеличения доходной части бюджета муниципального образования город Мурманск состоялось под председательством </w:t>
      </w:r>
      <w:r w:rsidR="004E7B15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4E7B15" w:rsidRPr="004E7B15">
        <w:rPr>
          <w:rFonts w:ascii="Times New Roman" w:hAnsi="Times New Roman" w:cs="Times New Roman"/>
          <w:sz w:val="24"/>
          <w:szCs w:val="24"/>
        </w:rPr>
        <w:t xml:space="preserve">главы администрации города Мурманска </w:t>
      </w:r>
      <w:r>
        <w:rPr>
          <w:rFonts w:ascii="Times New Roman" w:hAnsi="Times New Roman" w:cs="Times New Roman"/>
          <w:sz w:val="24"/>
          <w:szCs w:val="24"/>
        </w:rPr>
        <w:t>Соколова М.Ю</w:t>
      </w:r>
      <w:r w:rsidR="004E7B15">
        <w:rPr>
          <w:rFonts w:ascii="Times New Roman" w:hAnsi="Times New Roman" w:cs="Times New Roman"/>
          <w:sz w:val="24"/>
          <w:szCs w:val="24"/>
        </w:rPr>
        <w:t>.</w:t>
      </w:r>
      <w:r w:rsidR="004E7B15" w:rsidRPr="004E7B15">
        <w:rPr>
          <w:rFonts w:ascii="Times New Roman" w:hAnsi="Times New Roman" w:cs="Times New Roman"/>
          <w:sz w:val="24"/>
          <w:szCs w:val="24"/>
        </w:rPr>
        <w:t xml:space="preserve"> с участием </w:t>
      </w:r>
      <w:r w:rsidR="004E7B15">
        <w:rPr>
          <w:rFonts w:ascii="Times New Roman" w:hAnsi="Times New Roman" w:cs="Times New Roman"/>
          <w:sz w:val="24"/>
          <w:szCs w:val="24"/>
        </w:rPr>
        <w:t>заместителя</w:t>
      </w:r>
      <w:r w:rsidR="004E7B15" w:rsidRPr="004E7B15">
        <w:rPr>
          <w:rFonts w:ascii="Times New Roman" w:hAnsi="Times New Roman" w:cs="Times New Roman"/>
          <w:sz w:val="24"/>
          <w:szCs w:val="24"/>
        </w:rPr>
        <w:t xml:space="preserve"> начальника Инспекции ФНС России по г</w:t>
      </w:r>
      <w:r w:rsidR="00275373">
        <w:rPr>
          <w:rFonts w:ascii="Times New Roman" w:hAnsi="Times New Roman" w:cs="Times New Roman"/>
          <w:sz w:val="24"/>
          <w:szCs w:val="24"/>
        </w:rPr>
        <w:t>.</w:t>
      </w:r>
      <w:r w:rsidR="004E7B15" w:rsidRPr="004E7B15">
        <w:rPr>
          <w:rFonts w:ascii="Times New Roman" w:hAnsi="Times New Roman" w:cs="Times New Roman"/>
          <w:sz w:val="24"/>
          <w:szCs w:val="24"/>
        </w:rPr>
        <w:t xml:space="preserve"> Мурманску </w:t>
      </w:r>
      <w:r>
        <w:rPr>
          <w:rFonts w:ascii="Times New Roman" w:hAnsi="Times New Roman" w:cs="Times New Roman"/>
          <w:sz w:val="24"/>
          <w:szCs w:val="24"/>
        </w:rPr>
        <w:t>Поды Ю.Н.</w:t>
      </w:r>
      <w:r w:rsidR="004E7B15" w:rsidRPr="004E7B15">
        <w:rPr>
          <w:rFonts w:ascii="Times New Roman" w:hAnsi="Times New Roman" w:cs="Times New Roman"/>
          <w:sz w:val="24"/>
          <w:szCs w:val="24"/>
        </w:rPr>
        <w:t xml:space="preserve">, представителей внебюджетных фондов, </w:t>
      </w:r>
      <w:r w:rsidR="00EC5AE3">
        <w:rPr>
          <w:rFonts w:ascii="Times New Roman" w:hAnsi="Times New Roman" w:cs="Times New Roman"/>
          <w:sz w:val="24"/>
          <w:szCs w:val="24"/>
        </w:rPr>
        <w:t>Государственной инспекции труда по Мурманской области</w:t>
      </w:r>
      <w:r>
        <w:rPr>
          <w:rFonts w:ascii="Times New Roman" w:hAnsi="Times New Roman" w:cs="Times New Roman"/>
          <w:sz w:val="24"/>
          <w:szCs w:val="24"/>
        </w:rPr>
        <w:t>, Центра занятости населения г. Мурманска</w:t>
      </w:r>
      <w:r w:rsidR="00EC5AE3">
        <w:rPr>
          <w:rFonts w:ascii="Times New Roman" w:hAnsi="Times New Roman" w:cs="Times New Roman"/>
          <w:sz w:val="24"/>
          <w:szCs w:val="24"/>
        </w:rPr>
        <w:t xml:space="preserve"> </w:t>
      </w:r>
      <w:r w:rsidR="004E7B15" w:rsidRPr="004E7B15">
        <w:rPr>
          <w:rFonts w:ascii="Times New Roman" w:hAnsi="Times New Roman" w:cs="Times New Roman"/>
          <w:sz w:val="24"/>
          <w:szCs w:val="24"/>
        </w:rPr>
        <w:t>и др.</w:t>
      </w:r>
      <w:proofErr w:type="gramEnd"/>
    </w:p>
    <w:p w:rsidR="004E7B15" w:rsidRPr="004E7B15" w:rsidRDefault="004E7B15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15">
        <w:rPr>
          <w:rFonts w:ascii="Times New Roman" w:hAnsi="Times New Roman" w:cs="Times New Roman"/>
          <w:sz w:val="24"/>
          <w:szCs w:val="24"/>
        </w:rPr>
        <w:t xml:space="preserve">В соответствии с информацией, представленной Инспекцией ФНС России по городу Мурманску, комитетом по экономическому развитию направлены уведомления о необходимости погашения задолженности по уплате НДФЛ в адрес </w:t>
      </w:r>
      <w:r w:rsidR="0010401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B15">
        <w:rPr>
          <w:rFonts w:ascii="Times New Roman" w:hAnsi="Times New Roman" w:cs="Times New Roman"/>
          <w:sz w:val="24"/>
          <w:szCs w:val="24"/>
        </w:rPr>
        <w:t xml:space="preserve">организаций, общая сумма задолженности которых составила </w:t>
      </w:r>
      <w:r w:rsidR="00F9327B">
        <w:rPr>
          <w:rFonts w:ascii="Times New Roman" w:hAnsi="Times New Roman" w:cs="Times New Roman"/>
          <w:sz w:val="24"/>
          <w:szCs w:val="24"/>
        </w:rPr>
        <w:t>15,3</w:t>
      </w:r>
      <w:r w:rsidRPr="004E7B15">
        <w:rPr>
          <w:rFonts w:ascii="Times New Roman" w:hAnsi="Times New Roman" w:cs="Times New Roman"/>
          <w:sz w:val="24"/>
          <w:szCs w:val="24"/>
        </w:rPr>
        <w:t xml:space="preserve"> млн. рублей. Из приглашенных на заседание комиссии явились представители </w:t>
      </w:r>
      <w:r w:rsidR="0010401C">
        <w:rPr>
          <w:rFonts w:ascii="Times New Roman" w:hAnsi="Times New Roman" w:cs="Times New Roman"/>
          <w:sz w:val="24"/>
          <w:szCs w:val="24"/>
        </w:rPr>
        <w:t>5</w:t>
      </w:r>
      <w:r w:rsidR="00EC5AE3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9327B">
        <w:rPr>
          <w:rFonts w:ascii="Times New Roman" w:hAnsi="Times New Roman" w:cs="Times New Roman"/>
          <w:sz w:val="24"/>
          <w:szCs w:val="24"/>
        </w:rPr>
        <w:t>По состоянию на 21.12.2012 3</w:t>
      </w:r>
      <w:r w:rsidR="00EC5AE3">
        <w:rPr>
          <w:rFonts w:ascii="Times New Roman" w:hAnsi="Times New Roman" w:cs="Times New Roman"/>
          <w:sz w:val="24"/>
          <w:szCs w:val="24"/>
        </w:rPr>
        <w:t xml:space="preserve">-мя организациями </w:t>
      </w:r>
      <w:r w:rsidR="00EC5AE3" w:rsidRPr="00F9327B">
        <w:rPr>
          <w:rFonts w:ascii="Times New Roman" w:hAnsi="Times New Roman" w:cs="Times New Roman"/>
          <w:b/>
          <w:sz w:val="24"/>
          <w:szCs w:val="24"/>
        </w:rPr>
        <w:t>погашен</w:t>
      </w:r>
      <w:r w:rsidR="00F9327B" w:rsidRPr="00F9327B">
        <w:rPr>
          <w:rFonts w:ascii="Times New Roman" w:hAnsi="Times New Roman" w:cs="Times New Roman"/>
          <w:b/>
          <w:sz w:val="24"/>
          <w:szCs w:val="24"/>
        </w:rPr>
        <w:t>а задолженность по НДФЛ в сумме 1</w:t>
      </w:r>
      <w:r w:rsidR="00044AF7">
        <w:rPr>
          <w:rFonts w:ascii="Times New Roman" w:hAnsi="Times New Roman" w:cs="Times New Roman"/>
          <w:b/>
          <w:sz w:val="24"/>
          <w:szCs w:val="24"/>
        </w:rPr>
        <w:t>,7 млн</w:t>
      </w:r>
      <w:r w:rsidR="00F9327B" w:rsidRPr="00F9327B">
        <w:rPr>
          <w:rFonts w:ascii="Times New Roman" w:hAnsi="Times New Roman" w:cs="Times New Roman"/>
          <w:b/>
          <w:sz w:val="24"/>
          <w:szCs w:val="24"/>
        </w:rPr>
        <w:t>.</w:t>
      </w:r>
      <w:r w:rsidR="00EC5AE3" w:rsidRPr="00F9327B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10401C">
        <w:rPr>
          <w:rFonts w:ascii="Times New Roman" w:hAnsi="Times New Roman" w:cs="Times New Roman"/>
          <w:sz w:val="24"/>
          <w:szCs w:val="24"/>
        </w:rPr>
        <w:t>.</w:t>
      </w:r>
    </w:p>
    <w:p w:rsidR="004E7B15" w:rsidRPr="004E7B15" w:rsidRDefault="004E7B15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15">
        <w:rPr>
          <w:rFonts w:ascii="Times New Roman" w:hAnsi="Times New Roman" w:cs="Times New Roman"/>
          <w:sz w:val="24"/>
          <w:szCs w:val="24"/>
        </w:rPr>
        <w:t xml:space="preserve">В случае неявки и непогашения задолженности, информация о предприятиях размещается на официальном сайте администрации города Мурманска, </w:t>
      </w:r>
      <w:r>
        <w:rPr>
          <w:rFonts w:ascii="Times New Roman" w:hAnsi="Times New Roman" w:cs="Times New Roman"/>
          <w:sz w:val="24"/>
          <w:szCs w:val="24"/>
        </w:rPr>
        <w:t xml:space="preserve">что негативно влияет на деловую репутацию компании, </w:t>
      </w:r>
      <w:r w:rsidRPr="004E7B15">
        <w:rPr>
          <w:rFonts w:ascii="Times New Roman" w:hAnsi="Times New Roman" w:cs="Times New Roman"/>
          <w:sz w:val="24"/>
          <w:szCs w:val="24"/>
        </w:rPr>
        <w:t>инициируются дополнительные проверки финансово-хозяйственной деятельности должников.</w:t>
      </w:r>
    </w:p>
    <w:p w:rsidR="004E7B15" w:rsidRPr="004E7B15" w:rsidRDefault="004E7B15" w:rsidP="004E7B15">
      <w:pPr>
        <w:tabs>
          <w:tab w:val="left" w:pos="18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15">
        <w:rPr>
          <w:rFonts w:ascii="Times New Roman" w:hAnsi="Times New Roman" w:cs="Times New Roman"/>
          <w:sz w:val="24"/>
          <w:szCs w:val="24"/>
        </w:rPr>
        <w:t>Инспекцией ФНС России</w:t>
      </w:r>
      <w:r w:rsidR="00275373">
        <w:rPr>
          <w:rFonts w:ascii="Times New Roman" w:hAnsi="Times New Roman" w:cs="Times New Roman"/>
          <w:sz w:val="24"/>
          <w:szCs w:val="24"/>
        </w:rPr>
        <w:t xml:space="preserve"> по</w:t>
      </w:r>
      <w:r w:rsidRPr="004E7B15">
        <w:rPr>
          <w:rFonts w:ascii="Times New Roman" w:hAnsi="Times New Roman" w:cs="Times New Roman"/>
          <w:sz w:val="24"/>
          <w:szCs w:val="24"/>
        </w:rPr>
        <w:t xml:space="preserve"> г</w:t>
      </w:r>
      <w:r w:rsidR="00275373">
        <w:rPr>
          <w:rFonts w:ascii="Times New Roman" w:hAnsi="Times New Roman" w:cs="Times New Roman"/>
          <w:sz w:val="24"/>
          <w:szCs w:val="24"/>
        </w:rPr>
        <w:t>.</w:t>
      </w:r>
      <w:r w:rsidRPr="004E7B15">
        <w:rPr>
          <w:rFonts w:ascii="Times New Roman" w:hAnsi="Times New Roman" w:cs="Times New Roman"/>
          <w:sz w:val="24"/>
          <w:szCs w:val="24"/>
        </w:rPr>
        <w:t xml:space="preserve"> Мурманск</w:t>
      </w:r>
      <w:r w:rsidR="00275373">
        <w:rPr>
          <w:rFonts w:ascii="Times New Roman" w:hAnsi="Times New Roman" w:cs="Times New Roman"/>
          <w:sz w:val="24"/>
          <w:szCs w:val="24"/>
        </w:rPr>
        <w:t>у</w:t>
      </w:r>
      <w:r w:rsidRPr="004E7B15">
        <w:rPr>
          <w:rFonts w:ascii="Times New Roman" w:hAnsi="Times New Roman" w:cs="Times New Roman"/>
          <w:sz w:val="24"/>
          <w:szCs w:val="24"/>
        </w:rPr>
        <w:t xml:space="preserve"> на заседании были представлены сведения о результатах работ</w:t>
      </w:r>
      <w:r>
        <w:rPr>
          <w:rFonts w:ascii="Times New Roman" w:hAnsi="Times New Roman" w:cs="Times New Roman"/>
          <w:sz w:val="24"/>
          <w:szCs w:val="24"/>
        </w:rPr>
        <w:t xml:space="preserve">ы комиссии по итогам </w:t>
      </w:r>
      <w:r w:rsidR="0010401C">
        <w:rPr>
          <w:rFonts w:ascii="Times New Roman" w:hAnsi="Times New Roman" w:cs="Times New Roman"/>
          <w:sz w:val="24"/>
          <w:szCs w:val="24"/>
        </w:rPr>
        <w:t>проведения всех</w:t>
      </w:r>
      <w:r w:rsidR="00EC5AE3">
        <w:rPr>
          <w:rFonts w:ascii="Times New Roman" w:hAnsi="Times New Roman" w:cs="Times New Roman"/>
          <w:sz w:val="24"/>
          <w:szCs w:val="24"/>
        </w:rPr>
        <w:t xml:space="preserve"> заседаний</w:t>
      </w:r>
      <w:r>
        <w:rPr>
          <w:rFonts w:ascii="Times New Roman" w:hAnsi="Times New Roman" w:cs="Times New Roman"/>
          <w:sz w:val="24"/>
          <w:szCs w:val="24"/>
        </w:rPr>
        <w:t xml:space="preserve"> в текущем году</w:t>
      </w:r>
      <w:r w:rsidRPr="004E7B15">
        <w:rPr>
          <w:rFonts w:ascii="Times New Roman" w:hAnsi="Times New Roman" w:cs="Times New Roman"/>
          <w:sz w:val="24"/>
          <w:szCs w:val="24"/>
        </w:rPr>
        <w:t>:</w:t>
      </w:r>
      <w:r w:rsidR="0010401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401C" w:rsidRPr="0010401C">
        <w:rPr>
          <w:rFonts w:ascii="Times New Roman" w:hAnsi="Times New Roman" w:cs="Times New Roman"/>
          <w:b/>
          <w:sz w:val="24"/>
          <w:szCs w:val="24"/>
        </w:rPr>
        <w:t>35</w:t>
      </w:r>
      <w:r w:rsidRPr="0010401C">
        <w:rPr>
          <w:rFonts w:ascii="Times New Roman" w:hAnsi="Times New Roman" w:cs="Times New Roman"/>
          <w:b/>
          <w:sz w:val="24"/>
          <w:szCs w:val="24"/>
        </w:rPr>
        <w:t xml:space="preserve"> организаций частично погасили задолженность </w:t>
      </w:r>
      <w:r w:rsidR="00EC5AE3" w:rsidRPr="0010401C">
        <w:rPr>
          <w:rFonts w:ascii="Times New Roman" w:hAnsi="Times New Roman" w:cs="Times New Roman"/>
          <w:b/>
          <w:sz w:val="24"/>
          <w:szCs w:val="24"/>
        </w:rPr>
        <w:t>по налогам</w:t>
      </w:r>
      <w:r w:rsidRPr="001040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01C" w:rsidRPr="0010401C">
        <w:rPr>
          <w:rFonts w:ascii="Times New Roman" w:hAnsi="Times New Roman" w:cs="Times New Roman"/>
          <w:b/>
          <w:sz w:val="24"/>
          <w:szCs w:val="24"/>
        </w:rPr>
        <w:t>на общую сумму</w:t>
      </w:r>
      <w:r w:rsidRPr="001040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01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10401C" w:rsidRPr="0010401C">
        <w:rPr>
          <w:rFonts w:ascii="Times New Roman" w:hAnsi="Times New Roman" w:cs="Times New Roman"/>
          <w:b/>
          <w:sz w:val="24"/>
          <w:szCs w:val="24"/>
        </w:rPr>
        <w:t>46,2</w:t>
      </w:r>
      <w:r w:rsidR="00EC5AE3" w:rsidRPr="0010401C">
        <w:rPr>
          <w:rFonts w:ascii="Times New Roman" w:hAnsi="Times New Roman" w:cs="Times New Roman"/>
          <w:b/>
          <w:sz w:val="24"/>
          <w:szCs w:val="24"/>
        </w:rPr>
        <w:t xml:space="preserve"> млн</w:t>
      </w:r>
      <w:r w:rsidRPr="0010401C">
        <w:rPr>
          <w:rFonts w:ascii="Times New Roman" w:hAnsi="Times New Roman" w:cs="Times New Roman"/>
          <w:b/>
          <w:sz w:val="24"/>
          <w:szCs w:val="24"/>
        </w:rPr>
        <w:t>. рублей</w:t>
      </w:r>
      <w:r w:rsidR="00EC5AE3" w:rsidRPr="0010401C">
        <w:rPr>
          <w:rFonts w:ascii="Times New Roman" w:hAnsi="Times New Roman" w:cs="Times New Roman"/>
          <w:b/>
          <w:sz w:val="24"/>
          <w:szCs w:val="24"/>
        </w:rPr>
        <w:t xml:space="preserve">, в т.ч. </w:t>
      </w:r>
      <w:r w:rsidR="00A174ED">
        <w:rPr>
          <w:rFonts w:ascii="Times New Roman" w:hAnsi="Times New Roman" w:cs="Times New Roman"/>
          <w:b/>
          <w:sz w:val="24"/>
          <w:szCs w:val="24"/>
        </w:rPr>
        <w:t>18</w:t>
      </w:r>
      <w:r w:rsidR="00791F11">
        <w:rPr>
          <w:rFonts w:ascii="Times New Roman" w:hAnsi="Times New Roman" w:cs="Times New Roman"/>
          <w:b/>
          <w:sz w:val="24"/>
          <w:szCs w:val="24"/>
        </w:rPr>
        <w:t xml:space="preserve"> налоговых агентов</w:t>
      </w:r>
      <w:r w:rsidR="00EC5AE3" w:rsidRPr="0010401C">
        <w:rPr>
          <w:rFonts w:ascii="Times New Roman" w:hAnsi="Times New Roman" w:cs="Times New Roman"/>
          <w:b/>
          <w:sz w:val="24"/>
          <w:szCs w:val="24"/>
        </w:rPr>
        <w:t xml:space="preserve"> – по НДФЛ на сумму </w:t>
      </w:r>
      <w:r w:rsidR="0010401C" w:rsidRPr="0010401C">
        <w:rPr>
          <w:rFonts w:ascii="Times New Roman" w:hAnsi="Times New Roman" w:cs="Times New Roman"/>
          <w:b/>
          <w:sz w:val="24"/>
          <w:szCs w:val="24"/>
        </w:rPr>
        <w:t>24,8</w:t>
      </w:r>
      <w:r w:rsidR="00EC5AE3" w:rsidRPr="0010401C">
        <w:rPr>
          <w:rFonts w:ascii="Times New Roman" w:hAnsi="Times New Roman" w:cs="Times New Roman"/>
          <w:b/>
          <w:sz w:val="24"/>
          <w:szCs w:val="24"/>
        </w:rPr>
        <w:t xml:space="preserve"> млн. рублей</w:t>
      </w:r>
      <w:r w:rsidRPr="004E7B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7B15" w:rsidRPr="004E7B15" w:rsidRDefault="004E7B15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15">
        <w:rPr>
          <w:rFonts w:ascii="Times New Roman" w:hAnsi="Times New Roman" w:cs="Times New Roman"/>
          <w:sz w:val="24"/>
          <w:szCs w:val="24"/>
        </w:rPr>
        <w:t xml:space="preserve">Администрация города Мурманска выражает благодарность за сотрудничество членам комиссии, а также предприятиям, принявшим меры по погашению задолженности. </w:t>
      </w:r>
    </w:p>
    <w:p w:rsidR="004E7B15" w:rsidRPr="004E7B15" w:rsidRDefault="004E7B15" w:rsidP="004E7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B15" w:rsidRPr="004E7B15" w:rsidRDefault="004E7B15" w:rsidP="004E7B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E7B15" w:rsidRPr="004E7B15" w:rsidSect="004E7B15">
          <w:headerReference w:type="first" r:id="rId7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E7B15" w:rsidRDefault="004E7B15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B15">
        <w:rPr>
          <w:rFonts w:ascii="Times New Roman" w:hAnsi="Times New Roman" w:cs="Times New Roman"/>
          <w:b/>
          <w:sz w:val="24"/>
          <w:szCs w:val="24"/>
        </w:rPr>
        <w:lastRenderedPageBreak/>
        <w:t>Перечень организаций, не погасивших задолженность по уплате налога на доходы физических лиц, не явившихся на заседа</w:t>
      </w:r>
      <w:r w:rsidR="00A174ED">
        <w:rPr>
          <w:rFonts w:ascii="Times New Roman" w:hAnsi="Times New Roman" w:cs="Times New Roman"/>
          <w:b/>
          <w:sz w:val="24"/>
          <w:szCs w:val="24"/>
        </w:rPr>
        <w:t>ние межведомственной комиссии №9</w:t>
      </w:r>
    </w:p>
    <w:p w:rsidR="004E7B15" w:rsidRPr="004E7B15" w:rsidRDefault="004E7B15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46" w:type="dxa"/>
        <w:tblInd w:w="-724" w:type="dxa"/>
        <w:tblLayout w:type="fixed"/>
        <w:tblLook w:val="04A0"/>
      </w:tblPr>
      <w:tblGrid>
        <w:gridCol w:w="567"/>
        <w:gridCol w:w="2250"/>
        <w:gridCol w:w="2835"/>
        <w:gridCol w:w="2693"/>
        <w:gridCol w:w="1701"/>
      </w:tblGrid>
      <w:tr w:rsidR="00EC5AE3" w:rsidRPr="00EC5AE3" w:rsidTr="00EC5AE3">
        <w:trPr>
          <w:trHeight w:val="140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E3" w:rsidRPr="00EC5AE3" w:rsidRDefault="00EC5AE3" w:rsidP="00EC5AE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A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EC5A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E3" w:rsidRPr="00EC5AE3" w:rsidRDefault="00A174ED" w:rsidP="00EC5AE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</w:t>
            </w:r>
            <w:r w:rsidR="00EC5AE3" w:rsidRPr="00EC5A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E3" w:rsidRPr="00EC5AE3" w:rsidRDefault="00EC5AE3" w:rsidP="00EC5AE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A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E3" w:rsidRPr="00EC5AE3" w:rsidRDefault="00EC5AE3" w:rsidP="00EC5AE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A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Адрес,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AE3" w:rsidRPr="00EC5AE3" w:rsidRDefault="00A174ED" w:rsidP="00A174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Задолжен</w:t>
            </w:r>
            <w:r w:rsidR="00A03D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НДФЛ на 20.11</w:t>
            </w:r>
            <w:r w:rsidR="00EC5AE3" w:rsidRPr="00EC5A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.2012, тыс. рублей</w:t>
            </w:r>
          </w:p>
        </w:tc>
      </w:tr>
      <w:tr w:rsidR="00A174ED" w:rsidRPr="00EC5AE3" w:rsidTr="00EC5AE3">
        <w:trPr>
          <w:trHeight w:val="7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4ED" w:rsidRPr="00EC5AE3" w:rsidRDefault="004B794B" w:rsidP="001C1AB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4ED" w:rsidRDefault="00A174ED" w:rsidP="00A17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МурманСкан</w:t>
            </w:r>
            <w:proofErr w:type="spellEnd"/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A174ED" w:rsidRPr="00656DF5" w:rsidRDefault="00A174ED" w:rsidP="00A17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5190922472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4ED" w:rsidRPr="00656DF5" w:rsidRDefault="00A174ED" w:rsidP="00A17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Наймушин</w:t>
            </w:r>
            <w:proofErr w:type="spellEnd"/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 Васильевич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E" w:rsidRDefault="00A174ED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183034, г. Мурманск, ул. </w:t>
            </w:r>
            <w:proofErr w:type="gramStart"/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Домостроительная</w:t>
            </w:r>
            <w:proofErr w:type="gramEnd"/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A174ED" w:rsidRPr="00EC5AE3" w:rsidRDefault="00CC749E" w:rsidP="00EC5AE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т. </w:t>
            </w:r>
            <w:r w:rsidR="00A174ED"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55-43-53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4ED" w:rsidRPr="00EC5AE3" w:rsidRDefault="00A174ED" w:rsidP="00EC5AE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428,92</w:t>
            </w:r>
          </w:p>
        </w:tc>
      </w:tr>
      <w:tr w:rsidR="00A03D48" w:rsidRPr="00EC5AE3" w:rsidTr="00EC5AE3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EC5AE3" w:rsidRDefault="004B794B" w:rsidP="001C1AB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"Институт Мурманскгражданпроект"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A03D48" w:rsidRPr="00656DF5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5190198355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656DF5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 Андрей Васильевич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656DF5" w:rsidRDefault="00A03D48" w:rsidP="00CC74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183038, г. Мурманск, ул. Егорова, д. 14</w:t>
            </w:r>
            <w:r w:rsidR="00CC7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т. </w:t>
            </w: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45-28-8</w:t>
            </w:r>
            <w:r w:rsidR="00CC7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A97868" w:rsidRDefault="00A03D48" w:rsidP="00A03D4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7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1481,69</w:t>
            </w:r>
          </w:p>
        </w:tc>
      </w:tr>
      <w:tr w:rsidR="00A03D48" w:rsidRPr="00EC5AE3" w:rsidTr="00EC5AE3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Default="004B794B" w:rsidP="001C1AB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Жилспецстрой</w:t>
            </w:r>
            <w:proofErr w:type="spellEnd"/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Плюс"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A03D48" w:rsidRPr="00656DF5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5190904716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656DF5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Корнева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656DF5" w:rsidRDefault="00A03D48" w:rsidP="00674BF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183038, г. Мурманск, ул. Старостина, д. 79, </w:t>
            </w:r>
            <w:proofErr w:type="spellStart"/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</w:t>
            </w:r>
            <w:proofErr w:type="spellEnd"/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 26-04-86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A97868" w:rsidRDefault="00A03D48" w:rsidP="00A03D4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7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890,91</w:t>
            </w:r>
          </w:p>
        </w:tc>
      </w:tr>
      <w:tr w:rsidR="00A03D48" w:rsidRPr="00EC5AE3" w:rsidTr="00EC5AE3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Default="004B794B" w:rsidP="001C1AB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ООО "ПО </w:t>
            </w:r>
            <w:proofErr w:type="spellStart"/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Мурманвентиляция</w:t>
            </w:r>
            <w:proofErr w:type="spellEnd"/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A03D48" w:rsidRPr="00656DF5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5190908654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656DF5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Ройзенблюм Павел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656DF5" w:rsidRDefault="00A03D48" w:rsidP="00674BF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183039, г Мурманск, ул. Книповича, д. 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A97868" w:rsidRDefault="00A03D48" w:rsidP="00A03D4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7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812,95</w:t>
            </w:r>
          </w:p>
        </w:tc>
      </w:tr>
      <w:tr w:rsidR="00A03D48" w:rsidRPr="00EC5AE3" w:rsidTr="00EC5AE3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Default="004B794B" w:rsidP="001C1AB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94B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Сельскохозяйственный коопера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тив рыболовецкий колхоз "Океан", </w:t>
            </w:r>
          </w:p>
          <w:p w:rsidR="00A03D48" w:rsidRPr="00656DF5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5190190910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656DF5" w:rsidRDefault="001C1ABA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Галушевский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656DF5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183025, г. Мурманск, ул. Полярной правды, д. 4, </w:t>
            </w:r>
            <w:proofErr w:type="spellStart"/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</w:t>
            </w:r>
            <w:proofErr w:type="spellEnd"/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56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99-42-38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A97868" w:rsidRDefault="00A03D48" w:rsidP="00A03D4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7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961,21</w:t>
            </w:r>
          </w:p>
        </w:tc>
      </w:tr>
      <w:tr w:rsidR="00A03D48" w:rsidRPr="00EC5AE3" w:rsidTr="00EC5AE3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4B794B" w:rsidP="001C1AB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B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ООО "Терминал М", </w:t>
            </w:r>
          </w:p>
          <w:p w:rsidR="00A03D48" w:rsidRPr="001C1ABA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5190904057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Нефедов  Максим Леонидович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183038, г. Мурманск, ул. Коминтерна, д. 5, тел. 45-15-36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A03D48" w:rsidP="00A03D4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1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612,77</w:t>
            </w:r>
          </w:p>
        </w:tc>
      </w:tr>
      <w:tr w:rsidR="00A03D48" w:rsidRPr="00EC5AE3" w:rsidTr="00A03D48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4B794B" w:rsidP="001C1AB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B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Энергия", ИНН 5105091149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Кузин Виктор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A03D48" w:rsidP="00674BF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183032, г. Мурманск, пр. </w:t>
            </w:r>
            <w:proofErr w:type="gramStart"/>
            <w:r w:rsidRPr="001C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Кольский</w:t>
            </w:r>
            <w:proofErr w:type="gramEnd"/>
            <w:r w:rsidRPr="001C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21, тел. 230-579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A03D48" w:rsidP="00A03D4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1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441,70</w:t>
            </w:r>
          </w:p>
        </w:tc>
      </w:tr>
      <w:tr w:rsidR="00A03D48" w:rsidRPr="00EC5AE3" w:rsidTr="00A03D48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4B794B" w:rsidP="001C1AB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B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1C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РусРыбРесурсы</w:t>
            </w:r>
            <w:proofErr w:type="spellEnd"/>
            <w:r w:rsidRPr="001C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", ИНН 5190901747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C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Каруковец</w:t>
            </w:r>
            <w:proofErr w:type="spellEnd"/>
            <w:r w:rsidRPr="001C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Юрий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183038, г. Мурманск, ул. Дзержинского, д.6, </w:t>
            </w:r>
            <w:proofErr w:type="spellStart"/>
            <w:r w:rsidRPr="001C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</w:t>
            </w:r>
            <w:proofErr w:type="spellEnd"/>
            <w:r w:rsidRPr="001C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1, 45-70-82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A03D48" w:rsidP="00A03D4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1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406,41</w:t>
            </w:r>
          </w:p>
        </w:tc>
      </w:tr>
      <w:tr w:rsidR="00A03D48" w:rsidRPr="00EC5AE3" w:rsidTr="00A03D48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4B794B" w:rsidP="001C1AB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B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A03D48" w:rsidP="00A03D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ABA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1C1ABA">
              <w:rPr>
                <w:rFonts w:ascii="Times New Roman" w:eastAsia="Times New Roman" w:hAnsi="Times New Roman" w:cs="Times New Roman"/>
                <w:sz w:val="20"/>
                <w:szCs w:val="20"/>
              </w:rPr>
              <w:t>Рудсервис</w:t>
            </w:r>
            <w:proofErr w:type="spellEnd"/>
            <w:r w:rsidRPr="001C1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", </w:t>
            </w:r>
          </w:p>
          <w:p w:rsidR="00A03D48" w:rsidRPr="001C1ABA" w:rsidRDefault="00A03D48" w:rsidP="00A03D4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BA">
              <w:rPr>
                <w:rFonts w:ascii="Times New Roman" w:eastAsia="Times New Roman" w:hAnsi="Times New Roman" w:cs="Times New Roman"/>
                <w:sz w:val="20"/>
                <w:szCs w:val="20"/>
              </w:rPr>
              <w:t>ИНН 5108996675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A03D48" w:rsidP="00A03D4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1ABA">
              <w:rPr>
                <w:rFonts w:ascii="Times New Roman" w:eastAsia="Times New Roman" w:hAnsi="Times New Roman" w:cs="Times New Roman"/>
                <w:sz w:val="20"/>
                <w:szCs w:val="20"/>
              </w:rPr>
              <w:t>Урбановская</w:t>
            </w:r>
            <w:proofErr w:type="spellEnd"/>
            <w:r w:rsidRPr="001C1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A03D48" w:rsidP="00A03D4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183014, г. Мурманск, ул. Достоевского, д. 14, </w:t>
            </w:r>
            <w:proofErr w:type="spellStart"/>
            <w:r w:rsidRPr="001C1ABA">
              <w:rPr>
                <w:rFonts w:ascii="Times New Roman" w:eastAsia="Times New Roman" w:hAnsi="Times New Roman" w:cs="Times New Roman"/>
                <w:sz w:val="20"/>
                <w:szCs w:val="20"/>
              </w:rPr>
              <w:t>пом</w:t>
            </w:r>
            <w:proofErr w:type="spellEnd"/>
            <w:r w:rsidRPr="001C1ABA">
              <w:rPr>
                <w:rFonts w:ascii="Times New Roman" w:eastAsia="Times New Roman" w:hAnsi="Times New Roman" w:cs="Times New Roman"/>
                <w:sz w:val="20"/>
                <w:szCs w:val="20"/>
              </w:rPr>
              <w:t>. 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D48" w:rsidRPr="001C1ABA" w:rsidRDefault="00A03D48" w:rsidP="00A03D4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3092,03</w:t>
            </w:r>
          </w:p>
        </w:tc>
      </w:tr>
    </w:tbl>
    <w:p w:rsidR="009D420F" w:rsidRPr="004E7B15" w:rsidRDefault="009D420F" w:rsidP="004E7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420F" w:rsidRPr="004E7B15" w:rsidSect="00EC5A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619" w:rsidRDefault="00E04619" w:rsidP="00615261">
      <w:pPr>
        <w:spacing w:after="0" w:line="240" w:lineRule="auto"/>
      </w:pPr>
      <w:r>
        <w:separator/>
      </w:r>
    </w:p>
  </w:endnote>
  <w:endnote w:type="continuationSeparator" w:id="1">
    <w:p w:rsidR="00E04619" w:rsidRDefault="00E04619" w:rsidP="0061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619" w:rsidRDefault="00E04619" w:rsidP="00615261">
      <w:pPr>
        <w:spacing w:after="0" w:line="240" w:lineRule="auto"/>
      </w:pPr>
      <w:r>
        <w:separator/>
      </w:r>
    </w:p>
  </w:footnote>
  <w:footnote w:type="continuationSeparator" w:id="1">
    <w:p w:rsidR="00E04619" w:rsidRDefault="00E04619" w:rsidP="0061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4891"/>
      <w:docPartObj>
        <w:docPartGallery w:val="Page Numbers (Top of Page)"/>
        <w:docPartUnique/>
      </w:docPartObj>
    </w:sdtPr>
    <w:sdtContent>
      <w:p w:rsidR="00E04619" w:rsidRDefault="00CD5D23">
        <w:pPr>
          <w:pStyle w:val="a3"/>
          <w:jc w:val="center"/>
        </w:pPr>
      </w:p>
    </w:sdtContent>
  </w:sdt>
  <w:p w:rsidR="00E04619" w:rsidRDefault="00E046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0563"/>
      <w:docPartObj>
        <w:docPartGallery w:val="Page Numbers (Top of Page)"/>
        <w:docPartUnique/>
      </w:docPartObj>
    </w:sdtPr>
    <w:sdtContent>
      <w:p w:rsidR="00E04619" w:rsidRDefault="00CD5D23">
        <w:pPr>
          <w:pStyle w:val="a3"/>
          <w:jc w:val="center"/>
        </w:pPr>
        <w:r w:rsidRPr="006152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04619" w:rsidRPr="0061526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152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04619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1526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04619" w:rsidRDefault="00E046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420F"/>
    <w:rsid w:val="00044AF7"/>
    <w:rsid w:val="000921DF"/>
    <w:rsid w:val="000E4175"/>
    <w:rsid w:val="0010401C"/>
    <w:rsid w:val="001C1ABA"/>
    <w:rsid w:val="001F154A"/>
    <w:rsid w:val="00222634"/>
    <w:rsid w:val="00275373"/>
    <w:rsid w:val="002766D1"/>
    <w:rsid w:val="0035206B"/>
    <w:rsid w:val="004B794B"/>
    <w:rsid w:val="004E7B15"/>
    <w:rsid w:val="005631CC"/>
    <w:rsid w:val="005764A3"/>
    <w:rsid w:val="00615261"/>
    <w:rsid w:val="00655EDC"/>
    <w:rsid w:val="00674BFA"/>
    <w:rsid w:val="006756E3"/>
    <w:rsid w:val="006A27A8"/>
    <w:rsid w:val="00791F11"/>
    <w:rsid w:val="008225C1"/>
    <w:rsid w:val="00905957"/>
    <w:rsid w:val="00950225"/>
    <w:rsid w:val="009D420F"/>
    <w:rsid w:val="00A03D48"/>
    <w:rsid w:val="00A174ED"/>
    <w:rsid w:val="00A612AB"/>
    <w:rsid w:val="00B02C0F"/>
    <w:rsid w:val="00BB1670"/>
    <w:rsid w:val="00CC749E"/>
    <w:rsid w:val="00CD0BEF"/>
    <w:rsid w:val="00CD5D23"/>
    <w:rsid w:val="00D02D24"/>
    <w:rsid w:val="00E04619"/>
    <w:rsid w:val="00E45575"/>
    <w:rsid w:val="00E474A9"/>
    <w:rsid w:val="00EB0BF5"/>
    <w:rsid w:val="00EC5AE3"/>
    <w:rsid w:val="00F9327B"/>
    <w:rsid w:val="00FC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5261"/>
  </w:style>
  <w:style w:type="paragraph" w:styleId="a5">
    <w:name w:val="footer"/>
    <w:basedOn w:val="a"/>
    <w:link w:val="a6"/>
    <w:uiPriority w:val="99"/>
    <w:semiHidden/>
    <w:unhideWhenUsed/>
    <w:rsid w:val="0061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5261"/>
  </w:style>
  <w:style w:type="paragraph" w:styleId="a7">
    <w:name w:val="Balloon Text"/>
    <w:basedOn w:val="a"/>
    <w:link w:val="a8"/>
    <w:uiPriority w:val="99"/>
    <w:semiHidden/>
    <w:unhideWhenUsed/>
    <w:rsid w:val="00D0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2D24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3D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3D4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3D4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3D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3D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2780A-26D6-4AFD-87C5-5643A7B4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dvornikova</dc:creator>
  <cp:keywords/>
  <dc:description/>
  <cp:lastModifiedBy>dvornikova</cp:lastModifiedBy>
  <cp:revision>16</cp:revision>
  <cp:lastPrinted>2012-12-26T06:01:00Z</cp:lastPrinted>
  <dcterms:created xsi:type="dcterms:W3CDTF">2012-06-05T11:12:00Z</dcterms:created>
  <dcterms:modified xsi:type="dcterms:W3CDTF">2012-12-26T06:24:00Z</dcterms:modified>
</cp:coreProperties>
</file>