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A30" w:rsidRPr="00FD0D35" w:rsidRDefault="00560A30" w:rsidP="00FD0D35">
      <w:pPr>
        <w:shd w:val="clear" w:color="auto" w:fill="FFFFFF"/>
        <w:ind w:firstLine="709"/>
        <w:jc w:val="center"/>
        <w:rPr>
          <w:rFonts w:eastAsia="Calibri"/>
          <w:b/>
          <w:bCs/>
          <w:color w:val="000000"/>
        </w:rPr>
      </w:pPr>
      <w:r w:rsidRPr="00FD0D35">
        <w:rPr>
          <w:rFonts w:eastAsia="Calibri"/>
          <w:b/>
          <w:bCs/>
          <w:color w:val="000000"/>
        </w:rPr>
        <w:t>АДМИНИСТРАЦИЯ ГОРОДА МУРМАНСКА</w:t>
      </w:r>
    </w:p>
    <w:p w:rsidR="00560A30" w:rsidRPr="00FD0D35" w:rsidRDefault="00560A30" w:rsidP="00FD0D35">
      <w:pPr>
        <w:shd w:val="clear" w:color="auto" w:fill="FFFFFF"/>
        <w:ind w:firstLine="709"/>
        <w:jc w:val="center"/>
        <w:rPr>
          <w:rFonts w:eastAsia="Calibri"/>
          <w:b/>
          <w:bCs/>
          <w:color w:val="000000"/>
        </w:rPr>
      </w:pPr>
      <w:r w:rsidRPr="00FD0D35">
        <w:rPr>
          <w:rFonts w:eastAsia="Calibri"/>
          <w:b/>
        </w:rPr>
        <w:t>ПОСТАНОВЛЕНИЕ</w:t>
      </w:r>
    </w:p>
    <w:p w:rsidR="00FD0D35" w:rsidRPr="00FD0D35" w:rsidRDefault="00FD0D35" w:rsidP="00FD0D35">
      <w:pPr>
        <w:pStyle w:val="2"/>
        <w:tabs>
          <w:tab w:val="left" w:pos="9781"/>
        </w:tabs>
        <w:spacing w:after="0" w:line="240" w:lineRule="auto"/>
        <w:ind w:firstLine="709"/>
        <w:jc w:val="center"/>
        <w:rPr>
          <w:b/>
        </w:rPr>
      </w:pPr>
    </w:p>
    <w:p w:rsidR="00560A30" w:rsidRPr="00FD0D35" w:rsidRDefault="00560A30" w:rsidP="00FD0D35">
      <w:pPr>
        <w:pStyle w:val="2"/>
        <w:tabs>
          <w:tab w:val="left" w:pos="9781"/>
        </w:tabs>
        <w:spacing w:after="0" w:line="240" w:lineRule="auto"/>
        <w:ind w:firstLine="709"/>
        <w:jc w:val="center"/>
        <w:rPr>
          <w:b/>
        </w:rPr>
      </w:pPr>
      <w:r w:rsidRPr="00FD0D35">
        <w:rPr>
          <w:b/>
        </w:rPr>
        <w:t>30.07.2015 № 2051</w:t>
      </w:r>
    </w:p>
    <w:p w:rsidR="00FD0D35" w:rsidRPr="00FD0D35" w:rsidRDefault="00FD0D35" w:rsidP="00FD0D35">
      <w:pPr>
        <w:pStyle w:val="2"/>
        <w:tabs>
          <w:tab w:val="left" w:pos="9781"/>
        </w:tabs>
        <w:spacing w:after="0" w:line="240" w:lineRule="auto"/>
        <w:ind w:firstLine="709"/>
        <w:jc w:val="center"/>
        <w:rPr>
          <w:b/>
        </w:rPr>
      </w:pPr>
    </w:p>
    <w:p w:rsidR="00560A30" w:rsidRPr="00FD0D35" w:rsidRDefault="00560A30" w:rsidP="00FD0D35">
      <w:pPr>
        <w:pStyle w:val="2"/>
        <w:tabs>
          <w:tab w:val="left" w:pos="9781"/>
        </w:tabs>
        <w:spacing w:after="0" w:line="240" w:lineRule="auto"/>
        <w:ind w:firstLine="709"/>
        <w:jc w:val="center"/>
        <w:rPr>
          <w:b/>
        </w:rPr>
      </w:pPr>
      <w:r w:rsidRPr="00FD0D35">
        <w:rPr>
          <w:b/>
        </w:rPr>
        <w:t>«Об утверждении Положения об осуществлении муниципального земельного контроля на территории муниципального образования</w:t>
      </w:r>
    </w:p>
    <w:p w:rsidR="00560A30" w:rsidRPr="00FD0D35" w:rsidRDefault="00560A30" w:rsidP="00FD0D35">
      <w:pPr>
        <w:pStyle w:val="2"/>
        <w:tabs>
          <w:tab w:val="left" w:pos="9781"/>
        </w:tabs>
        <w:spacing w:after="0" w:line="240" w:lineRule="auto"/>
        <w:ind w:firstLine="709"/>
        <w:jc w:val="center"/>
        <w:rPr>
          <w:b/>
        </w:rPr>
      </w:pPr>
      <w:proofErr w:type="gramStart"/>
      <w:r w:rsidRPr="00FD0D35">
        <w:rPr>
          <w:b/>
        </w:rPr>
        <w:t>город Мурманск» (в ред. постановлений от 27.10.2015 № 2950,</w:t>
      </w:r>
      <w:proofErr w:type="gramEnd"/>
    </w:p>
    <w:p w:rsidR="00560A30" w:rsidRPr="00FD0D35" w:rsidRDefault="00560A30" w:rsidP="00FD0D35">
      <w:pPr>
        <w:shd w:val="clear" w:color="auto" w:fill="FFFFFF"/>
        <w:ind w:firstLine="709"/>
        <w:jc w:val="center"/>
        <w:rPr>
          <w:rFonts w:ascii="Arial" w:eastAsia="Calibri" w:hAnsi="Arial" w:cs="Arial"/>
          <w:b/>
        </w:rPr>
      </w:pPr>
      <w:r w:rsidRPr="00FD0D35">
        <w:rPr>
          <w:b/>
        </w:rPr>
        <w:t>от 12.04.2016 № 916, от 10.05.2016 № 1232, от 19.08.2016 № 2491, от 21.04.2017 № 1176, от 01.06.2017 № 1678, от 02.11.2018 № 3798</w:t>
      </w:r>
      <w:r w:rsidR="00842594" w:rsidRPr="00FD0D35">
        <w:rPr>
          <w:b/>
        </w:rPr>
        <w:t>, от 24.03.2020 № 781</w:t>
      </w:r>
      <w:r w:rsidRPr="00FD0D35">
        <w:rPr>
          <w:b/>
        </w:rPr>
        <w:t>)</w:t>
      </w:r>
    </w:p>
    <w:p w:rsidR="00FD0D35" w:rsidRPr="00FD0D35" w:rsidRDefault="00FD0D35" w:rsidP="00FD0D35">
      <w:pPr>
        <w:pStyle w:val="2"/>
        <w:tabs>
          <w:tab w:val="left" w:pos="9781"/>
        </w:tabs>
        <w:spacing w:after="0" w:line="240" w:lineRule="auto"/>
        <w:ind w:firstLine="709"/>
        <w:jc w:val="center"/>
      </w:pPr>
    </w:p>
    <w:p w:rsidR="00FD0D35" w:rsidRPr="00FD0D35" w:rsidRDefault="00FD0D35" w:rsidP="00FD0D35">
      <w:pPr>
        <w:pStyle w:val="ConsPlusNormal"/>
        <w:ind w:firstLine="709"/>
        <w:jc w:val="both"/>
        <w:rPr>
          <w:rFonts w:ascii="Times New Roman" w:hAnsi="Times New Roman" w:cs="Times New Roman"/>
          <w:sz w:val="24"/>
          <w:szCs w:val="24"/>
        </w:rPr>
      </w:pPr>
      <w:proofErr w:type="gramStart"/>
      <w:r w:rsidRPr="00FD0D35">
        <w:rPr>
          <w:rFonts w:ascii="Times New Roman" w:hAnsi="Times New Roman" w:cs="Times New Roman"/>
          <w:sz w:val="24"/>
          <w:szCs w:val="24"/>
        </w:rPr>
        <w:t>В соответствии со ст. 72 Федерального закона от 25.10.2001 N 136-ФЗ "Земельный кодекс Российской Федерации", Федеральным законом от 06.10.2003 N 131-ФЗ "Об общих принципах организации местного самоуправления в Российской</w:t>
      </w:r>
      <w:bookmarkStart w:id="0" w:name="_GoBack"/>
      <w:bookmarkEnd w:id="0"/>
      <w:r w:rsidRPr="00FD0D35">
        <w:rPr>
          <w:rFonts w:ascii="Times New Roman" w:hAnsi="Times New Roman" w:cs="Times New Roman"/>
          <w:sz w:val="24"/>
          <w:szCs w:val="24"/>
        </w:rPr>
        <w:t xml:space="preserve">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Порядком осуществления муниципального земельного контроля на территории Мурманской</w:t>
      </w:r>
      <w:proofErr w:type="gramEnd"/>
      <w:r w:rsidRPr="00FD0D35">
        <w:rPr>
          <w:rFonts w:ascii="Times New Roman" w:hAnsi="Times New Roman" w:cs="Times New Roman"/>
          <w:sz w:val="24"/>
          <w:szCs w:val="24"/>
        </w:rPr>
        <w:t xml:space="preserve"> области, утвержденным постановлением Правительства Мурманской области от 19.03.2015 N 101-ПП/3, руководствуясь Уставом муниципального </w:t>
      </w:r>
      <w:proofErr w:type="gramStart"/>
      <w:r w:rsidRPr="00FD0D35">
        <w:rPr>
          <w:rFonts w:ascii="Times New Roman" w:hAnsi="Times New Roman" w:cs="Times New Roman"/>
          <w:sz w:val="24"/>
          <w:szCs w:val="24"/>
        </w:rPr>
        <w:t>образования</w:t>
      </w:r>
      <w:proofErr w:type="gramEnd"/>
      <w:r w:rsidRPr="00FD0D35">
        <w:rPr>
          <w:rFonts w:ascii="Times New Roman" w:hAnsi="Times New Roman" w:cs="Times New Roman"/>
          <w:sz w:val="24"/>
          <w:szCs w:val="24"/>
        </w:rPr>
        <w:t xml:space="preserve"> город Мурманск, постановляю:</w:t>
      </w:r>
    </w:p>
    <w:p w:rsidR="00FD0D35" w:rsidRPr="00FD0D35" w:rsidRDefault="00FD0D35"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1. Утвердить Положение об осуществлении муниципального земельного контроля на территории муниципального образования город Мурманск согласно приложению.</w:t>
      </w:r>
    </w:p>
    <w:p w:rsidR="00FD0D35" w:rsidRPr="00FD0D35" w:rsidRDefault="00FD0D35"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2. Отменить постановления администрации города Мурманска:</w:t>
      </w:r>
    </w:p>
    <w:p w:rsidR="00FD0D35" w:rsidRPr="00FD0D35" w:rsidRDefault="00FD0D35"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 xml:space="preserve">- от 29.04.2011 N 716 "Об утверждении Положения о муниципальном земельном </w:t>
      </w:r>
      <w:proofErr w:type="gramStart"/>
      <w:r w:rsidRPr="00FD0D35">
        <w:rPr>
          <w:rFonts w:ascii="Times New Roman" w:hAnsi="Times New Roman" w:cs="Times New Roman"/>
          <w:sz w:val="24"/>
          <w:szCs w:val="24"/>
        </w:rPr>
        <w:t>контроле за</w:t>
      </w:r>
      <w:proofErr w:type="gramEnd"/>
      <w:r w:rsidRPr="00FD0D35">
        <w:rPr>
          <w:rFonts w:ascii="Times New Roman" w:hAnsi="Times New Roman" w:cs="Times New Roman"/>
          <w:sz w:val="24"/>
          <w:szCs w:val="24"/>
        </w:rPr>
        <w:t xml:space="preserve"> использованием земель на территории муниципального образования город Мурманск";</w:t>
      </w:r>
    </w:p>
    <w:p w:rsidR="00FD0D35" w:rsidRPr="00FD0D35" w:rsidRDefault="00FD0D35"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 от 29.11.2011 N 2359 "О внесении изменений в приложение к постановлению администрации города Мурманска от 29.04.2011 N 716 "Об утверждении Положения о муниципальном земельном контроле на территории муниципального образования город Мурманск";</w:t>
      </w:r>
    </w:p>
    <w:p w:rsidR="00FD0D35" w:rsidRPr="00FD0D35" w:rsidRDefault="00FD0D35"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 от 05.07.2012 N 1456 "О внесении изменений в постановление администрации города Мурманска от 29.04.2011 N 716 "Об утверждении Положения о муниципальном земельном контроле на территории муниципального образования город Мурманск" (в ред. постановления от 29.11.2011 N 2359).</w:t>
      </w:r>
    </w:p>
    <w:p w:rsidR="00FD0D35" w:rsidRPr="00FD0D35" w:rsidRDefault="00FD0D35"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3. Отделу информационно-технического обеспечения и защиты информации администрации города Мурманска (Кузьмин А.Н.) организовать размещение настоящего постановления с приложением на официальном сайте администрации города Мурманска в сети Интернет.</w:t>
      </w:r>
    </w:p>
    <w:p w:rsidR="00FD0D35" w:rsidRPr="00FD0D35" w:rsidRDefault="00FD0D35"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4. Редакции газеты "Вечерний Мурманск" (Штейн Н.Г.) опубликовать настоящее постановление с приложением.</w:t>
      </w:r>
    </w:p>
    <w:p w:rsidR="00FD0D35" w:rsidRPr="00FD0D35" w:rsidRDefault="00FD0D35"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5. Настоящее постановление вступает в силу со дня официального опубликования и распространяется на правоотношения, возникшие с 23.03.2015.</w:t>
      </w:r>
    </w:p>
    <w:p w:rsidR="00FD0D35" w:rsidRPr="00FD0D35" w:rsidRDefault="00FD0D35"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 xml:space="preserve">6. </w:t>
      </w:r>
      <w:proofErr w:type="gramStart"/>
      <w:r w:rsidRPr="00FD0D35">
        <w:rPr>
          <w:rFonts w:ascii="Times New Roman" w:hAnsi="Times New Roman" w:cs="Times New Roman"/>
          <w:sz w:val="24"/>
          <w:szCs w:val="24"/>
        </w:rPr>
        <w:t>Контроль за</w:t>
      </w:r>
      <w:proofErr w:type="gramEnd"/>
      <w:r w:rsidRPr="00FD0D35">
        <w:rPr>
          <w:rFonts w:ascii="Times New Roman" w:hAnsi="Times New Roman" w:cs="Times New Roman"/>
          <w:sz w:val="24"/>
          <w:szCs w:val="24"/>
        </w:rPr>
        <w:t xml:space="preserve"> выполнением настоящего постановления возложить на заместителя главы администрации города Мурманска Изотова А.В.</w:t>
      </w:r>
    </w:p>
    <w:p w:rsidR="00FD0D35" w:rsidRPr="00FD0D35" w:rsidRDefault="00FD0D35" w:rsidP="00FD0D35">
      <w:pPr>
        <w:pStyle w:val="ConsPlusNormal"/>
        <w:ind w:firstLine="709"/>
        <w:jc w:val="right"/>
        <w:rPr>
          <w:rFonts w:ascii="Times New Roman" w:hAnsi="Times New Roman" w:cs="Times New Roman"/>
          <w:sz w:val="24"/>
          <w:szCs w:val="24"/>
        </w:rPr>
      </w:pPr>
      <w:r w:rsidRPr="00FD0D35">
        <w:rPr>
          <w:rFonts w:ascii="Times New Roman" w:hAnsi="Times New Roman" w:cs="Times New Roman"/>
          <w:sz w:val="24"/>
          <w:szCs w:val="24"/>
        </w:rPr>
        <w:t>Глава</w:t>
      </w:r>
    </w:p>
    <w:p w:rsidR="00FD0D35" w:rsidRPr="00FD0D35" w:rsidRDefault="00FD0D35" w:rsidP="00FD0D35">
      <w:pPr>
        <w:pStyle w:val="ConsPlusNormal"/>
        <w:ind w:firstLine="709"/>
        <w:jc w:val="right"/>
        <w:rPr>
          <w:rFonts w:ascii="Times New Roman" w:hAnsi="Times New Roman" w:cs="Times New Roman"/>
          <w:sz w:val="24"/>
          <w:szCs w:val="24"/>
        </w:rPr>
      </w:pPr>
      <w:r w:rsidRPr="00FD0D35">
        <w:rPr>
          <w:rFonts w:ascii="Times New Roman" w:hAnsi="Times New Roman" w:cs="Times New Roman"/>
          <w:sz w:val="24"/>
          <w:szCs w:val="24"/>
        </w:rPr>
        <w:t>администрации города Мурманска</w:t>
      </w:r>
    </w:p>
    <w:p w:rsidR="00FD0D35" w:rsidRPr="00FD0D35" w:rsidRDefault="00FD0D35" w:rsidP="00FD0D35">
      <w:pPr>
        <w:pStyle w:val="ConsPlusNormal"/>
        <w:ind w:firstLine="709"/>
        <w:jc w:val="right"/>
        <w:rPr>
          <w:rFonts w:ascii="Times New Roman" w:hAnsi="Times New Roman" w:cs="Times New Roman"/>
          <w:sz w:val="24"/>
          <w:szCs w:val="24"/>
        </w:rPr>
      </w:pPr>
      <w:r w:rsidRPr="00FD0D35">
        <w:rPr>
          <w:rFonts w:ascii="Times New Roman" w:hAnsi="Times New Roman" w:cs="Times New Roman"/>
          <w:sz w:val="24"/>
          <w:szCs w:val="24"/>
        </w:rPr>
        <w:t>А.И.СЫСОЕВ</w:t>
      </w:r>
    </w:p>
    <w:p w:rsidR="00FD0D35" w:rsidRPr="00FD0D35" w:rsidRDefault="00FD0D35" w:rsidP="00FD0D35">
      <w:pPr>
        <w:pStyle w:val="ConsPlusNormal"/>
        <w:ind w:firstLine="709"/>
        <w:jc w:val="right"/>
        <w:outlineLvl w:val="0"/>
        <w:rPr>
          <w:rFonts w:ascii="Times New Roman" w:hAnsi="Times New Roman" w:cs="Times New Roman"/>
          <w:sz w:val="24"/>
          <w:szCs w:val="24"/>
        </w:rPr>
      </w:pPr>
    </w:p>
    <w:p w:rsidR="00FD0D35" w:rsidRPr="00FD0D35" w:rsidRDefault="00FD0D35" w:rsidP="00FD0D35">
      <w:pPr>
        <w:pStyle w:val="ConsPlusNormal"/>
        <w:ind w:firstLine="709"/>
        <w:jc w:val="right"/>
        <w:outlineLvl w:val="0"/>
        <w:rPr>
          <w:rFonts w:ascii="Times New Roman" w:hAnsi="Times New Roman" w:cs="Times New Roman"/>
          <w:sz w:val="24"/>
          <w:szCs w:val="24"/>
        </w:rPr>
      </w:pPr>
    </w:p>
    <w:p w:rsidR="00FD0D35" w:rsidRPr="00FD0D35" w:rsidRDefault="00FD0D35" w:rsidP="00FD0D35">
      <w:pPr>
        <w:pStyle w:val="ConsPlusNormal"/>
        <w:ind w:firstLine="709"/>
        <w:jc w:val="right"/>
        <w:outlineLvl w:val="0"/>
        <w:rPr>
          <w:rFonts w:ascii="Times New Roman" w:hAnsi="Times New Roman" w:cs="Times New Roman"/>
          <w:sz w:val="24"/>
          <w:szCs w:val="24"/>
        </w:rPr>
      </w:pPr>
    </w:p>
    <w:p w:rsidR="00FD0D35" w:rsidRPr="00FD0D35" w:rsidRDefault="00FD0D35" w:rsidP="00FD0D35">
      <w:pPr>
        <w:pStyle w:val="ConsPlusNormal"/>
        <w:ind w:firstLine="709"/>
        <w:jc w:val="right"/>
        <w:outlineLvl w:val="0"/>
        <w:rPr>
          <w:rFonts w:ascii="Times New Roman" w:hAnsi="Times New Roman" w:cs="Times New Roman"/>
          <w:sz w:val="24"/>
          <w:szCs w:val="24"/>
        </w:rPr>
      </w:pPr>
    </w:p>
    <w:p w:rsidR="007D7138" w:rsidRPr="00FD0D35" w:rsidRDefault="007D7138" w:rsidP="00FD0D35">
      <w:pPr>
        <w:pStyle w:val="ConsPlusNormal"/>
        <w:ind w:firstLine="709"/>
        <w:jc w:val="right"/>
        <w:outlineLvl w:val="0"/>
        <w:rPr>
          <w:rFonts w:ascii="Times New Roman" w:hAnsi="Times New Roman" w:cs="Times New Roman"/>
          <w:sz w:val="24"/>
          <w:szCs w:val="24"/>
        </w:rPr>
      </w:pPr>
      <w:r w:rsidRPr="00FD0D35">
        <w:rPr>
          <w:rFonts w:ascii="Times New Roman" w:hAnsi="Times New Roman" w:cs="Times New Roman"/>
          <w:sz w:val="24"/>
          <w:szCs w:val="24"/>
        </w:rPr>
        <w:t>Приложение</w:t>
      </w:r>
    </w:p>
    <w:p w:rsidR="007D7138" w:rsidRPr="00FD0D35" w:rsidRDefault="007D7138" w:rsidP="00FD0D35">
      <w:pPr>
        <w:pStyle w:val="ConsPlusNormal"/>
        <w:ind w:firstLine="709"/>
        <w:jc w:val="right"/>
        <w:rPr>
          <w:rFonts w:ascii="Times New Roman" w:hAnsi="Times New Roman" w:cs="Times New Roman"/>
          <w:sz w:val="24"/>
          <w:szCs w:val="24"/>
        </w:rPr>
      </w:pPr>
      <w:r w:rsidRPr="00FD0D35">
        <w:rPr>
          <w:rFonts w:ascii="Times New Roman" w:hAnsi="Times New Roman" w:cs="Times New Roman"/>
          <w:sz w:val="24"/>
          <w:szCs w:val="24"/>
        </w:rPr>
        <w:lastRenderedPageBreak/>
        <w:t>к постановлению</w:t>
      </w:r>
    </w:p>
    <w:p w:rsidR="007D7138" w:rsidRPr="00FD0D35" w:rsidRDefault="007D7138" w:rsidP="00FD0D35">
      <w:pPr>
        <w:pStyle w:val="ConsPlusNormal"/>
        <w:ind w:firstLine="709"/>
        <w:jc w:val="right"/>
        <w:rPr>
          <w:rFonts w:ascii="Times New Roman" w:hAnsi="Times New Roman" w:cs="Times New Roman"/>
          <w:sz w:val="24"/>
          <w:szCs w:val="24"/>
        </w:rPr>
      </w:pPr>
      <w:r w:rsidRPr="00FD0D35">
        <w:rPr>
          <w:rFonts w:ascii="Times New Roman" w:hAnsi="Times New Roman" w:cs="Times New Roman"/>
          <w:sz w:val="24"/>
          <w:szCs w:val="24"/>
        </w:rPr>
        <w:t>администрации города Мурманска</w:t>
      </w:r>
    </w:p>
    <w:p w:rsidR="007D7138" w:rsidRPr="00FD0D35" w:rsidRDefault="007D7138" w:rsidP="00FD0D35">
      <w:pPr>
        <w:pStyle w:val="ConsPlusNormal"/>
        <w:ind w:firstLine="709"/>
        <w:jc w:val="right"/>
        <w:rPr>
          <w:rFonts w:ascii="Times New Roman" w:hAnsi="Times New Roman" w:cs="Times New Roman"/>
          <w:sz w:val="24"/>
          <w:szCs w:val="24"/>
        </w:rPr>
      </w:pPr>
      <w:r w:rsidRPr="00FD0D35">
        <w:rPr>
          <w:rFonts w:ascii="Times New Roman" w:hAnsi="Times New Roman" w:cs="Times New Roman"/>
          <w:sz w:val="24"/>
          <w:szCs w:val="24"/>
        </w:rPr>
        <w:t>от 30 июля 2015 г. № 2051</w:t>
      </w:r>
    </w:p>
    <w:p w:rsidR="007D7138" w:rsidRPr="00FD0D35" w:rsidRDefault="007D7138" w:rsidP="00FD0D35">
      <w:pPr>
        <w:pStyle w:val="ConsPlusTitle"/>
        <w:ind w:firstLine="709"/>
        <w:jc w:val="center"/>
        <w:rPr>
          <w:rFonts w:ascii="Times New Roman" w:hAnsi="Times New Roman" w:cs="Times New Roman"/>
          <w:sz w:val="24"/>
          <w:szCs w:val="24"/>
        </w:rPr>
      </w:pPr>
      <w:bookmarkStart w:id="1" w:name="P39"/>
      <w:bookmarkEnd w:id="1"/>
      <w:r w:rsidRPr="00FD0D35">
        <w:rPr>
          <w:rFonts w:ascii="Times New Roman" w:hAnsi="Times New Roman" w:cs="Times New Roman"/>
          <w:sz w:val="24"/>
          <w:szCs w:val="24"/>
        </w:rPr>
        <w:t>ПОЛОЖЕНИЕ</w:t>
      </w:r>
    </w:p>
    <w:p w:rsidR="007D7138" w:rsidRPr="00FD0D35" w:rsidRDefault="007D7138" w:rsidP="00FD0D35">
      <w:pPr>
        <w:pStyle w:val="ConsPlusTitle"/>
        <w:ind w:firstLine="709"/>
        <w:jc w:val="center"/>
        <w:rPr>
          <w:rFonts w:ascii="Times New Roman" w:hAnsi="Times New Roman" w:cs="Times New Roman"/>
          <w:sz w:val="24"/>
          <w:szCs w:val="24"/>
        </w:rPr>
      </w:pPr>
      <w:r w:rsidRPr="00FD0D35">
        <w:rPr>
          <w:rFonts w:ascii="Times New Roman" w:hAnsi="Times New Roman" w:cs="Times New Roman"/>
          <w:sz w:val="24"/>
          <w:szCs w:val="24"/>
        </w:rPr>
        <w:t xml:space="preserve">ОБ ОСУЩЕСТВЛЕНИИ МУНИЦИПАЛЬНОГО ЗЕМЕЛЬНОГО КОНТРОЛЯ </w:t>
      </w:r>
      <w:proofErr w:type="gramStart"/>
      <w:r w:rsidRPr="00FD0D35">
        <w:rPr>
          <w:rFonts w:ascii="Times New Roman" w:hAnsi="Times New Roman" w:cs="Times New Roman"/>
          <w:sz w:val="24"/>
          <w:szCs w:val="24"/>
        </w:rPr>
        <w:t>НА</w:t>
      </w:r>
      <w:proofErr w:type="gramEnd"/>
    </w:p>
    <w:p w:rsidR="007D7138" w:rsidRPr="00FD0D35" w:rsidRDefault="007D7138" w:rsidP="00FD0D35">
      <w:pPr>
        <w:pStyle w:val="ConsPlusTitle"/>
        <w:ind w:firstLine="709"/>
        <w:jc w:val="center"/>
        <w:rPr>
          <w:rFonts w:ascii="Times New Roman" w:hAnsi="Times New Roman" w:cs="Times New Roman"/>
          <w:sz w:val="24"/>
          <w:szCs w:val="24"/>
        </w:rPr>
      </w:pPr>
      <w:r w:rsidRPr="00FD0D35">
        <w:rPr>
          <w:rFonts w:ascii="Times New Roman" w:hAnsi="Times New Roman" w:cs="Times New Roman"/>
          <w:sz w:val="24"/>
          <w:szCs w:val="24"/>
        </w:rPr>
        <w:t>ТЕРРИТОРИИ МУНИЦИПАЛЬНОГО ОБРАЗОВАНИЯ ГОРОД МУРМАНСК</w:t>
      </w:r>
    </w:p>
    <w:p w:rsidR="00FD0D35" w:rsidRPr="00FD0D35" w:rsidRDefault="00FD0D35" w:rsidP="00FD0D35">
      <w:pPr>
        <w:pStyle w:val="ConsPlusTitle"/>
        <w:ind w:firstLine="709"/>
        <w:jc w:val="center"/>
        <w:rPr>
          <w:rFonts w:ascii="Times New Roman" w:hAnsi="Times New Roman" w:cs="Times New Roman"/>
          <w:sz w:val="24"/>
          <w:szCs w:val="24"/>
        </w:rPr>
      </w:pP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1. Настоящее Положение об осуществлении муниципального земельного контроля на территории муниципального образования город Мурманск (далее - Положение) определяет порядок деятельности администрации города Мурманска по осуществлению муниципального земельного контроля на территории муниципального образования город Мурманск (далее - муниципальный земельный контроль).</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 xml:space="preserve">Положение разработано в соответствии </w:t>
      </w:r>
      <w:proofErr w:type="gramStart"/>
      <w:r w:rsidRPr="00FD0D35">
        <w:rPr>
          <w:rFonts w:ascii="Times New Roman" w:hAnsi="Times New Roman" w:cs="Times New Roman"/>
          <w:sz w:val="24"/>
          <w:szCs w:val="24"/>
        </w:rPr>
        <w:t>с</w:t>
      </w:r>
      <w:proofErr w:type="gramEnd"/>
      <w:r w:rsidRPr="00FD0D35">
        <w:rPr>
          <w:rFonts w:ascii="Times New Roman" w:hAnsi="Times New Roman" w:cs="Times New Roman"/>
          <w:sz w:val="24"/>
          <w:szCs w:val="24"/>
        </w:rPr>
        <w:t>:</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 xml:space="preserve">- </w:t>
      </w:r>
      <w:hyperlink r:id="rId5" w:history="1">
        <w:r w:rsidRPr="00FD0D35">
          <w:rPr>
            <w:rFonts w:ascii="Times New Roman" w:hAnsi="Times New Roman" w:cs="Times New Roman"/>
            <w:sz w:val="24"/>
            <w:szCs w:val="24"/>
          </w:rPr>
          <w:t>Конституцией</w:t>
        </w:r>
      </w:hyperlink>
      <w:r w:rsidRPr="00FD0D35">
        <w:rPr>
          <w:rFonts w:ascii="Times New Roman" w:hAnsi="Times New Roman" w:cs="Times New Roman"/>
          <w:sz w:val="24"/>
          <w:szCs w:val="24"/>
        </w:rPr>
        <w:t xml:space="preserve"> Российской Федерации &lt;1&gt;;</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&lt;1&gt; "Собрание законодательства РФ", 04.08.2014, N 31, ст. 4398.</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 xml:space="preserve">- Гражданским </w:t>
      </w:r>
      <w:hyperlink r:id="rId6" w:history="1">
        <w:r w:rsidRPr="00FD0D35">
          <w:rPr>
            <w:rFonts w:ascii="Times New Roman" w:hAnsi="Times New Roman" w:cs="Times New Roman"/>
            <w:sz w:val="24"/>
            <w:szCs w:val="24"/>
          </w:rPr>
          <w:t>кодексом</w:t>
        </w:r>
      </w:hyperlink>
      <w:r w:rsidRPr="00FD0D35">
        <w:rPr>
          <w:rFonts w:ascii="Times New Roman" w:hAnsi="Times New Roman" w:cs="Times New Roman"/>
          <w:sz w:val="24"/>
          <w:szCs w:val="24"/>
        </w:rPr>
        <w:t xml:space="preserve"> Российской Федерации &lt;2&gt;;</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&lt;2&gt; "Собрание законодательства РФ", 05.12.1994, N 32, ст. 3301.</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 xml:space="preserve">- Земельным </w:t>
      </w:r>
      <w:hyperlink r:id="rId7" w:history="1">
        <w:r w:rsidRPr="00FD0D35">
          <w:rPr>
            <w:rFonts w:ascii="Times New Roman" w:hAnsi="Times New Roman" w:cs="Times New Roman"/>
            <w:sz w:val="24"/>
            <w:szCs w:val="24"/>
          </w:rPr>
          <w:t>кодексом</w:t>
        </w:r>
      </w:hyperlink>
      <w:r w:rsidRPr="00FD0D35">
        <w:rPr>
          <w:rFonts w:ascii="Times New Roman" w:hAnsi="Times New Roman" w:cs="Times New Roman"/>
          <w:sz w:val="24"/>
          <w:szCs w:val="24"/>
        </w:rPr>
        <w:t xml:space="preserve"> Российской Федерации &lt;3&gt;;</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&lt;3&gt; "Собрание законодательства РФ", 29.10.2001, N 44, ст. 4147.</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 xml:space="preserve">- </w:t>
      </w:r>
      <w:hyperlink r:id="rId8" w:history="1">
        <w:r w:rsidRPr="00FD0D35">
          <w:rPr>
            <w:rFonts w:ascii="Times New Roman" w:hAnsi="Times New Roman" w:cs="Times New Roman"/>
            <w:sz w:val="24"/>
            <w:szCs w:val="24"/>
          </w:rPr>
          <w:t>Кодексом</w:t>
        </w:r>
      </w:hyperlink>
      <w:r w:rsidRPr="00FD0D35">
        <w:rPr>
          <w:rFonts w:ascii="Times New Roman" w:hAnsi="Times New Roman" w:cs="Times New Roman"/>
          <w:sz w:val="24"/>
          <w:szCs w:val="24"/>
        </w:rPr>
        <w:t xml:space="preserve"> об административных правонарушениях Российской Федерации (далее - КоАП РФ) &lt;4&gt;;</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&lt;4&gt; "Российская газета", N 256, 31.12.2001.</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 xml:space="preserve">- Федеральным </w:t>
      </w:r>
      <w:hyperlink r:id="rId9" w:history="1">
        <w:r w:rsidRPr="00FD0D35">
          <w:rPr>
            <w:rFonts w:ascii="Times New Roman" w:hAnsi="Times New Roman" w:cs="Times New Roman"/>
            <w:sz w:val="24"/>
            <w:szCs w:val="24"/>
          </w:rPr>
          <w:t>законом</w:t>
        </w:r>
      </w:hyperlink>
      <w:r w:rsidRPr="00FD0D35">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&lt;5&gt;;</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&lt;5&gt; "Собрание законодательства РФ", 06.10.2003, N 40, ст. 3822.</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 xml:space="preserve">- Федеральным </w:t>
      </w:r>
      <w:hyperlink r:id="rId10" w:history="1">
        <w:r w:rsidRPr="00FD0D35">
          <w:rPr>
            <w:rFonts w:ascii="Times New Roman" w:hAnsi="Times New Roman" w:cs="Times New Roman"/>
            <w:sz w:val="24"/>
            <w:szCs w:val="24"/>
          </w:rPr>
          <w:t>законом</w:t>
        </w:r>
      </w:hyperlink>
      <w:r w:rsidRPr="00FD0D35">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N 294-ФЗ) &lt;6&gt;;</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&lt;6&gt; "Российская газета", N 266, 30.12.2008.</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 xml:space="preserve">- </w:t>
      </w:r>
      <w:hyperlink r:id="rId11" w:history="1">
        <w:r w:rsidRPr="00FD0D35">
          <w:rPr>
            <w:rFonts w:ascii="Times New Roman" w:hAnsi="Times New Roman" w:cs="Times New Roman"/>
            <w:sz w:val="24"/>
            <w:szCs w:val="24"/>
          </w:rPr>
          <w:t>приказом</w:t>
        </w:r>
      </w:hyperlink>
      <w:r w:rsidRPr="00FD0D35">
        <w:rPr>
          <w:rFonts w:ascii="Times New Roman" w:hAnsi="Times New Roman" w:cs="Times New Roman"/>
          <w:sz w:val="24"/>
          <w:szCs w:val="24"/>
        </w:rP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&lt;7&gt;;</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&lt;7&gt; "Российская газета", N 85, 14.05.2009.</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 xml:space="preserve">- </w:t>
      </w:r>
      <w:hyperlink r:id="rId12" w:history="1">
        <w:r w:rsidRPr="00FD0D35">
          <w:rPr>
            <w:rFonts w:ascii="Times New Roman" w:hAnsi="Times New Roman" w:cs="Times New Roman"/>
            <w:sz w:val="24"/>
            <w:szCs w:val="24"/>
          </w:rPr>
          <w:t>постановлением</w:t>
        </w:r>
      </w:hyperlink>
      <w:r w:rsidRPr="00FD0D35">
        <w:rPr>
          <w:rFonts w:ascii="Times New Roman" w:hAnsi="Times New Roman" w:cs="Times New Roman"/>
          <w:sz w:val="24"/>
          <w:szCs w:val="24"/>
        </w:rPr>
        <w:t xml:space="preserve"> Правительства Мурманской области от 19.03.2015 N 101-ПП/3 "О порядке осуществления муниципального земельного контроля на территории Мурманской области" &lt;8&gt;;</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&lt;8&gt; "Электронный бюллетень Правительства Мурманской области" http://www.gov-murman.ru, 23.03.2015.</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 xml:space="preserve">- </w:t>
      </w:r>
      <w:hyperlink r:id="rId13" w:history="1">
        <w:r w:rsidRPr="00FD0D35">
          <w:rPr>
            <w:rFonts w:ascii="Times New Roman" w:hAnsi="Times New Roman" w:cs="Times New Roman"/>
            <w:sz w:val="24"/>
            <w:szCs w:val="24"/>
          </w:rPr>
          <w:t>Уставом</w:t>
        </w:r>
      </w:hyperlink>
      <w:r w:rsidRPr="00FD0D35">
        <w:rPr>
          <w:rFonts w:ascii="Times New Roman" w:hAnsi="Times New Roman" w:cs="Times New Roman"/>
          <w:sz w:val="24"/>
          <w:szCs w:val="24"/>
        </w:rPr>
        <w:t xml:space="preserve"> муниципального образования город Мурманск &lt;9&gt;.</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 xml:space="preserve">&lt;9&gt; "Вечерний Мурманск", </w:t>
      </w:r>
      <w:proofErr w:type="spellStart"/>
      <w:r w:rsidR="00987A98" w:rsidRPr="00FD0D35">
        <w:rPr>
          <w:rFonts w:ascii="Times New Roman" w:hAnsi="Times New Roman" w:cs="Times New Roman"/>
          <w:sz w:val="24"/>
          <w:szCs w:val="24"/>
        </w:rPr>
        <w:t>спецвыпуск</w:t>
      </w:r>
      <w:proofErr w:type="spellEnd"/>
      <w:r w:rsidR="00987A98" w:rsidRPr="00FD0D35">
        <w:rPr>
          <w:rFonts w:ascii="Times New Roman" w:hAnsi="Times New Roman" w:cs="Times New Roman"/>
          <w:sz w:val="24"/>
          <w:szCs w:val="24"/>
        </w:rPr>
        <w:t xml:space="preserve"> от 08.05.2018 № 77, с. 5 - 16.</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 xml:space="preserve">2. </w:t>
      </w:r>
      <w:proofErr w:type="gramStart"/>
      <w:r w:rsidRPr="00FD0D35">
        <w:rPr>
          <w:rFonts w:ascii="Times New Roman" w:hAnsi="Times New Roman" w:cs="Times New Roman"/>
          <w:sz w:val="24"/>
          <w:szCs w:val="24"/>
        </w:rPr>
        <w:t xml:space="preserve">Под муниципальным земельным контролем понимается деятельность администрации города Мурманска по контролю за соблюдением органами государственной власти, органами местного самоуправления, юридическими лицами, индивидуальными предпринимателями, </w:t>
      </w:r>
      <w:r w:rsidRPr="00FD0D35">
        <w:rPr>
          <w:rFonts w:ascii="Times New Roman" w:hAnsi="Times New Roman" w:cs="Times New Roman"/>
          <w:sz w:val="24"/>
          <w:szCs w:val="24"/>
        </w:rPr>
        <w:lastRenderedPageBreak/>
        <w:t>гражданами в отношении объектов земельных отношений требований законодательства Российской Федерации, законодательства Мурманской области, за нарушение которых законодательством Российской Федерации, законодательством Мурманской области предусмотрена административная и иная ответственность (далее - требования законодательства).</w:t>
      </w:r>
      <w:proofErr w:type="gramEnd"/>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 xml:space="preserve">3. К отношениям, связанным с организацией и проведением проверок в отношении юридических лиц и индивидуальных предпринимателей, а также на организацию и проведение мероприятий по профилактике нарушений требований законодательства применяются положения Федерального </w:t>
      </w:r>
      <w:hyperlink r:id="rId14" w:history="1">
        <w:r w:rsidRPr="00FD0D35">
          <w:rPr>
            <w:rFonts w:ascii="Times New Roman" w:hAnsi="Times New Roman" w:cs="Times New Roman"/>
            <w:sz w:val="24"/>
            <w:szCs w:val="24"/>
          </w:rPr>
          <w:t>закона</w:t>
        </w:r>
      </w:hyperlink>
      <w:r w:rsidRPr="00FD0D35">
        <w:rPr>
          <w:rFonts w:ascii="Times New Roman" w:hAnsi="Times New Roman" w:cs="Times New Roman"/>
          <w:sz w:val="24"/>
          <w:szCs w:val="24"/>
        </w:rPr>
        <w:t xml:space="preserve"> от 26.12.2008 N 294-ФЗ с учетом особенностей, установленных Земельным </w:t>
      </w:r>
      <w:hyperlink r:id="rId15" w:history="1">
        <w:r w:rsidRPr="00FD0D35">
          <w:rPr>
            <w:rFonts w:ascii="Times New Roman" w:hAnsi="Times New Roman" w:cs="Times New Roman"/>
            <w:sz w:val="24"/>
            <w:szCs w:val="24"/>
          </w:rPr>
          <w:t>кодексом</w:t>
        </w:r>
      </w:hyperlink>
      <w:r w:rsidRPr="00FD0D35">
        <w:rPr>
          <w:rFonts w:ascii="Times New Roman" w:hAnsi="Times New Roman" w:cs="Times New Roman"/>
          <w:sz w:val="24"/>
          <w:szCs w:val="24"/>
        </w:rPr>
        <w:t xml:space="preserve"> Российской Федерации.</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4. Муниципальный земельный контроль в отношении объектов земельных отношений осуществляется комитетом градостроительства и территориального развития администрации города Мурманска (далее - Комитет).</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 xml:space="preserve">Взаимодействие органа муниципального земельного контроля при организации и проведении проверок и мероприятий по контролю с органами государственного контроля (надзора) осуществляется в соответствии с </w:t>
      </w:r>
      <w:hyperlink r:id="rId16" w:history="1">
        <w:r w:rsidRPr="00FD0D35">
          <w:rPr>
            <w:rFonts w:ascii="Times New Roman" w:hAnsi="Times New Roman" w:cs="Times New Roman"/>
            <w:sz w:val="24"/>
            <w:szCs w:val="24"/>
          </w:rPr>
          <w:t>постановлением</w:t>
        </w:r>
      </w:hyperlink>
      <w:r w:rsidRPr="00FD0D35">
        <w:rPr>
          <w:rFonts w:ascii="Times New Roman" w:hAnsi="Times New Roman" w:cs="Times New Roman"/>
          <w:sz w:val="24"/>
          <w:szCs w:val="24"/>
        </w:rP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 xml:space="preserve">5. </w:t>
      </w:r>
      <w:proofErr w:type="gramStart"/>
      <w:r w:rsidRPr="00FD0D35">
        <w:rPr>
          <w:rFonts w:ascii="Times New Roman" w:hAnsi="Times New Roman" w:cs="Times New Roman"/>
          <w:sz w:val="24"/>
          <w:szCs w:val="24"/>
        </w:rPr>
        <w:t>Предметом муниципального земельного контроля является соблюдение в отношении объектов земельных отношений, расположенных на территории муниципального образования город Мурманск,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Мурманской области, за нарушение которых предусмотрена административная и иная ответственность, а также организация и проведение мероприятий по профилактике нарушений требований законодательства.</w:t>
      </w:r>
      <w:proofErr w:type="gramEnd"/>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Предметом проверок при осуществлении муниципального земельного контроля является соблюдение в отношении объектов земельных отношений, расположенных на территории муниципального образования город Мурманск,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законодательства Мурманской области, за нарушение которых предусмотрена административная и иная ответственность.</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6. Муниципальный земельный контроль проводится в форме проверок, в ходе которых проверяется:</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1) соблюдение требований земельного законодательства, а также требований, установленных муниципальными правовыми актами по вопросам использования земель;</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2) соблюдение требований земельного законодательства о недопущении самовольного занятия земельных участков или использования их без оформленных в установленном порядке правоустанавливающих документов.</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 xml:space="preserve">7. Муниципальный земельный контроль осуществляется в соответствии с законодательством Российской Федерации, </w:t>
      </w:r>
      <w:hyperlink r:id="rId17" w:history="1">
        <w:r w:rsidRPr="00FD0D35">
          <w:rPr>
            <w:rFonts w:ascii="Times New Roman" w:hAnsi="Times New Roman" w:cs="Times New Roman"/>
            <w:sz w:val="24"/>
            <w:szCs w:val="24"/>
          </w:rPr>
          <w:t>Порядком</w:t>
        </w:r>
      </w:hyperlink>
      <w:r w:rsidRPr="00FD0D35">
        <w:rPr>
          <w:rFonts w:ascii="Times New Roman" w:hAnsi="Times New Roman" w:cs="Times New Roman"/>
          <w:sz w:val="24"/>
          <w:szCs w:val="24"/>
        </w:rPr>
        <w:t xml:space="preserve"> осуществления муниципального земельного контроля на территории Мурманской области, утвержденным постановлением Правительства Мурманской области от 19.03.2015 N 101-ПП/3, и настоящим Положением.</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 xml:space="preserve">8. При организации и проведении проверок в отношении граждан применяются положения Земельного </w:t>
      </w:r>
      <w:hyperlink r:id="rId18" w:history="1">
        <w:r w:rsidRPr="00FD0D35">
          <w:rPr>
            <w:rFonts w:ascii="Times New Roman" w:hAnsi="Times New Roman" w:cs="Times New Roman"/>
            <w:sz w:val="24"/>
            <w:szCs w:val="24"/>
          </w:rPr>
          <w:t>кодекса</w:t>
        </w:r>
      </w:hyperlink>
      <w:r w:rsidRPr="00FD0D35">
        <w:rPr>
          <w:rFonts w:ascii="Times New Roman" w:hAnsi="Times New Roman" w:cs="Times New Roman"/>
          <w:sz w:val="24"/>
          <w:szCs w:val="24"/>
        </w:rPr>
        <w:t xml:space="preserve"> Российской Федерации, а также положения Федерального </w:t>
      </w:r>
      <w:hyperlink r:id="rId19" w:history="1">
        <w:r w:rsidRPr="00FD0D35">
          <w:rPr>
            <w:rFonts w:ascii="Times New Roman" w:hAnsi="Times New Roman" w:cs="Times New Roman"/>
            <w:sz w:val="24"/>
            <w:szCs w:val="24"/>
          </w:rPr>
          <w:t>закона</w:t>
        </w:r>
      </w:hyperlink>
      <w:r w:rsidRPr="00FD0D35">
        <w:rPr>
          <w:rFonts w:ascii="Times New Roman" w:hAnsi="Times New Roman" w:cs="Times New Roman"/>
          <w:sz w:val="24"/>
          <w:szCs w:val="24"/>
        </w:rPr>
        <w:t xml:space="preserve"> от 26.12.2008 N 294-ФЗ, в части порядка организации и проведения проверок, периодичности проведения плановых проверок, за исключением положений о согласовании проведения плановых и внеплановых выездных проверок с органами прокуратуры.</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Ежегодный план проверок разрабатывается и утверждается Комитетом с учетом анализа результатов предыдущих проверок.</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 xml:space="preserve">Условием включения плановой проверки в ежегодный план проведения плановых проверок является истечение одного года со дня возникновения прав у гражданина на </w:t>
      </w:r>
      <w:r w:rsidRPr="00FD0D35">
        <w:rPr>
          <w:rFonts w:ascii="Times New Roman" w:hAnsi="Times New Roman" w:cs="Times New Roman"/>
          <w:sz w:val="24"/>
          <w:szCs w:val="24"/>
        </w:rPr>
        <w:lastRenderedPageBreak/>
        <w:t>проверяемый объект земельных отношений.</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В случае если гражданин является правообладателем нескольких объектов земельных отношений, расположенных на территории муниципального образования город Мурманск, плановая проверка проводится в отношении тех объектов, сведения о которых указаны в плане проведения плановых проверок на соответствующий период.</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Утвержденный ежегодный план проверок размещается на официальном сайте администрации города Мурманска (www.citymurmansk.ru) в сети Интернет.</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О проведении плановых и внеплановых проверок граждане уведомляются Комитетом посредством направления копии приказа Комитета о начале проведения проверки заказным почтовым отправлением (с уведомлением о вручении) либо с использованием иных сре</w:t>
      </w:r>
      <w:proofErr w:type="gramStart"/>
      <w:r w:rsidRPr="00FD0D35">
        <w:rPr>
          <w:rFonts w:ascii="Times New Roman" w:hAnsi="Times New Roman" w:cs="Times New Roman"/>
          <w:sz w:val="24"/>
          <w:szCs w:val="24"/>
        </w:rPr>
        <w:t>дств св</w:t>
      </w:r>
      <w:proofErr w:type="gramEnd"/>
      <w:r w:rsidRPr="00FD0D35">
        <w:rPr>
          <w:rFonts w:ascii="Times New Roman" w:hAnsi="Times New Roman" w:cs="Times New Roman"/>
          <w:sz w:val="24"/>
          <w:szCs w:val="24"/>
        </w:rPr>
        <w:t>язи и доставки, обеспечивающих фиксирование уведомления или вызова и его вручение адресату.</w:t>
      </w:r>
    </w:p>
    <w:p w:rsidR="007D7138" w:rsidRPr="00FD0D35" w:rsidRDefault="007D7138" w:rsidP="00FD0D35">
      <w:pPr>
        <w:pStyle w:val="ConsPlusNormal"/>
        <w:ind w:firstLine="709"/>
        <w:jc w:val="both"/>
        <w:rPr>
          <w:rFonts w:ascii="Times New Roman" w:hAnsi="Times New Roman" w:cs="Times New Roman"/>
          <w:sz w:val="24"/>
          <w:szCs w:val="24"/>
        </w:rPr>
      </w:pPr>
      <w:proofErr w:type="gramStart"/>
      <w:r w:rsidRPr="00FD0D35">
        <w:rPr>
          <w:rFonts w:ascii="Times New Roman" w:hAnsi="Times New Roman" w:cs="Times New Roman"/>
          <w:sz w:val="24"/>
          <w:szCs w:val="24"/>
        </w:rPr>
        <w:t>При отсутствии достоверных сведений о гражданах, самовольно занимающих и использующих объекты земельных отношений без оформления правоустанавливающих документов, допускается уведомление указанных заинтересованных лиц путем публикации приказа Комитета о начале проведения проверки на официальном сайте администрации города Мурманска (www.citymurmansk.ru) в сети Интернет с одновременным размещением информации о месте и времени проведения проверки в местах, доступных для ознакомления гражданами, пользующимися территорией</w:t>
      </w:r>
      <w:proofErr w:type="gramEnd"/>
      <w:r w:rsidRPr="00FD0D35">
        <w:rPr>
          <w:rFonts w:ascii="Times New Roman" w:hAnsi="Times New Roman" w:cs="Times New Roman"/>
          <w:sz w:val="24"/>
          <w:szCs w:val="24"/>
        </w:rPr>
        <w:t xml:space="preserve">, </w:t>
      </w:r>
      <w:proofErr w:type="gramStart"/>
      <w:r w:rsidRPr="00FD0D35">
        <w:rPr>
          <w:rFonts w:ascii="Times New Roman" w:hAnsi="Times New Roman" w:cs="Times New Roman"/>
          <w:sz w:val="24"/>
          <w:szCs w:val="24"/>
        </w:rPr>
        <w:t>применительно</w:t>
      </w:r>
      <w:proofErr w:type="gramEnd"/>
      <w:r w:rsidRPr="00FD0D35">
        <w:rPr>
          <w:rFonts w:ascii="Times New Roman" w:hAnsi="Times New Roman" w:cs="Times New Roman"/>
          <w:sz w:val="24"/>
          <w:szCs w:val="24"/>
        </w:rPr>
        <w:t xml:space="preserve"> к которой осуществляется проверка.</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9. Муниципальный земельный контроль осуществляется должностными лицами Комитета в форме проверок, проводимых в соответствии с ежегодными планами проверок, утверждаемыми Комитетом, а также внеплановых проверок. План проверок юридических лиц и индивидуальных предпринимателей подлежит согласованию с органами прокуратуры.</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 xml:space="preserve">Плановые проверки органов государственной власти, органов местного самоуправления, юридических лиц, индивидуальных предпринимателей проводятся не чаще чем один раз в три года. О проведении плановых и внеплановых проверок органы государственной власти, органы местного самоуправления, юридические лица, индивидуальные предприниматели уведомляются в порядке и в сроки, установленные Федеральным </w:t>
      </w:r>
      <w:hyperlink r:id="rId20" w:history="1">
        <w:r w:rsidRPr="00FD0D35">
          <w:rPr>
            <w:rFonts w:ascii="Times New Roman" w:hAnsi="Times New Roman" w:cs="Times New Roman"/>
            <w:sz w:val="24"/>
            <w:szCs w:val="24"/>
          </w:rPr>
          <w:t>законом</w:t>
        </w:r>
      </w:hyperlink>
      <w:r w:rsidRPr="00FD0D35">
        <w:rPr>
          <w:rFonts w:ascii="Times New Roman" w:hAnsi="Times New Roman" w:cs="Times New Roman"/>
          <w:sz w:val="24"/>
          <w:szCs w:val="24"/>
        </w:rPr>
        <w:t xml:space="preserve"> от 26.12.2008 N 294-ФЗ.</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10. Проверка проводится на основании приказа Комитета. Проверка может проводиться только должностным лицом или должностными лицами, указанными в приказе Комитета.</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11. В ходе проверки должностными лицами проводятся мероприятия по обследованию объектов земельных отношений, расположенных на территории муниципального образования город Мурманск, а также по проверке соблюдения требований законодательства органами государственной власти, органами местного самоуправления, юридическими лицами, индивидуальными предпринимателями и гражданами.</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 xml:space="preserve">12.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w:t>
      </w:r>
      <w:proofErr w:type="gramStart"/>
      <w:r w:rsidRPr="00FD0D35">
        <w:rPr>
          <w:rFonts w:ascii="Times New Roman" w:hAnsi="Times New Roman" w:cs="Times New Roman"/>
          <w:sz w:val="24"/>
          <w:szCs w:val="24"/>
        </w:rPr>
        <w:t>объектов земельных отношений требований законодательства Российской Федерации</w:t>
      </w:r>
      <w:proofErr w:type="gramEnd"/>
      <w:r w:rsidRPr="00FD0D35">
        <w:rPr>
          <w:rFonts w:ascii="Times New Roman" w:hAnsi="Times New Roman" w:cs="Times New Roman"/>
          <w:sz w:val="24"/>
          <w:szCs w:val="24"/>
        </w:rPr>
        <w:t xml:space="preserve"> проводятся в случаях, предусмотренных </w:t>
      </w:r>
      <w:hyperlink r:id="rId21" w:history="1">
        <w:r w:rsidRPr="00FD0D35">
          <w:rPr>
            <w:rFonts w:ascii="Times New Roman" w:hAnsi="Times New Roman" w:cs="Times New Roman"/>
            <w:sz w:val="24"/>
            <w:szCs w:val="24"/>
          </w:rPr>
          <w:t>частью 2 статьи 10</w:t>
        </w:r>
      </w:hyperlink>
      <w:r w:rsidRPr="00FD0D35">
        <w:rPr>
          <w:rFonts w:ascii="Times New Roman" w:hAnsi="Times New Roman" w:cs="Times New Roman"/>
          <w:sz w:val="24"/>
          <w:szCs w:val="24"/>
        </w:rPr>
        <w:t xml:space="preserve"> Федерального закона от 26.12.2008 N 294-ФЗ.</w:t>
      </w:r>
    </w:p>
    <w:p w:rsidR="007D7138" w:rsidRPr="00FD0D35" w:rsidRDefault="005863EF" w:rsidP="00FD0D35">
      <w:pPr>
        <w:pStyle w:val="ConsPlusNormal"/>
        <w:ind w:firstLine="709"/>
        <w:jc w:val="both"/>
        <w:rPr>
          <w:rFonts w:ascii="Times New Roman" w:hAnsi="Times New Roman" w:cs="Times New Roman"/>
          <w:sz w:val="24"/>
          <w:szCs w:val="24"/>
        </w:rPr>
      </w:pPr>
      <w:hyperlink r:id="rId22" w:history="1">
        <w:r w:rsidR="007D7138" w:rsidRPr="00FD0D35">
          <w:rPr>
            <w:rFonts w:ascii="Times New Roman" w:hAnsi="Times New Roman" w:cs="Times New Roman"/>
            <w:sz w:val="24"/>
            <w:szCs w:val="24"/>
          </w:rPr>
          <w:t>12.1</w:t>
        </w:r>
      </w:hyperlink>
      <w:r w:rsidR="007D7138" w:rsidRPr="00FD0D35">
        <w:rPr>
          <w:rFonts w:ascii="Times New Roman" w:hAnsi="Times New Roman" w:cs="Times New Roman"/>
          <w:sz w:val="24"/>
          <w:szCs w:val="24"/>
        </w:rPr>
        <w:t>. В отношении соблюдения гражданами требований законодательства дополнительным основанием для проведения внеплановой проверки является непосредственное обнаружение должностным лицом Комитета достаточных данных, указывающих на наличие правонарушения, в том числе:</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 самовольное занятие земельных участков или использование их без оформленных в установленном порядке правоустанавливающих документов;</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 использование земельных участков не в соответствии с целевым назначением и (или) разрешенным использованием;</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 xml:space="preserve">- уничтожение, самовольное снятие и перемещение плодородного слоя почвы, а также порча земель в результате нарушения правил обращения с пестицидами, </w:t>
      </w:r>
      <w:proofErr w:type="spellStart"/>
      <w:r w:rsidRPr="00FD0D35">
        <w:rPr>
          <w:rFonts w:ascii="Times New Roman" w:hAnsi="Times New Roman" w:cs="Times New Roman"/>
          <w:sz w:val="24"/>
          <w:szCs w:val="24"/>
        </w:rPr>
        <w:t>агрохимикатами</w:t>
      </w:r>
      <w:proofErr w:type="spellEnd"/>
      <w:r w:rsidRPr="00FD0D35">
        <w:rPr>
          <w:rFonts w:ascii="Times New Roman" w:hAnsi="Times New Roman" w:cs="Times New Roman"/>
          <w:sz w:val="24"/>
          <w:szCs w:val="24"/>
        </w:rPr>
        <w:t xml:space="preserve"> или иными опасными для здоровья людей и окружающей среды веществами и отходами </w:t>
      </w:r>
      <w:r w:rsidRPr="00FD0D35">
        <w:rPr>
          <w:rFonts w:ascii="Times New Roman" w:hAnsi="Times New Roman" w:cs="Times New Roman"/>
          <w:sz w:val="24"/>
          <w:szCs w:val="24"/>
        </w:rPr>
        <w:lastRenderedPageBreak/>
        <w:t>производства и употребления.</w:t>
      </w:r>
    </w:p>
    <w:p w:rsidR="007D7138" w:rsidRPr="00FD0D35" w:rsidRDefault="005863EF" w:rsidP="00FD0D35">
      <w:pPr>
        <w:pStyle w:val="ConsPlusNormal"/>
        <w:ind w:firstLine="709"/>
        <w:jc w:val="both"/>
        <w:rPr>
          <w:rFonts w:ascii="Times New Roman" w:hAnsi="Times New Roman" w:cs="Times New Roman"/>
          <w:sz w:val="24"/>
          <w:szCs w:val="24"/>
        </w:rPr>
      </w:pPr>
      <w:hyperlink r:id="rId23" w:history="1">
        <w:r w:rsidR="007D7138" w:rsidRPr="00FD0D35">
          <w:rPr>
            <w:rFonts w:ascii="Times New Roman" w:hAnsi="Times New Roman" w:cs="Times New Roman"/>
            <w:sz w:val="24"/>
            <w:szCs w:val="24"/>
          </w:rPr>
          <w:t>12.2</w:t>
        </w:r>
      </w:hyperlink>
      <w:r w:rsidR="007D7138" w:rsidRPr="00FD0D35">
        <w:rPr>
          <w:rFonts w:ascii="Times New Roman" w:hAnsi="Times New Roman" w:cs="Times New Roman"/>
          <w:sz w:val="24"/>
          <w:szCs w:val="24"/>
        </w:rPr>
        <w:t xml:space="preserve">. Обращения и заявления, не позволяющие установить лицо, обратившееся в Комитет, а также обращения и заявления, не содержащие сведений о фактах, указанных в </w:t>
      </w:r>
      <w:hyperlink r:id="rId24" w:history="1">
        <w:r w:rsidR="007D7138" w:rsidRPr="00FD0D35">
          <w:rPr>
            <w:rFonts w:ascii="Times New Roman" w:hAnsi="Times New Roman" w:cs="Times New Roman"/>
            <w:sz w:val="24"/>
            <w:szCs w:val="24"/>
          </w:rPr>
          <w:t>пункте 2) части 2 статьи 10</w:t>
        </w:r>
      </w:hyperlink>
      <w:r w:rsidR="007D7138" w:rsidRPr="00FD0D35">
        <w:rPr>
          <w:rFonts w:ascii="Times New Roman" w:hAnsi="Times New Roman" w:cs="Times New Roman"/>
          <w:sz w:val="24"/>
          <w:szCs w:val="24"/>
        </w:rPr>
        <w:t xml:space="preserve"> Федерального закона от 26.12.2008 N 294-ФЗ, не могут служить основанием для проведения внеплановой проверки. </w:t>
      </w:r>
      <w:proofErr w:type="gramStart"/>
      <w:r w:rsidR="007D7138" w:rsidRPr="00FD0D35">
        <w:rPr>
          <w:rFonts w:ascii="Times New Roman" w:hAnsi="Times New Roman" w:cs="Times New Roman"/>
          <w:sz w:val="24"/>
          <w:szCs w:val="24"/>
        </w:rPr>
        <w:t xml:space="preserve">В случае если изложенная в обращении или заявлении информация может в соответствии с </w:t>
      </w:r>
      <w:hyperlink r:id="rId25" w:history="1">
        <w:r w:rsidR="007D7138" w:rsidRPr="00FD0D35">
          <w:rPr>
            <w:rFonts w:ascii="Times New Roman" w:hAnsi="Times New Roman" w:cs="Times New Roman"/>
            <w:sz w:val="24"/>
            <w:szCs w:val="24"/>
          </w:rPr>
          <w:t>пунктом 2) части 2 статьи 10</w:t>
        </w:r>
      </w:hyperlink>
      <w:r w:rsidR="007D7138" w:rsidRPr="00FD0D35">
        <w:rPr>
          <w:rFonts w:ascii="Times New Roman" w:hAnsi="Times New Roman" w:cs="Times New Roman"/>
          <w:sz w:val="24"/>
          <w:szCs w:val="24"/>
        </w:rPr>
        <w:t xml:space="preserve"> Федерального закона от 26.08.2008 N 294-ФЗ являться основанием для проведения внеплановой проверки, должностное лицо Комитета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007D7138" w:rsidRPr="00FD0D35">
        <w:rPr>
          <w:rFonts w:ascii="Times New Roman" w:hAnsi="Times New Roman" w:cs="Times New Roman"/>
          <w:sz w:val="24"/>
          <w:szCs w:val="24"/>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7D7138" w:rsidRPr="00FD0D35">
        <w:rPr>
          <w:rFonts w:ascii="Times New Roman" w:hAnsi="Times New Roman" w:cs="Times New Roman"/>
          <w:sz w:val="24"/>
          <w:szCs w:val="24"/>
        </w:rPr>
        <w:t>ии и ау</w:t>
      </w:r>
      <w:proofErr w:type="gramEnd"/>
      <w:r w:rsidR="007D7138" w:rsidRPr="00FD0D35">
        <w:rPr>
          <w:rFonts w:ascii="Times New Roman" w:hAnsi="Times New Roman" w:cs="Times New Roman"/>
          <w:sz w:val="24"/>
          <w:szCs w:val="24"/>
        </w:rPr>
        <w:t>тентификации.</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 xml:space="preserve">13. Внеплановая выездная проверка юридических лиц, индивидуальных предпринимателей проводится Комитетом по основаниям, указанным в </w:t>
      </w:r>
      <w:hyperlink r:id="rId26" w:history="1">
        <w:r w:rsidRPr="00FD0D35">
          <w:rPr>
            <w:rFonts w:ascii="Times New Roman" w:hAnsi="Times New Roman" w:cs="Times New Roman"/>
            <w:sz w:val="24"/>
            <w:szCs w:val="24"/>
          </w:rPr>
          <w:t>подпунктах "а"</w:t>
        </w:r>
      </w:hyperlink>
      <w:r w:rsidRPr="00FD0D35">
        <w:rPr>
          <w:rFonts w:ascii="Times New Roman" w:hAnsi="Times New Roman" w:cs="Times New Roman"/>
          <w:sz w:val="24"/>
          <w:szCs w:val="24"/>
        </w:rPr>
        <w:t xml:space="preserve"> и </w:t>
      </w:r>
      <w:hyperlink r:id="rId27" w:history="1">
        <w:r w:rsidRPr="00FD0D35">
          <w:rPr>
            <w:rFonts w:ascii="Times New Roman" w:hAnsi="Times New Roman" w:cs="Times New Roman"/>
            <w:sz w:val="24"/>
            <w:szCs w:val="24"/>
          </w:rPr>
          <w:t>"б" пункта 2) части 2 статьи 10</w:t>
        </w:r>
      </w:hyperlink>
      <w:r w:rsidRPr="00FD0D35">
        <w:rPr>
          <w:rFonts w:ascii="Times New Roman" w:hAnsi="Times New Roman" w:cs="Times New Roman"/>
          <w:sz w:val="24"/>
          <w:szCs w:val="24"/>
        </w:rPr>
        <w:t xml:space="preserve"> Федерального закона от 26.12.2008 N 294-ФЗ, после согласования с органом прокуратуры по месту осуществления деятельности таких юридических лиц, индивидуальных предпринимателей.</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14.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не требуется.</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15. При проведении проверки должностные лица Комитета не вправе:</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которых действуют эти должностные лица;</w:t>
      </w:r>
    </w:p>
    <w:p w:rsidR="007D7138" w:rsidRPr="00FD0D35" w:rsidRDefault="007D7138" w:rsidP="00FD0D35">
      <w:pPr>
        <w:pStyle w:val="ConsPlusNormal"/>
        <w:ind w:firstLine="709"/>
        <w:jc w:val="both"/>
        <w:rPr>
          <w:rFonts w:ascii="Times New Roman" w:hAnsi="Times New Roman" w:cs="Times New Roman"/>
          <w:sz w:val="24"/>
          <w:szCs w:val="24"/>
        </w:rPr>
      </w:pPr>
      <w:proofErr w:type="gramStart"/>
      <w:r w:rsidRPr="00FD0D35">
        <w:rPr>
          <w:rFonts w:ascii="Times New Roman" w:hAnsi="Times New Roman" w:cs="Times New Roman"/>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8" w:history="1">
        <w:r w:rsidRPr="00FD0D35">
          <w:rPr>
            <w:rFonts w:ascii="Times New Roman" w:hAnsi="Times New Roman" w:cs="Times New Roman"/>
            <w:sz w:val="24"/>
            <w:szCs w:val="24"/>
          </w:rPr>
          <w:t>подпунктом "б" пункта 2) части 2 статьи 10</w:t>
        </w:r>
      </w:hyperlink>
      <w:r w:rsidRPr="00FD0D35">
        <w:rPr>
          <w:rFonts w:ascii="Times New Roman" w:hAnsi="Times New Roman" w:cs="Times New Roman"/>
          <w:sz w:val="24"/>
          <w:szCs w:val="24"/>
        </w:rPr>
        <w:t xml:space="preserve"> Федерального закона от 26.12.2008 N 294-ФЗ, или проверки соблюдения требований земельного законодательства в случаях надлежащего уведомления</w:t>
      </w:r>
      <w:proofErr w:type="gramEnd"/>
      <w:r w:rsidRPr="00FD0D35">
        <w:rPr>
          <w:rFonts w:ascii="Times New Roman" w:hAnsi="Times New Roman" w:cs="Times New Roman"/>
          <w:sz w:val="24"/>
          <w:szCs w:val="24"/>
        </w:rPr>
        <w:t xml:space="preserve"> собственников земельных участков, землепользователей, землевладельцев и арендаторов земельных участков;</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5) превышать установленные сроки проведения проверки;</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6)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D7138" w:rsidRPr="00FD0D35" w:rsidRDefault="007D7138" w:rsidP="00FD0D35">
      <w:pPr>
        <w:pStyle w:val="ConsPlusNormal"/>
        <w:ind w:firstLine="709"/>
        <w:jc w:val="both"/>
        <w:rPr>
          <w:rFonts w:ascii="Times New Roman" w:hAnsi="Times New Roman" w:cs="Times New Roman"/>
          <w:sz w:val="24"/>
          <w:szCs w:val="24"/>
        </w:rPr>
      </w:pPr>
      <w:bookmarkStart w:id="2" w:name="P132"/>
      <w:bookmarkEnd w:id="2"/>
      <w:proofErr w:type="gramStart"/>
      <w:r w:rsidRPr="00FD0D35">
        <w:rPr>
          <w:rFonts w:ascii="Times New Roman" w:hAnsi="Times New Roman" w:cs="Times New Roman"/>
          <w:sz w:val="24"/>
          <w:szCs w:val="24"/>
        </w:rPr>
        <w:t>7)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 &lt;10&gt;;</w:t>
      </w:r>
      <w:proofErr w:type="gramEnd"/>
    </w:p>
    <w:p w:rsidR="007D7138" w:rsidRPr="00FD0D35" w:rsidRDefault="007D7138" w:rsidP="00FD0D35">
      <w:pPr>
        <w:pStyle w:val="ConsPlusNormal"/>
        <w:ind w:firstLine="709"/>
        <w:jc w:val="both"/>
        <w:rPr>
          <w:rFonts w:ascii="Times New Roman" w:hAnsi="Times New Roman" w:cs="Times New Roman"/>
          <w:sz w:val="24"/>
          <w:szCs w:val="24"/>
        </w:rPr>
      </w:pPr>
      <w:bookmarkStart w:id="3" w:name="P134"/>
      <w:bookmarkEnd w:id="3"/>
      <w:r w:rsidRPr="00FD0D35">
        <w:rPr>
          <w:rFonts w:ascii="Times New Roman" w:hAnsi="Times New Roman" w:cs="Times New Roman"/>
          <w:sz w:val="24"/>
          <w:szCs w:val="24"/>
        </w:rPr>
        <w:t>8)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муниципальных информационных системах, реестрах и регистрах &lt;10&gt;.</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lastRenderedPageBreak/>
        <w:t>--------------------------------</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 xml:space="preserve">&lt;10&gt; Положения </w:t>
      </w:r>
      <w:hyperlink w:anchor="P132" w:history="1">
        <w:r w:rsidRPr="00FD0D35">
          <w:rPr>
            <w:rFonts w:ascii="Times New Roman" w:hAnsi="Times New Roman" w:cs="Times New Roman"/>
            <w:sz w:val="24"/>
            <w:szCs w:val="24"/>
          </w:rPr>
          <w:t>подпунктов 7</w:t>
        </w:r>
      </w:hyperlink>
      <w:r w:rsidRPr="00FD0D35">
        <w:rPr>
          <w:rFonts w:ascii="Times New Roman" w:hAnsi="Times New Roman" w:cs="Times New Roman"/>
          <w:sz w:val="24"/>
          <w:szCs w:val="24"/>
        </w:rPr>
        <w:t xml:space="preserve"> и </w:t>
      </w:r>
      <w:hyperlink w:anchor="P134" w:history="1">
        <w:r w:rsidRPr="00FD0D35">
          <w:rPr>
            <w:rFonts w:ascii="Times New Roman" w:hAnsi="Times New Roman" w:cs="Times New Roman"/>
            <w:sz w:val="24"/>
            <w:szCs w:val="24"/>
          </w:rPr>
          <w:t>8</w:t>
        </w:r>
      </w:hyperlink>
      <w:r w:rsidRPr="00FD0D35">
        <w:rPr>
          <w:rFonts w:ascii="Times New Roman" w:hAnsi="Times New Roman" w:cs="Times New Roman"/>
          <w:sz w:val="24"/>
          <w:szCs w:val="24"/>
        </w:rPr>
        <w:t xml:space="preserve"> применяются с 1 июля 2017 года.</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16. Должностные лица Комитета при проведении проверки обязаны:</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3) проводить проверку на основании приказа Комитет</w:t>
      </w:r>
      <w:proofErr w:type="gramStart"/>
      <w:r w:rsidRPr="00FD0D35">
        <w:rPr>
          <w:rFonts w:ascii="Times New Roman" w:hAnsi="Times New Roman" w:cs="Times New Roman"/>
          <w:sz w:val="24"/>
          <w:szCs w:val="24"/>
        </w:rPr>
        <w:t>а о ее</w:t>
      </w:r>
      <w:proofErr w:type="gramEnd"/>
      <w:r w:rsidRPr="00FD0D35">
        <w:rPr>
          <w:rFonts w:ascii="Times New Roman" w:hAnsi="Times New Roman" w:cs="Times New Roman"/>
          <w:sz w:val="24"/>
          <w:szCs w:val="24"/>
        </w:rPr>
        <w:t xml:space="preserve"> проведении в соответствии с ее назначением;</w:t>
      </w:r>
    </w:p>
    <w:p w:rsidR="007D7138" w:rsidRPr="00FD0D35" w:rsidRDefault="007D7138" w:rsidP="00FD0D35">
      <w:pPr>
        <w:pStyle w:val="ConsPlusNormal"/>
        <w:ind w:firstLine="709"/>
        <w:jc w:val="both"/>
        <w:rPr>
          <w:rFonts w:ascii="Times New Roman" w:hAnsi="Times New Roman" w:cs="Times New Roman"/>
          <w:sz w:val="24"/>
          <w:szCs w:val="24"/>
        </w:rPr>
      </w:pPr>
      <w:proofErr w:type="gramStart"/>
      <w:r w:rsidRPr="00FD0D35">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Комитета, и в случае проведения внеплановой выездной проверки юридических лиц, индивидуальных предпринимателей по основаниям, указанным в </w:t>
      </w:r>
      <w:hyperlink r:id="rId29" w:history="1">
        <w:r w:rsidRPr="00FD0D35">
          <w:rPr>
            <w:rFonts w:ascii="Times New Roman" w:hAnsi="Times New Roman" w:cs="Times New Roman"/>
            <w:sz w:val="24"/>
            <w:szCs w:val="24"/>
          </w:rPr>
          <w:t>подпунктах "а"</w:t>
        </w:r>
      </w:hyperlink>
      <w:r w:rsidRPr="00FD0D35">
        <w:rPr>
          <w:rFonts w:ascii="Times New Roman" w:hAnsi="Times New Roman" w:cs="Times New Roman"/>
          <w:sz w:val="24"/>
          <w:szCs w:val="24"/>
        </w:rPr>
        <w:t xml:space="preserve"> и </w:t>
      </w:r>
      <w:hyperlink r:id="rId30" w:history="1">
        <w:r w:rsidRPr="00FD0D35">
          <w:rPr>
            <w:rFonts w:ascii="Times New Roman" w:hAnsi="Times New Roman" w:cs="Times New Roman"/>
            <w:sz w:val="24"/>
            <w:szCs w:val="24"/>
          </w:rPr>
          <w:t>"б" пункта 2) части 2</w:t>
        </w:r>
      </w:hyperlink>
      <w:r w:rsidRPr="00FD0D35">
        <w:rPr>
          <w:rFonts w:ascii="Times New Roman" w:hAnsi="Times New Roman" w:cs="Times New Roman"/>
          <w:sz w:val="24"/>
          <w:szCs w:val="24"/>
        </w:rPr>
        <w:t xml:space="preserve">, </w:t>
      </w:r>
      <w:hyperlink r:id="rId31" w:history="1">
        <w:r w:rsidRPr="00FD0D35">
          <w:rPr>
            <w:rFonts w:ascii="Times New Roman" w:hAnsi="Times New Roman" w:cs="Times New Roman"/>
            <w:sz w:val="24"/>
            <w:szCs w:val="24"/>
          </w:rPr>
          <w:t>пункте 2.1) части 2 статьи 10</w:t>
        </w:r>
      </w:hyperlink>
      <w:r w:rsidRPr="00FD0D35">
        <w:rPr>
          <w:rFonts w:ascii="Times New Roman" w:hAnsi="Times New Roman" w:cs="Times New Roman"/>
          <w:sz w:val="24"/>
          <w:szCs w:val="24"/>
        </w:rPr>
        <w:t xml:space="preserve"> Федерального закона от 26.12.2008 N 294-ФЗ, копии документа о согласовании проведения проверки;</w:t>
      </w:r>
      <w:proofErr w:type="gramEnd"/>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D7138" w:rsidRPr="00FD0D35" w:rsidRDefault="007D7138" w:rsidP="00FD0D35">
      <w:pPr>
        <w:pStyle w:val="ConsPlusNormal"/>
        <w:ind w:firstLine="709"/>
        <w:jc w:val="both"/>
        <w:rPr>
          <w:rFonts w:ascii="Times New Roman" w:hAnsi="Times New Roman" w:cs="Times New Roman"/>
          <w:sz w:val="24"/>
          <w:szCs w:val="24"/>
        </w:rPr>
      </w:pPr>
      <w:proofErr w:type="gramStart"/>
      <w:r w:rsidRPr="00FD0D35">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FD0D35">
        <w:rPr>
          <w:rFonts w:ascii="Times New Roman" w:hAnsi="Times New Roman" w:cs="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 xml:space="preserve">10) соблюдать сроки проведения проверки, установленные Федеральным </w:t>
      </w:r>
      <w:hyperlink r:id="rId32" w:history="1">
        <w:r w:rsidRPr="00FD0D35">
          <w:rPr>
            <w:rFonts w:ascii="Times New Roman" w:hAnsi="Times New Roman" w:cs="Times New Roman"/>
            <w:sz w:val="24"/>
            <w:szCs w:val="24"/>
          </w:rPr>
          <w:t>законом</w:t>
        </w:r>
      </w:hyperlink>
      <w:r w:rsidRPr="00FD0D35">
        <w:rPr>
          <w:rFonts w:ascii="Times New Roman" w:hAnsi="Times New Roman" w:cs="Times New Roman"/>
          <w:sz w:val="24"/>
          <w:szCs w:val="24"/>
        </w:rPr>
        <w:t xml:space="preserve"> от 26.12.2008 N 294-ФЗ;</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lastRenderedPageBreak/>
        <w:t>13) осуществлять запись о проведенной проверке в журнале учета проверок.</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17. Результаты проверки оформляются должностным лицом непосредственно после ее завершения актом проверки в двух экземплярах, к которому прилагаются объяснения органов государственной власти, органов местного самоуправления, юридических лиц, индивидуальных предпринимателей и граждан, на которых возлагается ответственность за нарушение требований законодательства, и иные, связанные с результатами проверки, документы или их копии.</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18. По результатам проверки должностное лицо принимает меры, предусмотренные законодательством.</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 xml:space="preserve">19. </w:t>
      </w:r>
      <w:proofErr w:type="gramStart"/>
      <w:r w:rsidRPr="00FD0D35">
        <w:rPr>
          <w:rFonts w:ascii="Times New Roman" w:hAnsi="Times New Roman" w:cs="Times New Roman"/>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которые предусмотрена ответственность, Комитет в течение 3 рабочих дней со дня составления акта проверки направляет копию акта проверки, содержащего сведения о наличии признаков выявленного нарушения</w:t>
      </w:r>
      <w:r w:rsidR="00987A98" w:rsidRPr="00FD0D35">
        <w:rPr>
          <w:rFonts w:ascii="Times New Roman" w:hAnsi="Times New Roman" w:cs="Times New Roman"/>
          <w:sz w:val="24"/>
          <w:szCs w:val="24"/>
        </w:rPr>
        <w:t xml:space="preserve"> с приложением (при наличии) результатов выполненных в ходе проведения проверки измерений, материалов фотосъемки, объяснений проверяемого лица и</w:t>
      </w:r>
      <w:proofErr w:type="gramEnd"/>
      <w:r w:rsidR="00987A98" w:rsidRPr="00FD0D35">
        <w:rPr>
          <w:rFonts w:ascii="Times New Roman" w:hAnsi="Times New Roman" w:cs="Times New Roman"/>
          <w:sz w:val="24"/>
          <w:szCs w:val="24"/>
        </w:rPr>
        <w:t xml:space="preserve"> </w:t>
      </w:r>
      <w:proofErr w:type="gramStart"/>
      <w:r w:rsidR="00987A98" w:rsidRPr="00FD0D35">
        <w:rPr>
          <w:rFonts w:ascii="Times New Roman" w:hAnsi="Times New Roman" w:cs="Times New Roman"/>
          <w:sz w:val="24"/>
          <w:szCs w:val="24"/>
        </w:rPr>
        <w:t>иных связанных с проведением проверки документов или их копий</w:t>
      </w:r>
      <w:r w:rsidRPr="00FD0D35">
        <w:rPr>
          <w:rFonts w:ascii="Times New Roman" w:hAnsi="Times New Roman" w:cs="Times New Roman"/>
          <w:sz w:val="24"/>
          <w:szCs w:val="24"/>
        </w:rPr>
        <w:t xml:space="preserve">, в структурное подразделение территориального органа федерального органа государственного земельного надзора на территории Мурманской области, в части которого выявлено нарушение (Управление Федеральной службы государственной регистрации, кадастра и картографии по Мурманской области, Управление </w:t>
      </w:r>
      <w:proofErr w:type="spellStart"/>
      <w:r w:rsidRPr="00FD0D35">
        <w:rPr>
          <w:rFonts w:ascii="Times New Roman" w:hAnsi="Times New Roman" w:cs="Times New Roman"/>
          <w:sz w:val="24"/>
          <w:szCs w:val="24"/>
        </w:rPr>
        <w:t>Росприроднадзора</w:t>
      </w:r>
      <w:proofErr w:type="spellEnd"/>
      <w:r w:rsidRPr="00FD0D35">
        <w:rPr>
          <w:rFonts w:ascii="Times New Roman" w:hAnsi="Times New Roman" w:cs="Times New Roman"/>
          <w:sz w:val="24"/>
          <w:szCs w:val="24"/>
        </w:rPr>
        <w:t xml:space="preserve"> по Мурманской области, Управление Федеральной службы по ветеринарному и фитосанитарному надзору по Мурманской области).</w:t>
      </w:r>
      <w:proofErr w:type="gramEnd"/>
    </w:p>
    <w:p w:rsidR="007D7138" w:rsidRPr="00FD0D35" w:rsidRDefault="007D7138" w:rsidP="00FD0D35">
      <w:pPr>
        <w:pStyle w:val="ConsPlusNormal"/>
        <w:ind w:firstLine="709"/>
        <w:jc w:val="both"/>
        <w:rPr>
          <w:rFonts w:ascii="Times New Roman" w:hAnsi="Times New Roman" w:cs="Times New Roman"/>
          <w:sz w:val="24"/>
          <w:szCs w:val="24"/>
        </w:rPr>
      </w:pPr>
      <w:proofErr w:type="gramStart"/>
      <w:r w:rsidRPr="00FD0D35">
        <w:rPr>
          <w:rFonts w:ascii="Times New Roman" w:hAnsi="Times New Roman" w:cs="Times New Roman"/>
          <w:sz w:val="24"/>
          <w:szCs w:val="24"/>
        </w:rPr>
        <w:t>В случае если по результатам проведенной проверки в рамках осуществления муниципального земельного контроля должностным лицом Комитета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w:t>
      </w:r>
      <w:proofErr w:type="gramEnd"/>
      <w:r w:rsidRPr="00FD0D35">
        <w:rPr>
          <w:rFonts w:ascii="Times New Roman" w:hAnsi="Times New Roman" w:cs="Times New Roman"/>
          <w:sz w:val="24"/>
          <w:szCs w:val="24"/>
        </w:rPr>
        <w:t xml:space="preserve"> в администрацию города Мурманска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19.1.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Комитет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В целях профилактики нарушений обязательных требований Комитет:</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1) обеспечивает размещение на официальном сайте администрации города Мурманска 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Комитет подготавливает и распространяет </w:t>
      </w:r>
      <w:r w:rsidRPr="00FD0D35">
        <w:rPr>
          <w:rFonts w:ascii="Times New Roman" w:hAnsi="Times New Roman" w:cs="Times New Roman"/>
          <w:sz w:val="24"/>
          <w:szCs w:val="24"/>
        </w:rPr>
        <w:lastRenderedPageBreak/>
        <w:t>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D7138" w:rsidRPr="00FD0D35" w:rsidRDefault="007D7138" w:rsidP="00FD0D35">
      <w:pPr>
        <w:pStyle w:val="ConsPlusNormal"/>
        <w:ind w:firstLine="709"/>
        <w:jc w:val="both"/>
        <w:rPr>
          <w:rFonts w:ascii="Times New Roman" w:hAnsi="Times New Roman" w:cs="Times New Roman"/>
          <w:sz w:val="24"/>
          <w:szCs w:val="24"/>
        </w:rPr>
      </w:pPr>
      <w:proofErr w:type="gramStart"/>
      <w:r w:rsidRPr="00FD0D35">
        <w:rPr>
          <w:rFonts w:ascii="Times New Roman" w:hAnsi="Times New Roman" w:cs="Times New Roman"/>
          <w:sz w:val="24"/>
          <w:szCs w:val="24"/>
        </w:rPr>
        <w:t>3) обеспечивает регулярное (не реже одного раза в год) обобщение практики осуществления в сфере земельных отношений и размещает на официальном сайте администрации города Мурманска в сети Интернет соответствующее обобщение,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4) выдает предостережение о недопустимости нарушения обязательных требований.</w:t>
      </w:r>
    </w:p>
    <w:p w:rsidR="007D7138" w:rsidRPr="00FD0D35" w:rsidRDefault="007D7138" w:rsidP="00FD0D35">
      <w:pPr>
        <w:pStyle w:val="ConsPlusNormal"/>
        <w:ind w:firstLine="709"/>
        <w:jc w:val="both"/>
        <w:rPr>
          <w:rFonts w:ascii="Times New Roman" w:hAnsi="Times New Roman" w:cs="Times New Roman"/>
          <w:sz w:val="24"/>
          <w:szCs w:val="24"/>
        </w:rPr>
      </w:pPr>
      <w:r w:rsidRPr="00FD0D35">
        <w:rPr>
          <w:rFonts w:ascii="Times New Roman" w:hAnsi="Times New Roman" w:cs="Times New Roman"/>
          <w:sz w:val="24"/>
          <w:szCs w:val="24"/>
        </w:rPr>
        <w:t>20. Решения и действия (бездействие) Комитета могут быть обжалованы в соответствии с законодательством Российской Федерации.</w:t>
      </w:r>
    </w:p>
    <w:sectPr w:rsidR="007D7138" w:rsidRPr="00FD0D35" w:rsidSect="007D7138">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138"/>
    <w:rsid w:val="00560A30"/>
    <w:rsid w:val="005863EF"/>
    <w:rsid w:val="00595750"/>
    <w:rsid w:val="00700B8D"/>
    <w:rsid w:val="007D7138"/>
    <w:rsid w:val="00842594"/>
    <w:rsid w:val="00962973"/>
    <w:rsid w:val="00987A98"/>
    <w:rsid w:val="009B2F49"/>
    <w:rsid w:val="00FD0D35"/>
    <w:rsid w:val="00FD2B77"/>
    <w:rsid w:val="00FF4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A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D71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71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7138"/>
    <w:pPr>
      <w:widowControl w:val="0"/>
      <w:autoSpaceDE w:val="0"/>
      <w:autoSpaceDN w:val="0"/>
      <w:spacing w:after="0" w:line="240" w:lineRule="auto"/>
    </w:pPr>
    <w:rPr>
      <w:rFonts w:ascii="Tahoma" w:eastAsia="Times New Roman" w:hAnsi="Tahoma" w:cs="Tahoma"/>
      <w:sz w:val="20"/>
      <w:szCs w:val="20"/>
      <w:lang w:eastAsia="ru-RU"/>
    </w:rPr>
  </w:style>
  <w:style w:type="paragraph" w:styleId="2">
    <w:name w:val="Body Text 2"/>
    <w:basedOn w:val="a"/>
    <w:link w:val="20"/>
    <w:uiPriority w:val="99"/>
    <w:semiHidden/>
    <w:unhideWhenUsed/>
    <w:rsid w:val="00560A30"/>
    <w:pPr>
      <w:spacing w:after="120" w:line="480" w:lineRule="auto"/>
    </w:pPr>
  </w:style>
  <w:style w:type="character" w:customStyle="1" w:styleId="20">
    <w:name w:val="Основной текст 2 Знак"/>
    <w:basedOn w:val="a0"/>
    <w:link w:val="2"/>
    <w:uiPriority w:val="99"/>
    <w:semiHidden/>
    <w:rsid w:val="00560A30"/>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60A30"/>
    <w:rPr>
      <w:rFonts w:ascii="Calibri" w:eastAsia="Times New Roman" w:hAnsi="Calibri" w:cs="Calibri"/>
      <w:szCs w:val="20"/>
      <w:lang w:eastAsia="ru-RU"/>
    </w:rPr>
  </w:style>
  <w:style w:type="character" w:styleId="a3">
    <w:name w:val="Hyperlink"/>
    <w:basedOn w:val="a0"/>
    <w:uiPriority w:val="99"/>
    <w:semiHidden/>
    <w:unhideWhenUsed/>
    <w:rsid w:val="00560A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A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D71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71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7138"/>
    <w:pPr>
      <w:widowControl w:val="0"/>
      <w:autoSpaceDE w:val="0"/>
      <w:autoSpaceDN w:val="0"/>
      <w:spacing w:after="0" w:line="240" w:lineRule="auto"/>
    </w:pPr>
    <w:rPr>
      <w:rFonts w:ascii="Tahoma" w:eastAsia="Times New Roman" w:hAnsi="Tahoma" w:cs="Tahoma"/>
      <w:sz w:val="20"/>
      <w:szCs w:val="20"/>
      <w:lang w:eastAsia="ru-RU"/>
    </w:rPr>
  </w:style>
  <w:style w:type="paragraph" w:styleId="2">
    <w:name w:val="Body Text 2"/>
    <w:basedOn w:val="a"/>
    <w:link w:val="20"/>
    <w:uiPriority w:val="99"/>
    <w:semiHidden/>
    <w:unhideWhenUsed/>
    <w:rsid w:val="00560A30"/>
    <w:pPr>
      <w:spacing w:after="120" w:line="480" w:lineRule="auto"/>
    </w:pPr>
  </w:style>
  <w:style w:type="character" w:customStyle="1" w:styleId="20">
    <w:name w:val="Основной текст 2 Знак"/>
    <w:basedOn w:val="a0"/>
    <w:link w:val="2"/>
    <w:uiPriority w:val="99"/>
    <w:semiHidden/>
    <w:rsid w:val="00560A30"/>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60A30"/>
    <w:rPr>
      <w:rFonts w:ascii="Calibri" w:eastAsia="Times New Roman" w:hAnsi="Calibri" w:cs="Calibri"/>
      <w:szCs w:val="20"/>
      <w:lang w:eastAsia="ru-RU"/>
    </w:rPr>
  </w:style>
  <w:style w:type="character" w:styleId="a3">
    <w:name w:val="Hyperlink"/>
    <w:basedOn w:val="a0"/>
    <w:uiPriority w:val="99"/>
    <w:semiHidden/>
    <w:unhideWhenUsed/>
    <w:rsid w:val="00560A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4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3579E85CAC889BBA752CD6A4915EA16110193E18E951E98D52706F438475FBCB6564CAC3422437187AF8079CAC57B602A0H" TargetMode="External"/><Relationship Id="rId18" Type="http://schemas.openxmlformats.org/officeDocument/2006/relationships/hyperlink" Target="consultantplus://offline/ref=413579E85CAC889BBA7532DBB2FD00A4651F4F3311EF5ABFD50D2B32148D7FAC9E2A6596851337351F7AFA04800AAEH" TargetMode="External"/><Relationship Id="rId26" Type="http://schemas.openxmlformats.org/officeDocument/2006/relationships/hyperlink" Target="consultantplus://offline/ref=413579E85CAC889BBA7532DBB2FD00A46518473710EC5ABFD50D2B32148D7FAC8C2A3D99821122614D20AD0980AA49B4232934B0760BAFH" TargetMode="External"/><Relationship Id="rId3" Type="http://schemas.openxmlformats.org/officeDocument/2006/relationships/settings" Target="settings.xml"/><Relationship Id="rId21" Type="http://schemas.openxmlformats.org/officeDocument/2006/relationships/hyperlink" Target="consultantplus://offline/ref=413579E85CAC889BBA7532DBB2FD00A46518473710EC5ABFD50D2B32148D7FAC8C2A3D9A871728371B6FAC55C6FB5AB6242936B36ABD73A00DA3H" TargetMode="External"/><Relationship Id="rId34" Type="http://schemas.openxmlformats.org/officeDocument/2006/relationships/theme" Target="theme/theme1.xml"/><Relationship Id="rId7" Type="http://schemas.openxmlformats.org/officeDocument/2006/relationships/hyperlink" Target="consultantplus://offline/ref=413579E85CAC889BBA7532DBB2FD00A4651F4F3311EF5ABFD50D2B32148D7FAC9E2A6596851337351F7AFA04800AAEH" TargetMode="External"/><Relationship Id="rId12" Type="http://schemas.openxmlformats.org/officeDocument/2006/relationships/hyperlink" Target="consultantplus://offline/ref=413579E85CAC889BBA752CD6A4915EA16110193E17EA55E18A52706F438475FBCB6564CAC3422437187AF8079CAC57B602A0H" TargetMode="External"/><Relationship Id="rId17" Type="http://schemas.openxmlformats.org/officeDocument/2006/relationships/hyperlink" Target="consultantplus://offline/ref=413579E85CAC889BBA752CD6A4915EA16110193E17EA55E18A52706F438475FBCB6564D8C31A28351C64F80D89FA06F0753A34B46ABF70BCD146DC02A6H" TargetMode="External"/><Relationship Id="rId25" Type="http://schemas.openxmlformats.org/officeDocument/2006/relationships/hyperlink" Target="consultantplus://offline/ref=413579E85CAC889BBA7532DBB2FD00A46518473710EC5ABFD50D2B32148D7FAC8C2A3D98861F22614D20AD0980AA49B4232934B0760BAFH"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413579E85CAC889BBA7532DBB2FD00A465184E3219EB5ABFD50D2B32148D7FAC9E2A6596851337351F7AFA04800AAEH" TargetMode="External"/><Relationship Id="rId20" Type="http://schemas.openxmlformats.org/officeDocument/2006/relationships/hyperlink" Target="consultantplus://offline/ref=413579E85CAC889BBA7532DBB2FD00A46518473710EC5ABFD50D2B32148D7FAC9E2A6596851337351F7AFA04800AAEH" TargetMode="External"/><Relationship Id="rId29" Type="http://schemas.openxmlformats.org/officeDocument/2006/relationships/hyperlink" Target="consultantplus://offline/ref=413579E85CAC889BBA7532DBB2FD00A46518473710EC5ABFD50D2B32148D7FAC8C2A3D99821122614D20AD0980AA49B4232934B0760BAFH" TargetMode="External"/><Relationship Id="rId1" Type="http://schemas.openxmlformats.org/officeDocument/2006/relationships/styles" Target="styles.xml"/><Relationship Id="rId6" Type="http://schemas.openxmlformats.org/officeDocument/2006/relationships/hyperlink" Target="consultantplus://offline/ref=413579E85CAC889BBA7532DBB2FD00A4651F473012EC5ABFD50D2B32148D7FAC9E2A6596851337351F7AFA04800AAEH" TargetMode="External"/><Relationship Id="rId11" Type="http://schemas.openxmlformats.org/officeDocument/2006/relationships/hyperlink" Target="consultantplus://offline/ref=413579E85CAC889BBA7532DBB2FD00A4641B413012EA5ABFD50D2B32148D7FAC9E2A6596851337351F7AFA04800AAEH" TargetMode="External"/><Relationship Id="rId24" Type="http://schemas.openxmlformats.org/officeDocument/2006/relationships/hyperlink" Target="consultantplus://offline/ref=413579E85CAC889BBA7532DBB2FD00A46518473710EC5ABFD50D2B32148D7FAC8C2A3D98861F22614D20AD0980AA49B4232934B0760BAFH" TargetMode="External"/><Relationship Id="rId32" Type="http://schemas.openxmlformats.org/officeDocument/2006/relationships/hyperlink" Target="consultantplus://offline/ref=413579E85CAC889BBA7532DBB2FD00A46518473710EC5ABFD50D2B32148D7FAC9E2A6596851337351F7AFA04800AAEH" TargetMode="External"/><Relationship Id="rId5" Type="http://schemas.openxmlformats.org/officeDocument/2006/relationships/hyperlink" Target="consultantplus://offline/ref=413579E85CAC889BBA7532DBB2FD00A4641340361BBF0DBD845825371CDD25BC9A63329F99172A2B1E64FA00A4H" TargetMode="External"/><Relationship Id="rId15" Type="http://schemas.openxmlformats.org/officeDocument/2006/relationships/hyperlink" Target="consultantplus://offline/ref=413579E85CAC889BBA7532DBB2FD00A4651F4F3311EF5ABFD50D2B32148D7FAC9E2A6596851337351F7AFA04800AAEH" TargetMode="External"/><Relationship Id="rId23" Type="http://schemas.openxmlformats.org/officeDocument/2006/relationships/hyperlink" Target="consultantplus://offline/ref=413579E85CAC889BBA752CD6A4915EA16110193E17EC52EC8E52706F438475FBCB6564D8C31A28351C64F90289FA06F0753A34B46ABF70BCD146DC02A6H" TargetMode="External"/><Relationship Id="rId28" Type="http://schemas.openxmlformats.org/officeDocument/2006/relationships/hyperlink" Target="consultantplus://offline/ref=413579E85CAC889BBA7532DBB2FD00A46518473710EC5ABFD50D2B32148D7FAC8C2A3D99821022614D20AD0980AA49B4232934B0760BAFH" TargetMode="External"/><Relationship Id="rId10" Type="http://schemas.openxmlformats.org/officeDocument/2006/relationships/hyperlink" Target="consultantplus://offline/ref=413579E85CAC889BBA7532DBB2FD00A46518473710EC5ABFD50D2B32148D7FAC9E2A6596851337351F7AFA04800AAEH" TargetMode="External"/><Relationship Id="rId19" Type="http://schemas.openxmlformats.org/officeDocument/2006/relationships/hyperlink" Target="consultantplus://offline/ref=413579E85CAC889BBA7532DBB2FD00A46518473710EC5ABFD50D2B32148D7FAC9E2A6596851337351F7AFA04800AAEH" TargetMode="External"/><Relationship Id="rId31" Type="http://schemas.openxmlformats.org/officeDocument/2006/relationships/hyperlink" Target="consultantplus://offline/ref=413579E85CAC889BBA7532DBB2FD00A46518473710EC5ABFD50D2B32148D7FAC8C2A3D98851722614D20AD0980AA49B4232934B0760BAFH" TargetMode="External"/><Relationship Id="rId4" Type="http://schemas.openxmlformats.org/officeDocument/2006/relationships/webSettings" Target="webSettings.xml"/><Relationship Id="rId9" Type="http://schemas.openxmlformats.org/officeDocument/2006/relationships/hyperlink" Target="consultantplus://offline/ref=413579E85CAC889BBA7532DBB2FD00A4651F453313EE5ABFD50D2B32148D7FAC9E2A6596851337351F7AFA04800AAEH" TargetMode="External"/><Relationship Id="rId14" Type="http://schemas.openxmlformats.org/officeDocument/2006/relationships/hyperlink" Target="consultantplus://offline/ref=413579E85CAC889BBA7532DBB2FD00A46518473710EC5ABFD50D2B32148D7FAC9E2A6596851337351F7AFA04800AAEH" TargetMode="External"/><Relationship Id="rId22" Type="http://schemas.openxmlformats.org/officeDocument/2006/relationships/hyperlink" Target="consultantplus://offline/ref=413579E85CAC889BBA752CD6A4915EA16110193E17EC52EC8E52706F438475FBCB6564D8C31A28351C64F90289FA06F0753A34B46ABF70BCD146DC02A6H" TargetMode="External"/><Relationship Id="rId27" Type="http://schemas.openxmlformats.org/officeDocument/2006/relationships/hyperlink" Target="consultantplus://offline/ref=413579E85CAC889BBA7532DBB2FD00A46518473710EC5ABFD50D2B32148D7FAC8C2A3D99821022614D20AD0980AA49B4232934B0760BAFH" TargetMode="External"/><Relationship Id="rId30" Type="http://schemas.openxmlformats.org/officeDocument/2006/relationships/hyperlink" Target="consultantplus://offline/ref=413579E85CAC889BBA7532DBB2FD00A46518473710EC5ABFD50D2B32148D7FAC8C2A3D99821022614D20AD0980AA49B4232934B0760BAFH" TargetMode="External"/><Relationship Id="rId8" Type="http://schemas.openxmlformats.org/officeDocument/2006/relationships/hyperlink" Target="consultantplus://offline/ref=413579E85CAC889BBA7532DBB2FD00A4651F413416E95ABFD50D2B32148D7FAC9E2A6596851337351F7AFA04800AA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4439</Words>
  <Characters>25304</Characters>
  <Application>Microsoft Office Word</Application>
  <DocSecurity>0</DocSecurity>
  <Lines>210</Lines>
  <Paragraphs>59</Paragraphs>
  <ScaleCrop>false</ScaleCrop>
  <Company/>
  <LinksUpToDate>false</LinksUpToDate>
  <CharactersWithSpaces>29684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Карпенко Анастасия Тимуровна</dc:creator>
  <cp:lastModifiedBy>Карпенко Анастасия Тимуровна</cp:lastModifiedBy>
  <cp:revision>4</cp:revision>
  <dcterms:created xsi:type="dcterms:W3CDTF">2020-03-25T11:35:00Z</dcterms:created>
  <dcterms:modified xsi:type="dcterms:W3CDTF">2020-03-30T11:25:00Z</dcterms:modified>
</cp:coreProperties>
</file>