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C6EDE" w:rsidRDefault="0052097F" w:rsidP="005C6EDE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«О внесении изменений в муниципальную программу города Мурманска «Градостроительная политика» на 2018-2024 годы</w:t>
      </w:r>
      <w:r w:rsidRPr="0052097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утвержденную постановлением администрации города Мурманска от 13.11.2017 № 3602   </w:t>
      </w:r>
      <w:r w:rsidR="005C6EDE" w:rsidRPr="005C6EDE">
        <w:rPr>
          <w:i/>
          <w:sz w:val="28"/>
          <w:szCs w:val="28"/>
        </w:rPr>
        <w:t xml:space="preserve"> (в ред. постановлений от 04.06.2018 № 1640, от 29.08.2018 № 2833,</w:t>
      </w:r>
      <w:r w:rsidR="00061C72">
        <w:rPr>
          <w:i/>
          <w:sz w:val="28"/>
          <w:szCs w:val="28"/>
        </w:rPr>
        <w:t xml:space="preserve">            </w:t>
      </w:r>
      <w:r w:rsidR="005C6EDE" w:rsidRPr="005C6EDE">
        <w:rPr>
          <w:i/>
          <w:sz w:val="28"/>
          <w:szCs w:val="28"/>
        </w:rPr>
        <w:t xml:space="preserve"> от 16.11.2018 № 3954, от 17.12.2018 № 4382, от 19.12.2018 № 4417,</w:t>
      </w:r>
      <w:r w:rsidR="00061C72">
        <w:rPr>
          <w:i/>
          <w:sz w:val="28"/>
          <w:szCs w:val="28"/>
        </w:rPr>
        <w:t xml:space="preserve">           </w:t>
      </w:r>
      <w:r w:rsidR="005C6EDE" w:rsidRPr="005C6EDE">
        <w:rPr>
          <w:i/>
          <w:sz w:val="28"/>
          <w:szCs w:val="28"/>
        </w:rPr>
        <w:t xml:space="preserve"> от 19.08.2019 № 2789, от 27.11.2019 № 3937, от 18.12.2019 № 4238,</w:t>
      </w:r>
      <w:r w:rsidR="00061C72">
        <w:rPr>
          <w:i/>
          <w:sz w:val="28"/>
          <w:szCs w:val="28"/>
        </w:rPr>
        <w:t xml:space="preserve">          </w:t>
      </w:r>
      <w:r w:rsidR="005C6EDE" w:rsidRPr="005C6EDE">
        <w:rPr>
          <w:i/>
          <w:sz w:val="28"/>
          <w:szCs w:val="28"/>
        </w:rPr>
        <w:t xml:space="preserve"> от 18.12.2019 № 4243)».                   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436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50E8">
        <w:rPr>
          <w:rFonts w:ascii="Times New Roman" w:hAnsi="Times New Roman" w:cs="Times New Roman"/>
          <w:sz w:val="28"/>
          <w:szCs w:val="28"/>
        </w:rPr>
        <w:t>05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43674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C150E8">
        <w:rPr>
          <w:rFonts w:ascii="Times New Roman" w:hAnsi="Times New Roman" w:cs="Times New Roman"/>
          <w:sz w:val="28"/>
          <w:szCs w:val="28"/>
        </w:rPr>
        <w:t>05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150E8">
        <w:rPr>
          <w:rFonts w:ascii="Times New Roman" w:hAnsi="Times New Roman" w:cs="Times New Roman"/>
          <w:sz w:val="28"/>
          <w:szCs w:val="28"/>
        </w:rPr>
        <w:t>25</w:t>
      </w:r>
      <w:r w:rsidR="008849E0">
        <w:rPr>
          <w:rFonts w:ascii="Times New Roman" w:hAnsi="Times New Roman" w:cs="Times New Roman"/>
          <w:sz w:val="28"/>
          <w:szCs w:val="28"/>
        </w:rPr>
        <w:t>.05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1C72"/>
    <w:rsid w:val="00065C78"/>
    <w:rsid w:val="000A306F"/>
    <w:rsid w:val="000D422B"/>
    <w:rsid w:val="00472007"/>
    <w:rsid w:val="0052097F"/>
    <w:rsid w:val="005C6EDE"/>
    <w:rsid w:val="00643674"/>
    <w:rsid w:val="00650140"/>
    <w:rsid w:val="00790982"/>
    <w:rsid w:val="00793495"/>
    <w:rsid w:val="008477A1"/>
    <w:rsid w:val="00854258"/>
    <w:rsid w:val="00863067"/>
    <w:rsid w:val="008849E0"/>
    <w:rsid w:val="008F2319"/>
    <w:rsid w:val="0093682E"/>
    <w:rsid w:val="0095696B"/>
    <w:rsid w:val="009B2D35"/>
    <w:rsid w:val="009C219B"/>
    <w:rsid w:val="009D7AF9"/>
    <w:rsid w:val="00AD049F"/>
    <w:rsid w:val="00B15A01"/>
    <w:rsid w:val="00B71F6C"/>
    <w:rsid w:val="00C150E8"/>
    <w:rsid w:val="00C5255A"/>
    <w:rsid w:val="00C55B2C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17</cp:revision>
  <cp:lastPrinted>2018-09-20T12:46:00Z</cp:lastPrinted>
  <dcterms:created xsi:type="dcterms:W3CDTF">2019-07-05T13:08:00Z</dcterms:created>
  <dcterms:modified xsi:type="dcterms:W3CDTF">2020-05-19T06:48:00Z</dcterms:modified>
</cp:coreProperties>
</file>