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4BF" w:rsidRPr="00B908D1" w:rsidRDefault="00BD04BF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908D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АДМИНИСТРАЦИЯ ГОРОДА МУРМАНСКА</w:t>
      </w:r>
    </w:p>
    <w:p w:rsidR="00B908D1" w:rsidRP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BD04BF" w:rsidRPr="00B908D1" w:rsidRDefault="00BD04BF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proofErr w:type="gramStart"/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</w:t>
      </w:r>
      <w:proofErr w:type="gramEnd"/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Т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Л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НИ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</w:p>
    <w:p w:rsidR="00B908D1" w:rsidRP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04BF" w:rsidRDefault="00BD04BF" w:rsidP="000C33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>от 30.07.2015</w:t>
      </w:r>
      <w:r w:rsidR="00B908D1">
        <w:rPr>
          <w:sz w:val="28"/>
          <w:szCs w:val="28"/>
        </w:rPr>
        <w:t xml:space="preserve">                                                                                             </w:t>
      </w:r>
      <w:r w:rsidRPr="00B908D1">
        <w:rPr>
          <w:sz w:val="28"/>
          <w:szCs w:val="28"/>
        </w:rPr>
        <w:t xml:space="preserve"> № 2049</w:t>
      </w:r>
    </w:p>
    <w:p w:rsidR="00B908D1" w:rsidRPr="00B908D1" w:rsidRDefault="00B908D1" w:rsidP="000C33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B908D1" w:rsidRDefault="00BD04BF" w:rsidP="00F92DF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proofErr w:type="gramStart"/>
      <w:r w:rsidRPr="00B908D1">
        <w:rPr>
          <w:b/>
          <w:sz w:val="28"/>
          <w:szCs w:val="28"/>
        </w:rPr>
        <w:t>«Об утверждении административного регламента пред</w:t>
      </w:r>
      <w:r w:rsidR="00F92DF0">
        <w:rPr>
          <w:b/>
          <w:sz w:val="28"/>
          <w:szCs w:val="28"/>
        </w:rPr>
        <w:t xml:space="preserve">оставления муниципальной услуги </w:t>
      </w:r>
      <w:r w:rsidRPr="00B908D1">
        <w:rPr>
          <w:b/>
          <w:sz w:val="28"/>
          <w:szCs w:val="28"/>
        </w:rPr>
        <w:t>«Выдача разрешения на использование земель или земельных участков, находящихся</w:t>
      </w:r>
      <w:r w:rsidR="00F92DF0">
        <w:rPr>
          <w:b/>
          <w:sz w:val="28"/>
          <w:szCs w:val="28"/>
        </w:rPr>
        <w:t xml:space="preserve"> </w:t>
      </w:r>
      <w:r w:rsidRPr="00B908D1">
        <w:rPr>
          <w:b/>
          <w:sz w:val="28"/>
          <w:szCs w:val="28"/>
        </w:rPr>
        <w:t xml:space="preserve">в </w:t>
      </w:r>
      <w:r w:rsidR="00F92DF0">
        <w:rPr>
          <w:b/>
          <w:sz w:val="28"/>
          <w:szCs w:val="28"/>
        </w:rPr>
        <w:t xml:space="preserve">муниципальной собственности, без </w:t>
      </w:r>
      <w:r w:rsidRPr="00B908D1">
        <w:rPr>
          <w:b/>
          <w:sz w:val="28"/>
          <w:szCs w:val="28"/>
        </w:rPr>
        <w:t>предоставления земельных участков</w:t>
      </w:r>
      <w:r w:rsidR="00F92DF0">
        <w:rPr>
          <w:b/>
          <w:sz w:val="28"/>
          <w:szCs w:val="28"/>
        </w:rPr>
        <w:t xml:space="preserve"> </w:t>
      </w:r>
      <w:r w:rsidRPr="00B908D1">
        <w:rPr>
          <w:b/>
          <w:sz w:val="28"/>
          <w:szCs w:val="28"/>
        </w:rPr>
        <w:t>и установления сервитута</w:t>
      </w:r>
      <w:r w:rsidR="00F92DF0">
        <w:rPr>
          <w:b/>
          <w:sz w:val="28"/>
          <w:szCs w:val="28"/>
        </w:rPr>
        <w:t xml:space="preserve">, публичного </w:t>
      </w:r>
      <w:r w:rsidR="00603E66" w:rsidRPr="00B908D1">
        <w:rPr>
          <w:b/>
          <w:sz w:val="28"/>
          <w:szCs w:val="28"/>
        </w:rPr>
        <w:t>сервитута</w:t>
      </w:r>
      <w:r w:rsidRPr="00B908D1">
        <w:rPr>
          <w:b/>
          <w:sz w:val="28"/>
          <w:szCs w:val="28"/>
        </w:rPr>
        <w:t xml:space="preserve">» (в ред. постановлений от 24.02.2016 № 439, от 04.10.2016 № 2974, </w:t>
      </w:r>
      <w:proofErr w:type="gramEnd"/>
    </w:p>
    <w:p w:rsidR="00B908D1" w:rsidRDefault="00BD04BF" w:rsidP="00BD04B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B908D1">
        <w:rPr>
          <w:b/>
          <w:sz w:val="28"/>
          <w:szCs w:val="28"/>
        </w:rPr>
        <w:t xml:space="preserve">от 27.06.2017 № 2062, от 19.12.2017 № 4019, от 23.07.2018 № 2255, </w:t>
      </w:r>
    </w:p>
    <w:p w:rsidR="00BD04BF" w:rsidRPr="00B908D1" w:rsidRDefault="00BD04BF" w:rsidP="00BD04B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B908D1">
        <w:rPr>
          <w:b/>
          <w:sz w:val="28"/>
          <w:szCs w:val="28"/>
        </w:rPr>
        <w:t>от 05.12.2018 № 4183</w:t>
      </w:r>
      <w:r w:rsidR="006A5FEF" w:rsidRPr="00B908D1">
        <w:rPr>
          <w:b/>
          <w:sz w:val="28"/>
          <w:szCs w:val="28"/>
        </w:rPr>
        <w:t>, от 16.04.2019 № 1387</w:t>
      </w:r>
      <w:r w:rsidR="00603E66" w:rsidRPr="00B908D1">
        <w:rPr>
          <w:b/>
          <w:sz w:val="28"/>
          <w:szCs w:val="28"/>
        </w:rPr>
        <w:t>, от 13.01.2020 № 32</w:t>
      </w:r>
      <w:r w:rsidR="00F92DF0">
        <w:rPr>
          <w:b/>
          <w:sz w:val="28"/>
          <w:szCs w:val="28"/>
        </w:rPr>
        <w:t>,                              от 19.05.2020 № 1181</w:t>
      </w:r>
      <w:r w:rsidRPr="00B908D1">
        <w:rPr>
          <w:b/>
          <w:sz w:val="28"/>
          <w:szCs w:val="28"/>
        </w:rPr>
        <w:t>)</w:t>
      </w:r>
    </w:p>
    <w:p w:rsidR="00B908D1" w:rsidRPr="00B908D1" w:rsidRDefault="00B908D1" w:rsidP="00BD04B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sz w:val="28"/>
          <w:szCs w:val="28"/>
        </w:rPr>
      </w:pPr>
    </w:p>
    <w:p w:rsidR="00636ED6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8D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25.10.2001 </w:t>
      </w:r>
      <w:r w:rsidR="00152FC7" w:rsidRPr="00B908D1"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history="1">
        <w:r w:rsidR="00152FC7" w:rsidRPr="00B908D1">
          <w:rPr>
            <w:rFonts w:ascii="Times New Roman" w:hAnsi="Times New Roman" w:cs="Times New Roman"/>
            <w:sz w:val="28"/>
            <w:szCs w:val="28"/>
          </w:rPr>
          <w:t>136-ФЗ</w:t>
        </w:r>
      </w:hyperlink>
      <w:r w:rsidR="00BD04BF" w:rsidRPr="00B908D1">
        <w:rPr>
          <w:rFonts w:ascii="Times New Roman" w:hAnsi="Times New Roman" w:cs="Times New Roman"/>
          <w:sz w:val="28"/>
          <w:szCs w:val="28"/>
        </w:rPr>
        <w:t xml:space="preserve"> «</w:t>
      </w:r>
      <w:r w:rsidRPr="00B908D1">
        <w:rPr>
          <w:rFonts w:ascii="Times New Roman" w:hAnsi="Times New Roman" w:cs="Times New Roman"/>
          <w:sz w:val="28"/>
          <w:szCs w:val="28"/>
        </w:rPr>
        <w:t>Земель</w:t>
      </w:r>
      <w:r w:rsidR="00BD04BF" w:rsidRPr="00B908D1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B908D1">
        <w:rPr>
          <w:rFonts w:ascii="Times New Roman" w:hAnsi="Times New Roman" w:cs="Times New Roman"/>
          <w:sz w:val="28"/>
          <w:szCs w:val="28"/>
        </w:rPr>
        <w:t xml:space="preserve">, от 06.10.2003 </w:t>
      </w:r>
      <w:r w:rsidR="00152FC7" w:rsidRPr="00B908D1">
        <w:rPr>
          <w:rFonts w:ascii="Times New Roman" w:hAnsi="Times New Roman" w:cs="Times New Roman"/>
          <w:sz w:val="28"/>
          <w:szCs w:val="28"/>
        </w:rPr>
        <w:t>№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52FC7" w:rsidRPr="00B908D1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B908D1">
        <w:rPr>
          <w:rFonts w:ascii="Times New Roman" w:hAnsi="Times New Roman" w:cs="Times New Roman"/>
          <w:sz w:val="28"/>
          <w:szCs w:val="28"/>
        </w:rPr>
        <w:t xml:space="preserve"> </w:t>
      </w:r>
      <w:r w:rsidR="00152FC7" w:rsidRPr="00B908D1">
        <w:rPr>
          <w:rFonts w:ascii="Times New Roman" w:hAnsi="Times New Roman" w:cs="Times New Roman"/>
          <w:sz w:val="28"/>
          <w:szCs w:val="28"/>
        </w:rPr>
        <w:t>«</w:t>
      </w:r>
      <w:r w:rsidRPr="00B908D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52FC7" w:rsidRPr="00B908D1">
        <w:rPr>
          <w:rFonts w:ascii="Times New Roman" w:hAnsi="Times New Roman" w:cs="Times New Roman"/>
          <w:sz w:val="28"/>
          <w:szCs w:val="28"/>
        </w:rPr>
        <w:t>»</w:t>
      </w:r>
      <w:r w:rsidRPr="00B908D1">
        <w:rPr>
          <w:rFonts w:ascii="Times New Roman" w:hAnsi="Times New Roman" w:cs="Times New Roman"/>
          <w:sz w:val="28"/>
          <w:szCs w:val="28"/>
        </w:rPr>
        <w:t xml:space="preserve">, от 27.07.2010 </w:t>
      </w:r>
      <w:r w:rsidR="00152FC7" w:rsidRPr="00B908D1">
        <w:rPr>
          <w:rFonts w:ascii="Times New Roman" w:hAnsi="Times New Roman" w:cs="Times New Roman"/>
          <w:sz w:val="28"/>
          <w:szCs w:val="28"/>
        </w:rPr>
        <w:t>№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152FC7" w:rsidRPr="00B908D1">
          <w:rPr>
            <w:rFonts w:ascii="Times New Roman" w:hAnsi="Times New Roman" w:cs="Times New Roman"/>
            <w:sz w:val="28"/>
            <w:szCs w:val="28"/>
          </w:rPr>
          <w:t>210-ФЗ</w:t>
        </w:r>
      </w:hyperlink>
      <w:r w:rsidR="00BD04BF" w:rsidRPr="00B908D1">
        <w:rPr>
          <w:rFonts w:ascii="Times New Roman" w:hAnsi="Times New Roman" w:cs="Times New Roman"/>
          <w:sz w:val="28"/>
          <w:szCs w:val="28"/>
        </w:rPr>
        <w:t xml:space="preserve"> «</w:t>
      </w:r>
      <w:r w:rsidRPr="00B908D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D04BF" w:rsidRPr="00B908D1">
        <w:rPr>
          <w:rFonts w:ascii="Times New Roman" w:hAnsi="Times New Roman" w:cs="Times New Roman"/>
          <w:sz w:val="28"/>
          <w:szCs w:val="28"/>
        </w:rPr>
        <w:t>»</w:t>
      </w:r>
      <w:r w:rsidRPr="00B908D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908D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908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  <w:hyperlink r:id="rId12" w:history="1">
        <w:r w:rsidRPr="00B908D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908D1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</w:t>
      </w:r>
      <w:r w:rsidR="00152FC7" w:rsidRPr="00B908D1">
        <w:rPr>
          <w:rFonts w:ascii="Times New Roman" w:hAnsi="Times New Roman" w:cs="Times New Roman"/>
          <w:sz w:val="28"/>
          <w:szCs w:val="28"/>
        </w:rPr>
        <w:t>№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10-130 «</w:t>
      </w:r>
      <w:r w:rsidRPr="00B908D1">
        <w:rPr>
          <w:rFonts w:ascii="Times New Roman" w:hAnsi="Times New Roman" w:cs="Times New Roman"/>
          <w:sz w:val="28"/>
          <w:szCs w:val="28"/>
        </w:rPr>
        <w:t>Об утверждении Порядка управления, распоряжения и использования земельных</w:t>
      </w:r>
      <w:proofErr w:type="gramEnd"/>
      <w:r w:rsidRPr="00B9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8D1">
        <w:rPr>
          <w:rFonts w:ascii="Times New Roman" w:hAnsi="Times New Roman" w:cs="Times New Roman"/>
          <w:sz w:val="28"/>
          <w:szCs w:val="28"/>
        </w:rPr>
        <w:t xml:space="preserve">участков, находящихся в собственности муниципального образования город Мурманск, а также </w:t>
      </w:r>
      <w:r w:rsidR="00603E66" w:rsidRPr="00B908D1">
        <w:rPr>
          <w:rFonts w:ascii="Times New Roman" w:hAnsi="Times New Roman" w:cs="Times New Roman"/>
          <w:sz w:val="28"/>
          <w:szCs w:val="28"/>
        </w:rPr>
        <w:t xml:space="preserve">земель и </w:t>
      </w:r>
      <w:r w:rsidRPr="00B908D1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</w:t>
      </w:r>
      <w:r w:rsidR="00BD04BF" w:rsidRPr="00B908D1">
        <w:rPr>
          <w:rFonts w:ascii="Times New Roman" w:hAnsi="Times New Roman" w:cs="Times New Roman"/>
          <w:sz w:val="28"/>
          <w:szCs w:val="28"/>
        </w:rPr>
        <w:t>вета депутатов города Мурманска»</w:t>
      </w:r>
      <w:r w:rsidRPr="00B908D1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города Мурманска от 26.02.2009 </w:t>
      </w:r>
      <w:r w:rsidR="00152FC7" w:rsidRPr="00B908D1">
        <w:rPr>
          <w:rFonts w:ascii="Times New Roman" w:hAnsi="Times New Roman" w:cs="Times New Roman"/>
          <w:sz w:val="28"/>
          <w:szCs w:val="28"/>
        </w:rPr>
        <w:t>№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152FC7" w:rsidRPr="00B908D1">
          <w:rPr>
            <w:rFonts w:ascii="Times New Roman" w:hAnsi="Times New Roman" w:cs="Times New Roman"/>
            <w:sz w:val="28"/>
            <w:szCs w:val="28"/>
          </w:rPr>
          <w:t>321</w:t>
        </w:r>
      </w:hyperlink>
      <w:r w:rsidR="00BD04BF" w:rsidRPr="00B908D1">
        <w:rPr>
          <w:rFonts w:ascii="Times New Roman" w:hAnsi="Times New Roman" w:cs="Times New Roman"/>
          <w:sz w:val="28"/>
          <w:szCs w:val="28"/>
        </w:rPr>
        <w:t xml:space="preserve"> «</w:t>
      </w:r>
      <w:r w:rsidRPr="00B908D1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</w:t>
      </w:r>
      <w:r w:rsidR="00BD04BF" w:rsidRPr="00B908D1">
        <w:rPr>
          <w:rFonts w:ascii="Times New Roman" w:hAnsi="Times New Roman" w:cs="Times New Roman"/>
          <w:sz w:val="28"/>
          <w:szCs w:val="28"/>
        </w:rPr>
        <w:t>ьном образовании город Мурманск</w:t>
      </w:r>
      <w:proofErr w:type="gramEnd"/>
      <w:r w:rsidR="00BD04BF" w:rsidRPr="00B908D1">
        <w:rPr>
          <w:rFonts w:ascii="Times New Roman" w:hAnsi="Times New Roman" w:cs="Times New Roman"/>
          <w:sz w:val="28"/>
          <w:szCs w:val="28"/>
        </w:rPr>
        <w:t>»</w:t>
      </w:r>
      <w:r w:rsidRPr="00B908D1">
        <w:rPr>
          <w:rFonts w:ascii="Times New Roman" w:hAnsi="Times New Roman" w:cs="Times New Roman"/>
          <w:sz w:val="28"/>
          <w:szCs w:val="28"/>
        </w:rPr>
        <w:t xml:space="preserve">, от 30.05.2012 </w:t>
      </w:r>
      <w:r w:rsidR="00152FC7" w:rsidRPr="00B908D1">
        <w:rPr>
          <w:rFonts w:ascii="Times New Roman" w:hAnsi="Times New Roman" w:cs="Times New Roman"/>
          <w:sz w:val="28"/>
          <w:szCs w:val="28"/>
        </w:rPr>
        <w:t>№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152FC7" w:rsidRPr="00B908D1">
          <w:rPr>
            <w:rFonts w:ascii="Times New Roman" w:hAnsi="Times New Roman" w:cs="Times New Roman"/>
            <w:sz w:val="28"/>
            <w:szCs w:val="28"/>
          </w:rPr>
          <w:t>1159</w:t>
        </w:r>
      </w:hyperlink>
      <w:r w:rsidR="00BD04BF" w:rsidRPr="00B908D1">
        <w:rPr>
          <w:rFonts w:ascii="Times New Roman" w:hAnsi="Times New Roman" w:cs="Times New Roman"/>
          <w:sz w:val="28"/>
          <w:szCs w:val="28"/>
        </w:rPr>
        <w:t xml:space="preserve"> «</w:t>
      </w:r>
      <w:r w:rsidRPr="00B908D1">
        <w:rPr>
          <w:rFonts w:ascii="Times New Roman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</w:t>
      </w:r>
      <w:r w:rsidR="00BD04BF" w:rsidRPr="00B908D1">
        <w:rPr>
          <w:rFonts w:ascii="Times New Roman" w:hAnsi="Times New Roman" w:cs="Times New Roman"/>
          <w:sz w:val="28"/>
          <w:szCs w:val="28"/>
        </w:rPr>
        <w:t>ьном образовании город Мурманск»</w:t>
      </w:r>
      <w:r w:rsidRPr="00B90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08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о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с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т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а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н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о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в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л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я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>ю</w:t>
      </w:r>
      <w:r w:rsidRPr="00B908D1">
        <w:rPr>
          <w:rFonts w:ascii="Times New Roman" w:hAnsi="Times New Roman" w:cs="Times New Roman"/>
          <w:sz w:val="28"/>
          <w:szCs w:val="28"/>
        </w:rPr>
        <w:t>:</w:t>
      </w:r>
    </w:p>
    <w:p w:rsidR="00B908D1" w:rsidRP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D1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9" w:history="1">
        <w:r w:rsidRPr="00B908D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908D1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BD04BF" w:rsidRPr="00B908D1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B908D1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или земельных участков, находящихся в </w:t>
      </w:r>
      <w:r w:rsidR="00F92DF0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B908D1">
        <w:rPr>
          <w:rFonts w:ascii="Times New Roman" w:hAnsi="Times New Roman" w:cs="Times New Roman"/>
          <w:sz w:val="28"/>
          <w:szCs w:val="28"/>
        </w:rPr>
        <w:t>, без предоставления земельных уч</w:t>
      </w:r>
      <w:r w:rsidR="00BD04BF" w:rsidRPr="00B908D1">
        <w:rPr>
          <w:rFonts w:ascii="Times New Roman" w:hAnsi="Times New Roman" w:cs="Times New Roman"/>
          <w:sz w:val="28"/>
          <w:szCs w:val="28"/>
        </w:rPr>
        <w:t>астков и установления сервитута</w:t>
      </w:r>
      <w:r w:rsidR="00603E66" w:rsidRPr="00B908D1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="00BD04BF" w:rsidRPr="00B908D1">
        <w:rPr>
          <w:rFonts w:ascii="Times New Roman" w:hAnsi="Times New Roman" w:cs="Times New Roman"/>
          <w:sz w:val="28"/>
          <w:szCs w:val="28"/>
        </w:rPr>
        <w:t>»</w:t>
      </w:r>
      <w:r w:rsidRPr="00B908D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Pr="00B908D1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D1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</w:t>
      </w:r>
      <w:r w:rsidRPr="00B908D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администрации города Мурманска (Кузьмин А.Н.) </w:t>
      </w:r>
      <w:proofErr w:type="gramStart"/>
      <w:r w:rsidRPr="00B908D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908D1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9" w:history="1">
        <w:r w:rsidRPr="00B908D1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908D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D1">
        <w:rPr>
          <w:rFonts w:ascii="Times New Roman" w:hAnsi="Times New Roman" w:cs="Times New Roman"/>
          <w:sz w:val="28"/>
          <w:szCs w:val="28"/>
        </w:rPr>
        <w:t xml:space="preserve">3. Редакции газеты </w:t>
      </w:r>
      <w:r w:rsidR="0079545A" w:rsidRPr="00B908D1">
        <w:rPr>
          <w:rFonts w:ascii="Times New Roman" w:hAnsi="Times New Roman" w:cs="Times New Roman"/>
          <w:sz w:val="28"/>
          <w:szCs w:val="28"/>
        </w:rPr>
        <w:t>«</w:t>
      </w:r>
      <w:r w:rsidRPr="00B908D1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79545A" w:rsidRPr="00B908D1">
        <w:rPr>
          <w:rFonts w:ascii="Times New Roman" w:hAnsi="Times New Roman" w:cs="Times New Roman"/>
          <w:sz w:val="28"/>
          <w:szCs w:val="28"/>
        </w:rPr>
        <w:t>»</w:t>
      </w:r>
      <w:r w:rsidRPr="00B908D1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hyperlink w:anchor="P39" w:history="1">
        <w:r w:rsidRPr="00B908D1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908D1">
        <w:rPr>
          <w:rFonts w:ascii="Times New Roman" w:hAnsi="Times New Roman" w:cs="Times New Roman"/>
          <w:sz w:val="28"/>
          <w:szCs w:val="28"/>
        </w:rPr>
        <w:t>.</w:t>
      </w:r>
    </w:p>
    <w:p w:rsidR="00B908D1" w:rsidRP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D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B908D1" w:rsidRP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D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9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08D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B908D1" w:rsidRDefault="00636ED6" w:rsidP="00B908D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908D1">
        <w:rPr>
          <w:rFonts w:ascii="Times New Roman" w:hAnsi="Times New Roman" w:cs="Times New Roman"/>
          <w:b/>
          <w:sz w:val="28"/>
          <w:szCs w:val="28"/>
        </w:rPr>
        <w:t>Глава</w:t>
      </w:r>
      <w:r w:rsidR="0079545A" w:rsidRP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636ED6" w:rsidRPr="00B908D1" w:rsidRDefault="00636ED6" w:rsidP="00B908D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908D1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="0079545A" w:rsidRP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8D1" w:rsidRPr="00B908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908D1" w:rsidRPr="00B908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04BF" w:rsidRPr="00B908D1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D30A1" w:rsidRDefault="009D30A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276B" w:rsidRDefault="001B276B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36ED6" w:rsidRPr="00B908D1" w:rsidRDefault="00B908D1" w:rsidP="00B908D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636ED6" w:rsidRPr="00B908D1">
        <w:rPr>
          <w:rFonts w:ascii="Times New Roman" w:hAnsi="Times New Roman" w:cs="Times New Roman"/>
          <w:sz w:val="28"/>
          <w:szCs w:val="28"/>
        </w:rPr>
        <w:t>Приложение</w:t>
      </w:r>
    </w:p>
    <w:p w:rsidR="00B908D1" w:rsidRDefault="00B908D1" w:rsidP="00B908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36ED6" w:rsidRPr="00B908D1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36ED6" w:rsidRPr="00B908D1" w:rsidRDefault="00B908D1" w:rsidP="00B908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36ED6" w:rsidRPr="00B908D1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636ED6" w:rsidRDefault="00B908D1" w:rsidP="00B908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A3196" w:rsidRPr="00B908D1">
        <w:rPr>
          <w:rFonts w:ascii="Times New Roman" w:hAnsi="Times New Roman" w:cs="Times New Roman"/>
          <w:sz w:val="28"/>
          <w:szCs w:val="28"/>
        </w:rPr>
        <w:t>от 30.07.2015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№</w:t>
      </w:r>
      <w:r w:rsidR="00636ED6" w:rsidRPr="00B908D1">
        <w:rPr>
          <w:rFonts w:ascii="Times New Roman" w:hAnsi="Times New Roman" w:cs="Times New Roman"/>
          <w:sz w:val="28"/>
          <w:szCs w:val="28"/>
        </w:rPr>
        <w:t xml:space="preserve"> 2049</w:t>
      </w:r>
    </w:p>
    <w:p w:rsidR="00B908D1" w:rsidRDefault="00B908D1" w:rsidP="00152FC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152FC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03E66" w:rsidRPr="00B908D1" w:rsidRDefault="00603E66" w:rsidP="00603E6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>Административный регламент</w:t>
      </w:r>
    </w:p>
    <w:p w:rsidR="00B908D1" w:rsidRDefault="00603E66" w:rsidP="00603E6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 xml:space="preserve">предоставления муниципальной услуги «Выдача разрешения </w:t>
      </w:r>
    </w:p>
    <w:p w:rsidR="00B908D1" w:rsidRDefault="00603E66" w:rsidP="00603E6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 xml:space="preserve">на использование земель или земельных участков, находящихся </w:t>
      </w:r>
    </w:p>
    <w:p w:rsidR="00F92DF0" w:rsidRDefault="00603E66" w:rsidP="00F92D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 xml:space="preserve">в </w:t>
      </w:r>
      <w:r w:rsidR="00F92DF0">
        <w:rPr>
          <w:sz w:val="28"/>
          <w:szCs w:val="28"/>
        </w:rPr>
        <w:t>муниципальной собственности</w:t>
      </w:r>
      <w:r w:rsidRPr="00B908D1">
        <w:rPr>
          <w:sz w:val="28"/>
          <w:szCs w:val="28"/>
        </w:rPr>
        <w:t xml:space="preserve">, без предоставления земельных участков </w:t>
      </w:r>
    </w:p>
    <w:p w:rsidR="00F92DF0" w:rsidRDefault="00603E66" w:rsidP="00F92D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 xml:space="preserve">и установления сервитута, публичного сервитута» </w:t>
      </w:r>
    </w:p>
    <w:p w:rsidR="00603E66" w:rsidRDefault="00603E66" w:rsidP="00F92D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>(в ред. постановления от 13.01.2020 № 32</w:t>
      </w:r>
      <w:r w:rsidR="00F92DF0">
        <w:rPr>
          <w:sz w:val="28"/>
          <w:szCs w:val="28"/>
        </w:rPr>
        <w:t>, от 19.05.2020 № 1181</w:t>
      </w:r>
      <w:r w:rsidRPr="00B908D1">
        <w:rPr>
          <w:sz w:val="28"/>
          <w:szCs w:val="28"/>
        </w:rPr>
        <w:t>)</w:t>
      </w:r>
    </w:p>
    <w:p w:rsidR="00B908D1" w:rsidRPr="00B908D1" w:rsidRDefault="00B908D1" w:rsidP="00603E6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603E66" w:rsidRPr="00B908D1" w:rsidRDefault="00603E66" w:rsidP="00603E66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8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908D1" w:rsidRPr="00B908D1" w:rsidRDefault="00B908D1" w:rsidP="00603E66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B908D1" w:rsidRPr="00A16A4D" w:rsidRDefault="00B908D1" w:rsidP="00B908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«Выдача разрешения на использование земель или земельных участков, находящихся в </w:t>
      </w:r>
      <w:r w:rsidR="001B276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1B276B">
        <w:rPr>
          <w:rFonts w:ascii="Times New Roman" w:hAnsi="Times New Roman" w:cs="Times New Roman"/>
          <w:sz w:val="28"/>
          <w:szCs w:val="28"/>
        </w:rPr>
        <w:t>собственночти</w:t>
      </w:r>
      <w:proofErr w:type="spellEnd"/>
      <w:r w:rsidRPr="00A16A4D">
        <w:rPr>
          <w:rFonts w:ascii="Times New Roman" w:hAnsi="Times New Roman" w:cs="Times New Roman"/>
          <w:sz w:val="28"/>
          <w:szCs w:val="28"/>
        </w:rPr>
        <w:t xml:space="preserve">, без предоставления земельных участков и установления </w:t>
      </w:r>
      <w:r>
        <w:rPr>
          <w:rFonts w:ascii="Times New Roman" w:hAnsi="Times New Roman" w:cs="Times New Roman"/>
          <w:sz w:val="28"/>
          <w:szCs w:val="28"/>
        </w:rPr>
        <w:t>сервитута, публичного сервитута»</w:t>
      </w:r>
      <w:r w:rsidRPr="00A16A4D">
        <w:rPr>
          <w:rFonts w:ascii="Times New Roman" w:hAnsi="Times New Roman" w:cs="Times New Roman"/>
          <w:sz w:val="28"/>
          <w:szCs w:val="28"/>
        </w:rPr>
        <w:t xml:space="preserve"> (далее - Регламент и муниципальная услуга соответственно) разработан в целях повышения качества предоставления муниципальной услуги и установления сроков и последовательности действий (административных процедур) при предоставлении муниципальной услуги.</w:t>
      </w:r>
      <w:proofErr w:type="gramEnd"/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A16A4D">
        <w:rPr>
          <w:rFonts w:ascii="Times New Roman" w:hAnsi="Times New Roman" w:cs="Times New Roman"/>
          <w:sz w:val="28"/>
          <w:szCs w:val="28"/>
        </w:rPr>
        <w:t xml:space="preserve">1.1.2. Разрешения на использование земель или земельных участков, находящихся в </w:t>
      </w:r>
      <w:r w:rsid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A16A4D"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сервитута, публичного сервитута (далее - Разрешение) выдаются в следующих случаях: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1) проведение инженерных изысканий;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2) капитальный или текущий ремонт линейного объекта;</w:t>
      </w:r>
    </w:p>
    <w:p w:rsidR="00B908D1" w:rsidRPr="001B276B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</w:t>
      </w:r>
      <w:r w:rsidR="001B276B">
        <w:rPr>
          <w:rFonts w:ascii="Times New Roman" w:hAnsi="Times New Roman" w:cs="Times New Roman"/>
          <w:sz w:val="28"/>
          <w:szCs w:val="28"/>
        </w:rPr>
        <w:t>онального или местного значения</w:t>
      </w:r>
      <w:r w:rsidR="001B276B" w:rsidRPr="001B276B">
        <w:rPr>
          <w:rFonts w:ascii="Times New Roman" w:hAnsi="Times New Roman" w:cs="Times New Roman"/>
          <w:sz w:val="28"/>
          <w:szCs w:val="28"/>
        </w:rPr>
        <w:t>;</w:t>
      </w:r>
    </w:p>
    <w:p w:rsidR="001B276B" w:rsidRPr="001B276B" w:rsidRDefault="001B276B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76B">
        <w:rPr>
          <w:rFonts w:ascii="Times New Roman" w:hAnsi="Times New Roman" w:cs="Times New Roman"/>
          <w:sz w:val="28"/>
          <w:szCs w:val="28"/>
        </w:rPr>
        <w:t xml:space="preserve">4) </w:t>
      </w:r>
      <w:r w:rsidRPr="001A4F2B">
        <w:rPr>
          <w:rFonts w:ascii="Times New Roman" w:hAnsi="Times New Roman" w:cs="Times New Roman"/>
          <w:sz w:val="28"/>
          <w:szCs w:val="28"/>
        </w:rPr>
        <w:t xml:space="preserve">возведение некапитальных строений, сооружений, предназначенных для осуществления </w:t>
      </w:r>
      <w:proofErr w:type="gramStart"/>
      <w:r w:rsidRPr="001A4F2B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1A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F2B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1A4F2B">
        <w:rPr>
          <w:rFonts w:ascii="Times New Roman" w:hAnsi="Times New Roman" w:cs="Times New Roman"/>
          <w:sz w:val="28"/>
          <w:szCs w:val="28"/>
        </w:rPr>
        <w:t xml:space="preserve"> (товарного рыбоводства).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1.1.3. Разрешения выдаются в порядке, установленном </w:t>
      </w:r>
      <w:hyperlink r:id="rId15" w:history="1">
        <w:r w:rsidRPr="00A16A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1) 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B908D1" w:rsidRPr="001B276B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2) в целях строительства временных или вспомогательных сооружений (включая ограждения, бытовки, навесы), складирования строительных и иных </w:t>
      </w: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материалов, техники для обеспечения строительства, реконструкции линейных объектов федерального, регионального или местного значения на срок </w:t>
      </w:r>
      <w:r w:rsidR="001B276B">
        <w:rPr>
          <w:rFonts w:ascii="Times New Roman" w:hAnsi="Times New Roman" w:cs="Times New Roman"/>
          <w:sz w:val="28"/>
          <w:szCs w:val="28"/>
        </w:rPr>
        <w:t>их строительства, реконструкции</w:t>
      </w:r>
      <w:r w:rsidR="001B276B" w:rsidRPr="001B276B">
        <w:rPr>
          <w:rFonts w:ascii="Times New Roman" w:hAnsi="Times New Roman" w:cs="Times New Roman"/>
          <w:sz w:val="28"/>
          <w:szCs w:val="28"/>
        </w:rPr>
        <w:t>;</w:t>
      </w:r>
    </w:p>
    <w:p w:rsidR="001B276B" w:rsidRPr="001B276B" w:rsidRDefault="001B276B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2B">
        <w:rPr>
          <w:rFonts w:ascii="Times New Roman" w:hAnsi="Times New Roman" w:cs="Times New Roman"/>
          <w:sz w:val="28"/>
          <w:szCs w:val="28"/>
        </w:rPr>
        <w:t xml:space="preserve">3) в целях возведения некапитальных строений, сооружений, предназначенных для осуществления </w:t>
      </w:r>
      <w:proofErr w:type="gramStart"/>
      <w:r w:rsidRPr="001A4F2B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1A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F2B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1A4F2B">
        <w:rPr>
          <w:rFonts w:ascii="Times New Roman" w:hAnsi="Times New Roman" w:cs="Times New Roman"/>
          <w:sz w:val="28"/>
          <w:szCs w:val="28"/>
        </w:rPr>
        <w:t xml:space="preserve"> (товарного рыбоводства), на срок действия договора пользования рыбоводным участком.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1.1.4. Разрешение не дает лицу, в отношении которого оно принято, право на строительство или реконструкцию объектов капитального строительства.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B908D1" w:rsidRPr="00A16A4D" w:rsidRDefault="00B908D1" w:rsidP="00B908D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pStyle w:val="a7"/>
        <w:tabs>
          <w:tab w:val="left" w:pos="0"/>
          <w:tab w:val="left" w:pos="567"/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>1.2.1. Получателями муниципальной услуги являются физические, юридические лица (далее – заявитель).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От имени заявителей за предоставлением муниципальной услуги </w:t>
      </w:r>
      <w:r w:rsidRPr="00A16A4D">
        <w:rPr>
          <w:rFonts w:ascii="Times New Roman" w:hAnsi="Times New Roman" w:cs="Times New Roman"/>
          <w:bCs/>
          <w:sz w:val="28"/>
          <w:szCs w:val="28"/>
        </w:rPr>
        <w:t xml:space="preserve">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 </w:t>
      </w:r>
      <w:proofErr w:type="gramEnd"/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 предоставления</w:t>
      </w: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908D1" w:rsidRPr="00A16A4D" w:rsidRDefault="00B908D1" w:rsidP="00B908D1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1.3.2. Информирование о порядке и ходе предоставления муниципальной услуги осуществляют специалисты отдела земельных отношений (далее – Отдел)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B908D1" w:rsidRPr="00A16A4D" w:rsidRDefault="00B908D1" w:rsidP="00B908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536A">
        <w:rPr>
          <w:rFonts w:ascii="Times New Roman" w:hAnsi="Times New Roman" w:cs="Times New Roman"/>
          <w:sz w:val="28"/>
          <w:szCs w:val="28"/>
        </w:rPr>
        <w:t xml:space="preserve"> </w:t>
      </w:r>
      <w:r w:rsidRPr="00C4547E">
        <w:rPr>
          <w:rFonts w:ascii="Times New Roman" w:hAnsi="Times New Roman" w:cs="Times New Roman"/>
          <w:sz w:val="28"/>
          <w:szCs w:val="28"/>
        </w:rPr>
        <w:t>www.citymurmansk.ru</w:t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- на Едином портале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C45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547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A235E">
        <w:rPr>
          <w:rFonts w:ascii="Times New Roman" w:hAnsi="Times New Roman" w:cs="Times New Roman"/>
          <w:sz w:val="28"/>
          <w:szCs w:val="28"/>
        </w:rPr>
        <w:t xml:space="preserve"> </w:t>
      </w:r>
      <w:r w:rsidRPr="00A16A4D">
        <w:rPr>
          <w:rFonts w:ascii="Times New Roman" w:hAnsi="Times New Roman" w:cs="Times New Roman"/>
          <w:sz w:val="28"/>
          <w:szCs w:val="28"/>
        </w:rPr>
        <w:t>(далее - Единый портал);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B908D1" w:rsidRPr="00A16A4D" w:rsidRDefault="00B908D1" w:rsidP="00B908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услуги;</w:t>
      </w:r>
    </w:p>
    <w:p w:rsidR="00B908D1" w:rsidRPr="00A16A4D" w:rsidRDefault="00B908D1" w:rsidP="00B908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908D1" w:rsidRPr="00A16A4D" w:rsidRDefault="00B908D1" w:rsidP="00B908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B908D1" w:rsidRPr="00A16A4D" w:rsidRDefault="00B908D1" w:rsidP="00B908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spellStart"/>
      <w:r w:rsidRPr="00A16A4D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A16A4D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1.3.5. </w:t>
      </w:r>
      <w:r w:rsidRPr="00A16A4D">
        <w:rPr>
          <w:rFonts w:ascii="Times New Roman" w:hAnsi="Times New Roman"/>
          <w:sz w:val="28"/>
          <w:szCs w:val="28"/>
          <w:lang w:eastAsia="ru-RU"/>
        </w:rPr>
        <w:t>Информация,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16A4D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B908D1" w:rsidRPr="00A16A4D" w:rsidRDefault="00B908D1" w:rsidP="00B908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A16A4D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A16A4D">
        <w:rPr>
          <w:rFonts w:ascii="Times New Roman" w:hAnsi="Times New Roman" w:cs="Times New Roman"/>
          <w:sz w:val="28"/>
          <w:szCs w:val="28"/>
        </w:rPr>
        <w:t xml:space="preserve"> взаимодействия, если заявитель не представит их по собственной инициативе;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об основаниях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16A4D">
        <w:rPr>
          <w:rFonts w:ascii="Times New Roman" w:hAnsi="Times New Roman" w:cs="Times New Roman"/>
          <w:sz w:val="28"/>
          <w:szCs w:val="28"/>
        </w:rPr>
        <w:t>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об основаниях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16A4D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1.3.12. На информационных стендах размещается следующая информация: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B908D1" w:rsidRPr="00A16A4D" w:rsidRDefault="00B908D1" w:rsidP="00B908D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B908D1" w:rsidRPr="00A16A4D" w:rsidRDefault="00B908D1" w:rsidP="00B908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Муниципальная услуга – «Выдача разрешения на использование земель или земельных участков, находящихся в </w:t>
      </w:r>
      <w:r w:rsid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A16A4D">
        <w:rPr>
          <w:rFonts w:ascii="Times New Roman" w:hAnsi="Times New Roman" w:cs="Times New Roman"/>
          <w:sz w:val="28"/>
          <w:szCs w:val="28"/>
        </w:rPr>
        <w:t>, без предоставления земельных участков и установления сервитута, публичного сервитута».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 города Мурманска, предоставляющего муниципальную услугу</w:t>
      </w:r>
    </w:p>
    <w:p w:rsidR="00B908D1" w:rsidRPr="00A16A4D" w:rsidRDefault="00B908D1" w:rsidP="00B908D1">
      <w:pPr>
        <w:pStyle w:val="ConsPlusNormal"/>
        <w:spacing w:line="24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>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A16A4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16A4D"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(об испрашиваемом земельном участке) или уведомления об отсутствии в ЕГРН запрашиваемых сведений;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Инспекцией Федеральной налоговой службы по городу Мурманску (далее - ИФНС России по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. Мурманску) в части получения выписки из Единого государственного реестра юридических лиц и Единого государственного реестра </w:t>
      </w:r>
      <w:r w:rsidR="001B276B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1B276B" w:rsidRPr="001B276B">
        <w:rPr>
          <w:rFonts w:ascii="Times New Roman" w:hAnsi="Times New Roman" w:cs="Times New Roman"/>
          <w:sz w:val="28"/>
          <w:szCs w:val="28"/>
        </w:rPr>
        <w:t>;</w:t>
      </w:r>
    </w:p>
    <w:p w:rsidR="001B276B" w:rsidRPr="001B276B" w:rsidRDefault="001B276B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2B">
        <w:rPr>
          <w:rFonts w:ascii="Times New Roman" w:hAnsi="Times New Roman" w:cs="Times New Roman"/>
          <w:sz w:val="28"/>
          <w:szCs w:val="28"/>
        </w:rPr>
        <w:t>- Североморским территориальным управлением 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 в части получения сведений </w:t>
      </w:r>
      <w:r w:rsidRPr="001A4F2B">
        <w:rPr>
          <w:rFonts w:ascii="Times New Roman" w:hAnsi="Times New Roman" w:cs="Times New Roman"/>
          <w:sz w:val="28"/>
          <w:szCs w:val="28"/>
        </w:rPr>
        <w:t>о сроках действия договора пользования рыбоводным участком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 w:rsidRPr="00A16A4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B908D1" w:rsidRPr="00A16A4D" w:rsidRDefault="00B908D1" w:rsidP="00B90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A4D">
        <w:rPr>
          <w:rFonts w:ascii="Times New Roman" w:hAnsi="Times New Roman" w:cs="Times New Roman"/>
          <w:sz w:val="28"/>
          <w:szCs w:val="28"/>
        </w:rPr>
        <w:t>выдача Ра</w:t>
      </w:r>
      <w:r>
        <w:rPr>
          <w:rFonts w:ascii="Times New Roman" w:hAnsi="Times New Roman" w:cs="Times New Roman"/>
          <w:sz w:val="28"/>
          <w:szCs w:val="28"/>
        </w:rPr>
        <w:t>зрешения согласно приложению № 3</w:t>
      </w:r>
      <w:r w:rsidRPr="00A16A4D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A4D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Разрешения согласно приложению                        </w:t>
      </w:r>
      <w:r>
        <w:rPr>
          <w:rFonts w:ascii="Times New Roman" w:hAnsi="Times New Roman" w:cs="Times New Roman"/>
          <w:sz w:val="28"/>
          <w:szCs w:val="28"/>
        </w:rPr>
        <w:t>№ 4</w:t>
      </w:r>
      <w:r w:rsidRPr="00A16A4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B908D1" w:rsidRPr="00A16A4D" w:rsidRDefault="00B908D1" w:rsidP="00B908D1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 выдаче Разрешения либо об отказе в выдаче Разрешения составляет 25 дней со дня поступления заявления о предоставлении муниципальной услуги в Комитет. Решение в течение трех рабочих дней со дня </w:t>
      </w: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его принятия направляется заявителю по почте заказным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письмом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с приложением представленных им документов на почтовый адрес, указанный в заявлении о предоставлении муниципальной услуги.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Pr="00A16A4D">
        <w:rPr>
          <w:rFonts w:ascii="Times New Roman" w:hAnsi="Times New Roman" w:cs="Times New Roman"/>
          <w:sz w:val="28"/>
          <w:szCs w:val="28"/>
        </w:rPr>
        <w:t xml:space="preserve"> </w:t>
      </w: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B908D1" w:rsidRPr="00A16A4D" w:rsidRDefault="00B908D1" w:rsidP="00B908D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Регистрация заявления о предоставлении муниципальной услуги осуществляется муниципальным служащим Комитета, ответственным за прием и регистрацию документов, в течение одного рабочего дня со дня поступления заявления в Комитет.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2.4.4. Приостановление предоставления муниципальной услуги не предусмотрено.</w:t>
      </w:r>
    </w:p>
    <w:p w:rsidR="00B908D1" w:rsidRPr="00A16A4D" w:rsidRDefault="00B908D1" w:rsidP="00B908D1">
      <w:pPr>
        <w:pStyle w:val="ConsPlusNormal"/>
        <w:spacing w:line="240" w:lineRule="exact"/>
        <w:ind w:firstLine="709"/>
        <w:rPr>
          <w:rFonts w:ascii="Times New Roman" w:hAnsi="Times New Roman" w:cs="Times New Roman"/>
          <w:strike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908D1" w:rsidRPr="00A16A4D" w:rsidRDefault="00B908D1" w:rsidP="00B908D1">
      <w:pPr>
        <w:pStyle w:val="ConsPlusNormal"/>
        <w:spacing w:line="20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>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history="1">
        <w:r w:rsidRPr="00A16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                            № 137-ФЗ «О введении в действие Земельного кодекса Российской Федерации»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7" w:history="1">
        <w:r w:rsidRPr="00A16A4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8" w:history="1">
        <w:r w:rsidRPr="00A16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9" w:history="1">
        <w:r w:rsidRPr="00A16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Российской Федерации от 13.07.2015                         № 218-ФЗ «О государственной регистрации недвижимости»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 w:history="1">
        <w:r w:rsidRPr="00A16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27.07.2010                         № 210-ФЗ «Об организации предоставления государственных и муниципальных услуг»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A16A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</w:t>
      </w:r>
      <w:r>
        <w:rPr>
          <w:rFonts w:ascii="Times New Roman" w:hAnsi="Times New Roman" w:cs="Times New Roman"/>
          <w:sz w:val="28"/>
          <w:szCs w:val="28"/>
        </w:rPr>
        <w:t>11.2014                   № 1244 «Об утверждении П</w:t>
      </w:r>
      <w:r w:rsidRPr="00A16A4D">
        <w:rPr>
          <w:rFonts w:ascii="Times New Roman" w:hAnsi="Times New Roman" w:cs="Times New Roman"/>
          <w:sz w:val="28"/>
          <w:szCs w:val="28"/>
        </w:rPr>
        <w:t xml:space="preserve">равил выдачи разрешения на использование земель или земельного участка,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муниципальной </w:t>
      </w:r>
      <w:r w:rsidRPr="00A16A4D">
        <w:rPr>
          <w:rFonts w:ascii="Times New Roman" w:hAnsi="Times New Roman" w:cs="Times New Roman"/>
          <w:sz w:val="28"/>
          <w:szCs w:val="28"/>
        </w:rPr>
        <w:t>собственности»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A16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Мурманской области от 31.12.2003 № 462-01-ЗМО «Об основах регулирования земельных отношений в Мурманской области»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A16A4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A16A4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01.11.2011                          № 41-547 «Об утверждении Правил землепользования и застройки </w:t>
      </w:r>
      <w:r w:rsidRPr="00A16A4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Мурманск»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5" w:history="1">
        <w:r w:rsidRPr="00A16A4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Pr="00A16A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6" w:history="1">
        <w:r w:rsidRPr="00A16A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26.02.2009              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Pr="00A16A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30.05.2012                          № 1159 «Об утверждении реестра услуг, предоставляемых по обращениям заявителей в муниципальном образовании город Мурманск»</w:t>
      </w:r>
      <w:r w:rsidRPr="00A16A4D"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2.5.2. </w:t>
      </w:r>
      <w:r w:rsidRPr="00A16A4D">
        <w:rPr>
          <w:rFonts w:ascii="Times New Roman" w:hAnsi="Times New Roman" w:cs="Times New Roman"/>
          <w:bCs/>
          <w:sz w:val="28"/>
          <w:szCs w:val="28"/>
        </w:rPr>
        <w:t>Перечень н</w:t>
      </w:r>
      <w:r w:rsidRPr="00A16A4D">
        <w:rPr>
          <w:rFonts w:ascii="Times New Roman" w:hAnsi="Times New Roman" w:cs="Times New Roman"/>
          <w:sz w:val="28"/>
          <w:szCs w:val="28"/>
        </w:rPr>
        <w:t>ормативных правовых актов, регулирующих предоставление муниципальной услуги (с указанием их реквизитов и источников официа</w:t>
      </w:r>
      <w:r>
        <w:rPr>
          <w:rFonts w:ascii="Times New Roman" w:hAnsi="Times New Roman" w:cs="Times New Roman"/>
          <w:sz w:val="28"/>
          <w:szCs w:val="28"/>
        </w:rPr>
        <w:t>льного опубликования), указанных</w:t>
      </w:r>
      <w:r w:rsidRPr="00A16A4D">
        <w:rPr>
          <w:rFonts w:ascii="Times New Roman" w:hAnsi="Times New Roman" w:cs="Times New Roman"/>
          <w:sz w:val="28"/>
          <w:szCs w:val="28"/>
        </w:rPr>
        <w:t xml:space="preserve"> в пункте 2.5.1 настоящего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B908D1" w:rsidRDefault="00B908D1" w:rsidP="00B908D1">
      <w:pPr>
        <w:pStyle w:val="ConsPlusNormal"/>
        <w:spacing w:line="24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2.6. Перечень документов, необходимых </w:t>
      </w:r>
    </w:p>
    <w:p w:rsidR="00B908D1" w:rsidRPr="00A16A4D" w:rsidRDefault="00B908D1" w:rsidP="00B908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908D1" w:rsidRPr="00A16A4D" w:rsidRDefault="00B908D1" w:rsidP="00B908D1">
      <w:pPr>
        <w:pStyle w:val="ConsPlusNormal"/>
        <w:spacing w:line="24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1"/>
      <w:bookmarkEnd w:id="3"/>
      <w:r w:rsidRPr="00A16A4D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заявитель предоставляет в Комитет </w:t>
      </w:r>
      <w:hyperlink w:anchor="P427" w:history="1">
        <w:r w:rsidRPr="00A16A4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16A4D">
        <w:rPr>
          <w:rFonts w:ascii="Times New Roman" w:hAnsi="Times New Roman" w:cs="Times New Roman"/>
          <w:sz w:val="28"/>
          <w:szCs w:val="28"/>
        </w:rPr>
        <w:t>(далее - заявление).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3"/>
      <w:bookmarkEnd w:id="4"/>
      <w:r w:rsidRPr="00A16A4D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удостоверяющих личность заявителя, представителя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и документ, подтверждающий полномочия представителя заявителя в случае, если заявление подается представителем заявителя;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 w:rsidRPr="00A16A4D"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</w:t>
      </w:r>
      <w:r>
        <w:rPr>
          <w:rFonts w:ascii="Times New Roman" w:hAnsi="Times New Roman" w:cs="Times New Roman"/>
          <w:sz w:val="28"/>
          <w:szCs w:val="28"/>
        </w:rPr>
        <w:t>ерных точек границ территории - в случае</w:t>
      </w:r>
      <w:r w:rsidRPr="00A16A4D">
        <w:rPr>
          <w:rFonts w:ascii="Times New Roman" w:hAnsi="Times New Roman" w:cs="Times New Roman"/>
          <w:sz w:val="28"/>
          <w:szCs w:val="28"/>
        </w:rPr>
        <w:t xml:space="preserve">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6"/>
      <w:bookmarkEnd w:id="6"/>
      <w:r w:rsidRPr="00A16A4D">
        <w:rPr>
          <w:rFonts w:ascii="Times New Roman" w:hAnsi="Times New Roman" w:cs="Times New Roman"/>
          <w:sz w:val="28"/>
          <w:szCs w:val="28"/>
        </w:rPr>
        <w:lastRenderedPageBreak/>
        <w:t>в) выписка из ЕГРН об объекте недвижимости (об испрашиваемом земельном участке);</w:t>
      </w:r>
    </w:p>
    <w:p w:rsidR="00B908D1" w:rsidRPr="00A16A4D" w:rsidRDefault="00435FA9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proofErr w:type="gramStart"/>
        <w:r w:rsidR="00B908D1" w:rsidRPr="00A16A4D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="00B908D1" w:rsidRPr="00A16A4D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 (для юридических лиц);</w:t>
      </w:r>
    </w:p>
    <w:bookmarkStart w:id="7" w:name="P220"/>
    <w:bookmarkEnd w:id="7"/>
    <w:p w:rsidR="00B908D1" w:rsidRPr="001B276B" w:rsidRDefault="00435FA9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fldChar w:fldCharType="begin"/>
      </w:r>
      <w:r w:rsidR="00B908D1" w:rsidRPr="00A16A4D">
        <w:rPr>
          <w:rFonts w:ascii="Times New Roman" w:hAnsi="Times New Roman" w:cs="Times New Roman"/>
          <w:sz w:val="28"/>
          <w:szCs w:val="28"/>
        </w:rPr>
        <w:instrText xml:space="preserve"> HYPERLINK "consultantplus://offline/ref=71FD06065D00B46EF05919FF202BFB2777D7B7777E8AB6C4799ED50EE4EE688DB5FA5B95268561857536CEbBXEN" </w:instrText>
      </w:r>
      <w:r w:rsidRPr="00A16A4D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B908D1" w:rsidRPr="00A16A4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16A4D">
        <w:rPr>
          <w:rFonts w:ascii="Times New Roman" w:hAnsi="Times New Roman" w:cs="Times New Roman"/>
          <w:sz w:val="28"/>
          <w:szCs w:val="28"/>
        </w:rPr>
        <w:fldChar w:fldCharType="end"/>
      </w:r>
      <w:r w:rsidR="00B908D1" w:rsidRPr="00A16A4D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индивидуальных предпринимателей (для физических лиц, зарегистрированных в качестве и</w:t>
      </w:r>
      <w:r w:rsidR="001B276B">
        <w:rPr>
          <w:rFonts w:ascii="Times New Roman" w:hAnsi="Times New Roman" w:cs="Times New Roman"/>
          <w:sz w:val="28"/>
          <w:szCs w:val="28"/>
        </w:rPr>
        <w:t>ндивидуальных предпринимателей)</w:t>
      </w:r>
      <w:r w:rsidR="001B276B" w:rsidRPr="001B276B">
        <w:rPr>
          <w:rFonts w:ascii="Times New Roman" w:hAnsi="Times New Roman" w:cs="Times New Roman"/>
          <w:sz w:val="28"/>
          <w:szCs w:val="28"/>
        </w:rPr>
        <w:t>;</w:t>
      </w:r>
    </w:p>
    <w:p w:rsidR="001B276B" w:rsidRPr="001B276B" w:rsidRDefault="001B276B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2B">
        <w:rPr>
          <w:rFonts w:ascii="Times New Roman" w:hAnsi="Times New Roman" w:cs="Times New Roman"/>
          <w:sz w:val="28"/>
          <w:szCs w:val="28"/>
        </w:rPr>
        <w:t>е) сведения о сроках действия договора пользования рыбоводным участком.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за исключением документов, выданных нотариусом (копия должна быть заверена нотариально).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2.6.2. Обязанность по предоставлению документов, указанных в </w:t>
      </w:r>
      <w:hyperlink w:anchor="P213" w:history="1">
        <w:r w:rsidRPr="00A16A4D">
          <w:rPr>
            <w:rFonts w:ascii="Times New Roman" w:hAnsi="Times New Roman" w:cs="Times New Roman"/>
            <w:sz w:val="28"/>
            <w:szCs w:val="28"/>
          </w:rPr>
          <w:t>подпунктах а)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5" w:history="1">
        <w:r w:rsidRPr="00A16A4D">
          <w:rPr>
            <w:rFonts w:ascii="Times New Roman" w:hAnsi="Times New Roman" w:cs="Times New Roman"/>
            <w:sz w:val="28"/>
            <w:szCs w:val="28"/>
          </w:rPr>
          <w:t>б) пункта 2.6.1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</w:p>
    <w:p w:rsidR="001B276B" w:rsidRPr="001B276B" w:rsidRDefault="001B276B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4"/>
      <w:bookmarkEnd w:id="8"/>
      <w:r w:rsidRPr="001A4F2B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1A4F2B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в), г), </w:t>
      </w:r>
      <w:proofErr w:type="spellStart"/>
      <w:r w:rsidRPr="001A4F2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A4F2B">
        <w:rPr>
          <w:rFonts w:ascii="Times New Roman" w:hAnsi="Times New Roman" w:cs="Times New Roman"/>
          <w:sz w:val="28"/>
          <w:szCs w:val="28"/>
        </w:rPr>
        <w:t xml:space="preserve">), е)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1A4F2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A4F2B">
        <w:rPr>
          <w:rFonts w:ascii="Times New Roman" w:hAnsi="Times New Roman" w:cs="Times New Roman"/>
          <w:sz w:val="28"/>
          <w:szCs w:val="28"/>
        </w:rPr>
        <w:t xml:space="preserve"> по Мурманской области, ИФНС России по г. Мурманску, Североморском территориальном управлении 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4F2B">
        <w:rPr>
          <w:rFonts w:ascii="Times New Roman" w:hAnsi="Times New Roman" w:cs="Times New Roman"/>
          <w:sz w:val="28"/>
          <w:szCs w:val="28"/>
        </w:rPr>
        <w:t xml:space="preserve">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</w:t>
      </w:r>
      <w:proofErr w:type="gramEnd"/>
      <w:r w:rsidRPr="001A4F2B">
        <w:rPr>
          <w:rFonts w:ascii="Times New Roman" w:hAnsi="Times New Roman" w:cs="Times New Roman"/>
          <w:sz w:val="28"/>
          <w:szCs w:val="28"/>
        </w:rPr>
        <w:t xml:space="preserve"> заявитель не представил их самостоятельно.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2.6.4. Непредставление заявителем документов, указанных в </w:t>
      </w:r>
      <w:hyperlink w:anchor="P224" w:history="1">
        <w:r w:rsidRPr="00A16A4D">
          <w:rPr>
            <w:rFonts w:ascii="Times New Roman" w:hAnsi="Times New Roman" w:cs="Times New Roman"/>
            <w:sz w:val="28"/>
            <w:szCs w:val="28"/>
          </w:rPr>
          <w:t>пункте 2.6.3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настоящего Регламента, не является основанием для отказа в предоставлении муниципальной услуги.</w:t>
      </w:r>
    </w:p>
    <w:p w:rsidR="00B908D1" w:rsidRPr="00A16A4D" w:rsidRDefault="00B908D1" w:rsidP="00B908D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A16A4D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hAnsi="Times New Roman" w:cs="Times New Roman"/>
          <w:sz w:val="28"/>
          <w:szCs w:val="28"/>
          <w:lang w:eastAsia="ru-RU"/>
        </w:rPr>
        <w:t>-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16A4D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  <w:lang w:eastAsia="ru-RU"/>
        </w:rPr>
        <w:t>-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16A4D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29" w:history="1">
        <w:r w:rsidRPr="00A16A4D">
          <w:rPr>
            <w:rFonts w:ascii="Times New Roman" w:hAnsi="Times New Roman" w:cs="Times New Roman"/>
            <w:sz w:val="28"/>
            <w:szCs w:val="28"/>
            <w:lang w:eastAsia="ru-RU"/>
          </w:rPr>
          <w:t>части 6</w:t>
        </w:r>
        <w:proofErr w:type="gramEnd"/>
        <w:r w:rsidRPr="00A16A4D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статьи 7</w:t>
        </w:r>
      </w:hyperlink>
      <w:r w:rsidRPr="00A16A4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льного закона от 27.07.2010      № </w:t>
      </w:r>
      <w:r w:rsidRPr="00A16A4D">
        <w:rPr>
          <w:rFonts w:ascii="Times New Roman" w:hAnsi="Times New Roman" w:cs="Times New Roman"/>
          <w:sz w:val="28"/>
          <w:szCs w:val="28"/>
          <w:lang w:eastAsia="ru-RU"/>
        </w:rPr>
        <w:t>210-ФЗ «</w:t>
      </w:r>
      <w:r w:rsidRPr="00A16A4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A16A4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0" w:history="1">
        <w:r w:rsidRPr="00A16A4D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A16A4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16A4D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A16A4D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A16A4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B908D1" w:rsidRPr="00A16A4D" w:rsidRDefault="00B908D1" w:rsidP="00B90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Заявитель вправе отозвать заявление путем подачи заявления о прекращении предоставления услуги в произвольной форме в Комитет.</w:t>
      </w:r>
    </w:p>
    <w:p w:rsidR="00B908D1" w:rsidRPr="00A16A4D" w:rsidRDefault="00B908D1" w:rsidP="00B908D1">
      <w:pPr>
        <w:pStyle w:val="ConsPlusNormal"/>
        <w:spacing w:line="20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</w:rPr>
        <w:t>2.7. П</w:t>
      </w:r>
      <w:r w:rsidRPr="00A16A4D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B908D1" w:rsidRPr="00A16A4D" w:rsidRDefault="00B908D1" w:rsidP="00B908D1">
      <w:pPr>
        <w:widowControl w:val="0"/>
        <w:autoSpaceDE w:val="0"/>
        <w:autoSpaceDN w:val="0"/>
        <w:spacing w:after="0" w:line="200" w:lineRule="exact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B908D1" w:rsidRPr="00A16A4D" w:rsidRDefault="00B908D1" w:rsidP="00B908D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Основания для отказа в приеме документов отсутствуют. </w:t>
      </w:r>
    </w:p>
    <w:p w:rsidR="00B908D1" w:rsidRPr="00A16A4D" w:rsidRDefault="00B908D1" w:rsidP="00B908D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</w:t>
      </w:r>
      <w:r w:rsidRPr="00A16A4D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 xml:space="preserve">2.7.3. </w:t>
      </w:r>
      <w:r w:rsidRPr="00A16A4D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Pr="00A16A4D">
        <w:rPr>
          <w:rFonts w:ascii="Times New Roman" w:hAnsi="Times New Roman" w:cs="Times New Roman"/>
          <w:sz w:val="28"/>
          <w:szCs w:val="28"/>
        </w:rPr>
        <w:t xml:space="preserve">аявление подано с нарушением требований, установленных </w:t>
      </w:r>
      <w:hyperlink w:anchor="P211" w:history="1">
        <w:r w:rsidRPr="00A16A4D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16A4D">
        <w:rPr>
          <w:rFonts w:ascii="Times New Roman" w:hAnsi="Times New Roman" w:cs="Times New Roman"/>
          <w:sz w:val="28"/>
          <w:szCs w:val="28"/>
        </w:rPr>
        <w:t>Регламента;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б)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w:anchor="P56" w:history="1">
        <w:r w:rsidRPr="00A16A4D">
          <w:rPr>
            <w:rFonts w:ascii="Times New Roman" w:hAnsi="Times New Roman" w:cs="Times New Roman"/>
            <w:sz w:val="28"/>
            <w:szCs w:val="28"/>
          </w:rPr>
          <w:t>пунктом 1.1.2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B908D1" w:rsidRPr="00A16A4D" w:rsidRDefault="00B908D1" w:rsidP="00B908D1">
      <w:pPr>
        <w:pStyle w:val="ConsPlusNormal"/>
        <w:spacing w:line="240" w:lineRule="exact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2.8. Размер платы, взимаемой с заявителя при предоставлении </w:t>
      </w:r>
    </w:p>
    <w:p w:rsidR="00B908D1" w:rsidRDefault="00B908D1" w:rsidP="00B908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B908D1" w:rsidRPr="00A16A4D" w:rsidRDefault="00B908D1" w:rsidP="00B908D1">
      <w:pPr>
        <w:pStyle w:val="ConsPlusNormal"/>
        <w:spacing w:line="200" w:lineRule="exac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Муниципальная услуга п</w:t>
      </w:r>
      <w:r>
        <w:rPr>
          <w:rFonts w:ascii="Times New Roman" w:hAnsi="Times New Roman" w:cs="Times New Roman"/>
          <w:sz w:val="28"/>
          <w:szCs w:val="28"/>
        </w:rPr>
        <w:t>редоставляется заявителю</w:t>
      </w:r>
      <w:r w:rsidRPr="00A16A4D">
        <w:rPr>
          <w:rFonts w:ascii="Times New Roman" w:hAnsi="Times New Roman" w:cs="Times New Roman"/>
          <w:sz w:val="28"/>
          <w:szCs w:val="28"/>
        </w:rPr>
        <w:t xml:space="preserve"> на бесплатной основе.</w:t>
      </w:r>
    </w:p>
    <w:p w:rsidR="00B908D1" w:rsidRPr="00A16A4D" w:rsidRDefault="00B908D1" w:rsidP="00B908D1">
      <w:pPr>
        <w:pStyle w:val="ConsPlusNormal"/>
        <w:spacing w:line="20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2.9. Требования к местам предоставления</w:t>
      </w:r>
    </w:p>
    <w:p w:rsidR="00B908D1" w:rsidRPr="00A16A4D" w:rsidRDefault="00B908D1" w:rsidP="00B908D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908D1" w:rsidRPr="00A16A4D" w:rsidRDefault="00B908D1" w:rsidP="00B908D1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2.9.1.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2.9.2. Места для ожидания и заполнения заявлений должны быть оборудованы сидениями, столами, а также информационными стендами.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2.9.3.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2.9.5. Рабочие места муниципальных служащих Комитета, ответственных за предоставление муниципальной услуги, оборудуются телефоном, компьютером, </w:t>
      </w:r>
      <w:r w:rsidRPr="00A16A4D">
        <w:rPr>
          <w:rFonts w:ascii="Times New Roman" w:hAnsi="Times New Roman" w:cs="Times New Roman"/>
          <w:sz w:val="28"/>
          <w:szCs w:val="28"/>
        </w:rPr>
        <w:lastRenderedPageBreak/>
        <w:t>оргтехникой.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B908D1" w:rsidRPr="00A16A4D" w:rsidRDefault="00B908D1" w:rsidP="00B908D1">
      <w:pPr>
        <w:tabs>
          <w:tab w:val="left" w:pos="851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A4D">
        <w:rPr>
          <w:rFonts w:ascii="Times New Roman" w:eastAsia="Times New Roman" w:hAnsi="Times New Roman" w:cs="Times New Roman"/>
          <w:sz w:val="28"/>
          <w:szCs w:val="28"/>
        </w:rPr>
        <w:t>2.10. Показатели доступности и качества</w:t>
      </w:r>
    </w:p>
    <w:p w:rsidR="00B908D1" w:rsidRPr="00A16A4D" w:rsidRDefault="00B908D1" w:rsidP="00B908D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A4D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908D1" w:rsidRPr="00A16A4D" w:rsidRDefault="00B908D1" w:rsidP="00B908D1">
      <w:pPr>
        <w:tabs>
          <w:tab w:val="left" w:pos="851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2 к настоящему Регламенту.</w:t>
      </w:r>
    </w:p>
    <w:p w:rsidR="00B908D1" w:rsidRPr="00A16A4D" w:rsidRDefault="00B908D1" w:rsidP="00B908D1">
      <w:pPr>
        <w:pStyle w:val="ConsPlusNormal"/>
        <w:spacing w:line="240" w:lineRule="exac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2.11. Прочие требования к предоставлению </w:t>
      </w:r>
    </w:p>
    <w:p w:rsidR="00B908D1" w:rsidRPr="00A16A4D" w:rsidRDefault="00B908D1" w:rsidP="00B908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908D1" w:rsidRPr="00A16A4D" w:rsidRDefault="00B908D1" w:rsidP="00B908D1">
      <w:pPr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Бланк з</w:t>
      </w:r>
      <w:r w:rsidRPr="00A16A4D">
        <w:rPr>
          <w:rFonts w:ascii="Times New Roman" w:hAnsi="Times New Roman" w:cs="Times New Roman"/>
          <w:sz w:val="28"/>
          <w:szCs w:val="28"/>
        </w:rPr>
        <w:t xml:space="preserve">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2.11.2.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B908D1" w:rsidRPr="00A16A4D" w:rsidRDefault="00B908D1" w:rsidP="00B908D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A16A4D">
        <w:rPr>
          <w:rFonts w:ascii="Times New Roman" w:eastAsia="Calibri" w:hAnsi="Times New Roman" w:cs="Times New Roman"/>
          <w:sz w:val="28"/>
          <w:szCs w:val="28"/>
        </w:rPr>
        <w:t xml:space="preserve">Комитета, его </w:t>
      </w:r>
      <w:r w:rsidRPr="00A16A4D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услуги.</w:t>
      </w:r>
    </w:p>
    <w:p w:rsidR="00B908D1" w:rsidRPr="00A16A4D" w:rsidRDefault="00B908D1" w:rsidP="00B908D1">
      <w:pPr>
        <w:pStyle w:val="ConsPlusNormal"/>
        <w:spacing w:line="240" w:lineRule="exac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:rsidR="00B908D1" w:rsidRPr="00A16A4D" w:rsidRDefault="00B908D1" w:rsidP="00B908D1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B908D1" w:rsidRPr="00A16A4D" w:rsidRDefault="00B908D1" w:rsidP="00B908D1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</w:t>
      </w:r>
      <w:r w:rsidRPr="00A16A4D">
        <w:rPr>
          <w:rFonts w:ascii="Times New Roman" w:hAnsi="Times New Roman" w:cs="Times New Roman"/>
          <w:sz w:val="28"/>
          <w:szCs w:val="28"/>
        </w:rPr>
        <w:t>м и регистрация заявления и документов;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2) рассмотрение заявления с прилагаемыми документами;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4) принятие решения по заявлению;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5) выдача заявителю Разрешения или уведомления об отказе в выдаче Разрешения.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3.1.2. Порядок исправления допущенных опечаток и ошибок в выданных в результате предоставления муниципальной услуги документах приведен в подразделе 3.7 настоящего Регламента.</w:t>
      </w:r>
    </w:p>
    <w:p w:rsidR="00B908D1" w:rsidRPr="00A16A4D" w:rsidRDefault="00B908D1" w:rsidP="00B908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</w:t>
      </w:r>
    </w:p>
    <w:p w:rsidR="00B908D1" w:rsidRPr="00A16A4D" w:rsidRDefault="00B908D1" w:rsidP="00B908D1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3.2.2. Прием и регистрация заявления в Комитете осуществляется муниципальным служащим Комитета, ответственным за прием и регистрацию документов, в течен</w:t>
      </w:r>
      <w:r>
        <w:rPr>
          <w:rFonts w:ascii="Times New Roman" w:hAnsi="Times New Roman" w:cs="Times New Roman"/>
          <w:sz w:val="28"/>
          <w:szCs w:val="28"/>
        </w:rPr>
        <w:t>ие одного рабочего дня со дня</w:t>
      </w:r>
      <w:r w:rsidRPr="00A16A4D">
        <w:rPr>
          <w:rFonts w:ascii="Times New Roman" w:hAnsi="Times New Roman" w:cs="Times New Roman"/>
          <w:sz w:val="28"/>
          <w:szCs w:val="28"/>
        </w:rPr>
        <w:t xml:space="preserve"> поступления такого заявления в Комитет.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(лицу, исполняющему его обязанности) для резолюции.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3.3. Рассмотрение заявления с прилагаемыми документами</w:t>
      </w:r>
    </w:p>
    <w:p w:rsidR="00B908D1" w:rsidRPr="00A16A4D" w:rsidRDefault="00B908D1" w:rsidP="00B908D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 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3.3.2.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 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3.3.3. 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A4D">
        <w:rPr>
          <w:rFonts w:ascii="Times New Roman" w:hAnsi="Times New Roman" w:cs="Times New Roman"/>
          <w:sz w:val="28"/>
          <w:szCs w:val="28"/>
        </w:rPr>
        <w:t>проводит проверку правильности оформления заявления и наличия прилагаемых к заявлению документов,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A4D">
        <w:rPr>
          <w:rFonts w:ascii="Times New Roman" w:hAnsi="Times New Roman" w:cs="Times New Roman"/>
          <w:sz w:val="28"/>
          <w:szCs w:val="28"/>
        </w:rPr>
        <w:t>ставленных заявителем;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устанавливает необходимость получения документов, указанных в </w:t>
      </w:r>
      <w:r w:rsidR="001B276B">
        <w:rPr>
          <w:rFonts w:ascii="Times New Roman" w:hAnsi="Times New Roman" w:cs="Times New Roman"/>
          <w:sz w:val="28"/>
          <w:szCs w:val="28"/>
        </w:rPr>
        <w:t xml:space="preserve">подпунктах в), г), </w:t>
      </w:r>
      <w:proofErr w:type="spellStart"/>
      <w:r w:rsidR="001B27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B276B">
        <w:rPr>
          <w:rFonts w:ascii="Times New Roman" w:hAnsi="Times New Roman" w:cs="Times New Roman"/>
          <w:sz w:val="28"/>
          <w:szCs w:val="28"/>
        </w:rPr>
        <w:t>), е) пункта 2.6.1</w:t>
      </w:r>
      <w:r w:rsidR="001B276B" w:rsidRPr="001B276B">
        <w:rPr>
          <w:rFonts w:ascii="Times New Roman" w:hAnsi="Times New Roman" w:cs="Times New Roman"/>
          <w:sz w:val="28"/>
          <w:szCs w:val="28"/>
        </w:rPr>
        <w:t xml:space="preserve"> </w:t>
      </w:r>
      <w:r w:rsidRPr="00A16A4D">
        <w:rPr>
          <w:rFonts w:ascii="Times New Roman" w:hAnsi="Times New Roman" w:cs="Times New Roman"/>
          <w:sz w:val="28"/>
          <w:szCs w:val="28"/>
        </w:rPr>
        <w:t>настоящего Регламента, в органах, с которыми Комитет взаимодействует при предоставлении муниципальной услуги (пункт 2.2.2 настоящего Регламента);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если планируется использовать земли или часть земельного участка).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вы</w:t>
      </w:r>
      <w:r w:rsidRPr="00A16A4D">
        <w:rPr>
          <w:rFonts w:ascii="Times New Roman" w:hAnsi="Times New Roman" w:cs="Times New Roman"/>
          <w:sz w:val="28"/>
          <w:szCs w:val="28"/>
        </w:rPr>
        <w:t>полнения административной процедуры составляет не более 10 дней.</w:t>
      </w:r>
    </w:p>
    <w:p w:rsidR="00B908D1" w:rsidRPr="00A16A4D" w:rsidRDefault="00B908D1" w:rsidP="00B908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3.4.1. Основанием для начала административной процедуры является необходимость получения документов, указанных в подпунктах в), г), </w:t>
      </w:r>
      <w:proofErr w:type="spellStart"/>
      <w:r w:rsidRPr="001A4F2B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A4F2B">
        <w:rPr>
          <w:rFonts w:ascii="Times New Roman" w:hAnsi="Times New Roman" w:cs="Times New Roman"/>
          <w:sz w:val="28"/>
          <w:szCs w:val="28"/>
          <w:lang w:eastAsia="ru-RU"/>
        </w:rPr>
        <w:t>), е) пункта 2.6.1 настоящего Регламента.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3.4.2. 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подпунктах в), г), </w:t>
      </w:r>
      <w:proofErr w:type="spellStart"/>
      <w:r w:rsidRPr="001A4F2B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A4F2B">
        <w:rPr>
          <w:rFonts w:ascii="Times New Roman" w:hAnsi="Times New Roman" w:cs="Times New Roman"/>
          <w:sz w:val="28"/>
          <w:szCs w:val="28"/>
          <w:lang w:eastAsia="ru-RU"/>
        </w:rPr>
        <w:t>) пункта 2.6.1 настоящего Регламента,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взаимодействия: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- в Управление </w:t>
      </w:r>
      <w:proofErr w:type="spellStart"/>
      <w:r w:rsidRPr="001A4F2B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по Мурманской области (в случае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если планируется использовать земельный участок, часть земельного участка);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>- в ИФНС России по городу Мурманску (в случае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если заявителем является юридическое лицо или индивидуальный предприниматель).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>3.4.3. 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подпункте е) пункта 2.6.1 настоящего Регламента, в течение одного рабочего дня формирует запрос в Североморское территориальное управление Федерального агентства по рыболовству и передает на подпись председателю Комитета (лицу, исполняющему его обязанности).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>3.4.4. Муниципальный служащий Комитета, ответственный за делопроизв</w:t>
      </w:r>
      <w:r>
        <w:rPr>
          <w:rFonts w:ascii="Times New Roman" w:hAnsi="Times New Roman" w:cs="Times New Roman"/>
          <w:sz w:val="28"/>
          <w:szCs w:val="28"/>
          <w:lang w:eastAsia="ru-RU"/>
        </w:rPr>
        <w:t>одство, регистрирует подписанный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председателем Комитета (лицом, исполняющим его обязанности) межведомственный запрос и в срок не </w:t>
      </w:r>
      <w:proofErr w:type="gramStart"/>
      <w:r w:rsidRPr="001A4F2B">
        <w:rPr>
          <w:rFonts w:ascii="Times New Roman" w:hAnsi="Times New Roman" w:cs="Times New Roman"/>
          <w:sz w:val="28"/>
          <w:szCs w:val="28"/>
          <w:lang w:eastAsia="ru-RU"/>
        </w:rPr>
        <w:t>более одного рабочего дня направляет</w:t>
      </w:r>
      <w:proofErr w:type="gramEnd"/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его адресату посредством электр</w:t>
      </w:r>
      <w:r>
        <w:rPr>
          <w:rFonts w:ascii="Times New Roman" w:hAnsi="Times New Roman" w:cs="Times New Roman"/>
          <w:sz w:val="28"/>
          <w:szCs w:val="28"/>
          <w:lang w:eastAsia="ru-RU"/>
        </w:rPr>
        <w:t>онной почты, факсимильной связи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с последующим досылом по почте.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>3.4.5.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3.4.6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>. При поступлении ответа на межведомственный запрос из Североморского территориального управления Федерального агентства по рыболовству муниципальный служащий Комитета, ответственный за делопроизводство: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>- регистрирует ответ на межведомственный запрос в базе данных автоматизированной системы электронного документооборота Комитета, фиксируя факт их получения;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- передает зарегистрированный ответ на межведомственный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запрос на рассмотрение и проставление визы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председателю Комитета (лицу, исполняющему его обязанности);</w:t>
      </w:r>
    </w:p>
    <w:p w:rsidR="001B276B" w:rsidRPr="001A4F2B" w:rsidRDefault="001B276B" w:rsidP="001B2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после проставления визы 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председателем Комитета (лицом, исполняющим его обязанности)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передает </w:t>
      </w:r>
      <w:r w:rsidRPr="001A4F2B">
        <w:rPr>
          <w:rFonts w:ascii="Times New Roman" w:hAnsi="Times New Roman" w:cs="Times New Roman"/>
          <w:sz w:val="28"/>
          <w:szCs w:val="28"/>
          <w:lang w:eastAsia="ru-RU"/>
        </w:rPr>
        <w:t>ответ на межведомственный запрос муниципальному служащему Комитета, ответственному за предоставление муниципальной услуги.</w:t>
      </w:r>
    </w:p>
    <w:p w:rsidR="00B908D1" w:rsidRPr="00A16A4D" w:rsidRDefault="001B276B" w:rsidP="001B27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4F2B">
        <w:rPr>
          <w:rFonts w:ascii="Times New Roman" w:hAnsi="Times New Roman" w:cs="Times New Roman"/>
          <w:sz w:val="28"/>
          <w:szCs w:val="28"/>
        </w:rPr>
        <w:t>3.4.7.</w:t>
      </w:r>
      <w:r w:rsidRPr="001A4F2B">
        <w:rPr>
          <w:rFonts w:ascii="Times New Roman" w:hAnsi="Times New Roman" w:cs="Times New Roman"/>
          <w:sz w:val="28"/>
          <w:szCs w:val="28"/>
        </w:rPr>
        <w:tab/>
        <w:t xml:space="preserve">Межведомственное информационное взаимодействие осуществляется </w:t>
      </w:r>
      <w:r w:rsidRPr="001A4F2B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и в сроки, установленные статьями 7.1, 7.2 Федерального закона.</w:t>
      </w:r>
    </w:p>
    <w:p w:rsidR="00B908D1" w:rsidRPr="00A16A4D" w:rsidRDefault="00B908D1" w:rsidP="00B908D1">
      <w:pPr>
        <w:pStyle w:val="ConsPlusNormal"/>
        <w:spacing w:line="240" w:lineRule="exac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3.5. Принятие решения по заявлению</w:t>
      </w:r>
    </w:p>
    <w:p w:rsidR="00B908D1" w:rsidRPr="00A16A4D" w:rsidRDefault="00B908D1" w:rsidP="00B908D1">
      <w:pPr>
        <w:pStyle w:val="ConsPlusNormal"/>
        <w:spacing w:line="240" w:lineRule="exac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услуги, указанных в пункте 2.7.3 настоящего Регламента, готовит проект уведомления об отказе в выдаче Ра</w:t>
      </w:r>
      <w:r>
        <w:rPr>
          <w:rFonts w:ascii="Times New Roman" w:hAnsi="Times New Roman" w:cs="Times New Roman"/>
          <w:sz w:val="28"/>
          <w:szCs w:val="28"/>
        </w:rPr>
        <w:t>зрешения согласно приложению № 4</w:t>
      </w:r>
      <w:r w:rsidRPr="00A16A4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Регламенту и передае</w:t>
      </w:r>
      <w:r w:rsidRPr="00A16A4D">
        <w:rPr>
          <w:rFonts w:ascii="Times New Roman" w:hAnsi="Times New Roman" w:cs="Times New Roman"/>
          <w:sz w:val="28"/>
          <w:szCs w:val="28"/>
        </w:rPr>
        <w:t>т на подпись председателю Комитета (лицу, исполняющему его обязанности);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услуги, указанных в пункте 2.7.3 настоящего Регламента, готовит проект Ра</w:t>
      </w:r>
      <w:r>
        <w:rPr>
          <w:rFonts w:ascii="Times New Roman" w:hAnsi="Times New Roman" w:cs="Times New Roman"/>
          <w:sz w:val="28"/>
          <w:szCs w:val="28"/>
        </w:rPr>
        <w:t>зрешения согласно приложению № 3</w:t>
      </w:r>
      <w:r w:rsidRPr="00A16A4D">
        <w:rPr>
          <w:rFonts w:ascii="Times New Roman" w:hAnsi="Times New Roman" w:cs="Times New Roman"/>
          <w:sz w:val="28"/>
          <w:szCs w:val="28"/>
        </w:rPr>
        <w:t xml:space="preserve"> к настоящему Регламенту, сопроводительное письмо и пере</w:t>
      </w:r>
      <w:r>
        <w:rPr>
          <w:rFonts w:ascii="Times New Roman" w:hAnsi="Times New Roman" w:cs="Times New Roman"/>
          <w:sz w:val="28"/>
          <w:szCs w:val="28"/>
        </w:rPr>
        <w:t>дае</w:t>
      </w:r>
      <w:r w:rsidRPr="00A16A4D">
        <w:rPr>
          <w:rFonts w:ascii="Times New Roman" w:hAnsi="Times New Roman" w:cs="Times New Roman"/>
          <w:sz w:val="28"/>
          <w:szCs w:val="28"/>
        </w:rPr>
        <w:t>т на подпись председателю Комитета (лицу, исполняющему его обязанности).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3.5.3. Председатель Комитета (лицо, исполняющее его обязанности) в день получения проекта уведомления об отказе в выдаче Разрешения, проекта Разрешения, сопроводительного письма по</w:t>
      </w:r>
      <w:r>
        <w:rPr>
          <w:rFonts w:ascii="Times New Roman" w:hAnsi="Times New Roman" w:cs="Times New Roman"/>
          <w:sz w:val="28"/>
          <w:szCs w:val="28"/>
        </w:rPr>
        <w:t>дписывает их и передае</w:t>
      </w:r>
      <w:r w:rsidRPr="00A16A4D">
        <w:rPr>
          <w:rFonts w:ascii="Times New Roman" w:hAnsi="Times New Roman" w:cs="Times New Roman"/>
          <w:sz w:val="28"/>
          <w:szCs w:val="28"/>
        </w:rPr>
        <w:t>т муниципальному служащему,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3.5.4. 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A16A4D">
        <w:rPr>
          <w:rFonts w:ascii="Times New Roman" w:hAnsi="Times New Roman" w:cs="Times New Roman"/>
          <w:sz w:val="28"/>
          <w:szCs w:val="28"/>
        </w:rPr>
        <w:t>, ответственный за делопроизводство, в день поступления подписанного председателем Комитета (лицом, исполняющим его обязанности) уведомления об отказе в выдаче Разрешения, сопроводительного письма к Разрешению регистрирует уведомление об отказе в выдаче Разрешения, сопроводительное письмо в системе автоматизации делопроизводства и электронного документооборота.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Срок вы</w:t>
      </w:r>
      <w:r w:rsidRPr="00A16A4D">
        <w:rPr>
          <w:rFonts w:ascii="Times New Roman" w:hAnsi="Times New Roman" w:cs="Times New Roman"/>
          <w:sz w:val="28"/>
          <w:szCs w:val="28"/>
        </w:rPr>
        <w:t>полнения административной процедуры составляет не более семи дней.</w:t>
      </w:r>
    </w:p>
    <w:p w:rsidR="00B908D1" w:rsidRPr="00A16A4D" w:rsidRDefault="00B908D1" w:rsidP="00B908D1">
      <w:pPr>
        <w:pStyle w:val="ConsPlusNormal"/>
        <w:spacing w:line="200" w:lineRule="exac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3.6. Выдача заявителю Разрешения или уведомления</w:t>
      </w:r>
    </w:p>
    <w:p w:rsidR="00B908D1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об отказе в выдаче Разрешения</w:t>
      </w:r>
    </w:p>
    <w:p w:rsidR="00B908D1" w:rsidRPr="00A16A4D" w:rsidRDefault="00B908D1" w:rsidP="00B908D1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Основанием для начала вы</w:t>
      </w:r>
      <w:r w:rsidRPr="00A16A4D">
        <w:rPr>
          <w:rFonts w:ascii="Times New Roman" w:hAnsi="Times New Roman" w:cs="Times New Roman"/>
          <w:sz w:val="28"/>
          <w:szCs w:val="28"/>
        </w:rPr>
        <w:t>полнения административной процедуры является передача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A16A4D">
        <w:rPr>
          <w:rFonts w:ascii="Times New Roman" w:hAnsi="Times New Roman" w:cs="Times New Roman"/>
          <w:sz w:val="28"/>
          <w:szCs w:val="28"/>
        </w:rPr>
        <w:t>, ответственным за делопроизводство, муниципальному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A16A4D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муниципальной услуги, Разрешения и зарегистрированного сопроводительного письма или зарегистрированного уведомления об отказе в </w:t>
      </w:r>
      <w:r w:rsidRPr="00A16A4D">
        <w:rPr>
          <w:rFonts w:ascii="Times New Roman" w:hAnsi="Times New Roman" w:cs="Times New Roman"/>
          <w:sz w:val="28"/>
          <w:szCs w:val="28"/>
        </w:rPr>
        <w:lastRenderedPageBreak/>
        <w:t>выдаче Разрешения.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выдает заявителю результат предоставления муниципальной услуги, указанный в подразделе 2.3 настоящего Регламента, с приложением представленных им документов лично под подпись либо передает результат предоставления муниципальной услуги, указанный в подразделе 2.3 настоящего Регламента, с приложением представленных им документов муниципальному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A16A4D">
        <w:rPr>
          <w:rFonts w:ascii="Times New Roman" w:hAnsi="Times New Roman" w:cs="Times New Roman"/>
          <w:sz w:val="28"/>
          <w:szCs w:val="28"/>
        </w:rPr>
        <w:t>, ответственному за делопроизводство, для направления по почте заказным письмом на почтовый адрес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в заявлении. 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Срок вы</w:t>
      </w:r>
      <w:r w:rsidRPr="00A16A4D">
        <w:rPr>
          <w:rFonts w:ascii="Times New Roman" w:hAnsi="Times New Roman" w:cs="Times New Roman"/>
          <w:sz w:val="28"/>
          <w:szCs w:val="28"/>
        </w:rPr>
        <w:t>полнения административной процедуры составляет не более трех рабочих дней со дня принятия решения о выдаче Разрешения либо отказе в выдаче Разрешения.</w:t>
      </w:r>
    </w:p>
    <w:p w:rsidR="00B908D1" w:rsidRPr="00A16A4D" w:rsidRDefault="00B908D1" w:rsidP="00B908D1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3.7. Исправление допущенных опечаток и ошибок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выданных </w:t>
      </w:r>
    </w:p>
    <w:p w:rsidR="00B908D1" w:rsidRPr="00A16A4D" w:rsidRDefault="00B908D1" w:rsidP="00B908D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 xml:space="preserve">3.7.2. </w:t>
      </w:r>
      <w:r w:rsidRPr="00A16A4D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3.7.3.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>3.7.4. Муниципальный служащий Комитета, ответственный за предоставление муниципальной услуги, в срок, не превыша</w:t>
      </w:r>
      <w:r>
        <w:rPr>
          <w:rFonts w:ascii="Times New Roman" w:hAnsi="Times New Roman" w:cs="Times New Roman"/>
          <w:bCs/>
          <w:sz w:val="28"/>
          <w:szCs w:val="28"/>
        </w:rPr>
        <w:t>ющий трех рабочих дней со дня</w:t>
      </w:r>
      <w:r w:rsidRPr="00A16A4D">
        <w:rPr>
          <w:rFonts w:ascii="Times New Roman" w:hAnsi="Times New Roman" w:cs="Times New Roman"/>
          <w:bCs/>
          <w:sz w:val="28"/>
          <w:szCs w:val="28"/>
        </w:rPr>
        <w:t xml:space="preserve"> поступления соответствующего заявления, проводит проверку указанных в заявлении сведений. 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>3.7.5. Критерием принятия решения по административной процедуре является наличие или отсутстви</w:t>
      </w:r>
      <w:r>
        <w:rPr>
          <w:rFonts w:ascii="Times New Roman" w:hAnsi="Times New Roman" w:cs="Times New Roman"/>
          <w:bCs/>
          <w:sz w:val="28"/>
          <w:szCs w:val="28"/>
        </w:rPr>
        <w:t>е в</w:t>
      </w:r>
      <w:r w:rsidRPr="00A16A4D">
        <w:rPr>
          <w:rFonts w:ascii="Times New Roman" w:hAnsi="Times New Roman" w:cs="Times New Roman"/>
          <w:bCs/>
          <w:sz w:val="28"/>
          <w:szCs w:val="28"/>
        </w:rPr>
        <w:t xml:space="preserve"> выданных в результате предоставления муниципальной услуги документах опечаток и ошибок.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 xml:space="preserve">3.7.6. </w:t>
      </w:r>
      <w:proofErr w:type="gramStart"/>
      <w:r w:rsidRPr="00A16A4D">
        <w:rPr>
          <w:rFonts w:ascii="Times New Roman" w:hAnsi="Times New Roman" w:cs="Times New Roman"/>
          <w:bCs/>
          <w:sz w:val="28"/>
          <w:szCs w:val="28"/>
        </w:rPr>
        <w:t>В случае в</w:t>
      </w:r>
      <w:r w:rsidR="001B276B">
        <w:rPr>
          <w:rFonts w:ascii="Times New Roman" w:hAnsi="Times New Roman" w:cs="Times New Roman"/>
          <w:bCs/>
          <w:sz w:val="28"/>
          <w:szCs w:val="28"/>
        </w:rPr>
        <w:t xml:space="preserve">ыявления допущенных опечаток и </w:t>
      </w:r>
      <w:r w:rsidRPr="00A16A4D">
        <w:rPr>
          <w:rFonts w:ascii="Times New Roman" w:hAnsi="Times New Roman" w:cs="Times New Roman"/>
          <w:bCs/>
          <w:sz w:val="28"/>
          <w:szCs w:val="28"/>
        </w:rPr>
        <w:t xml:space="preserve">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услуги, осуществляет их исправление или замену либо подготавливает уведомление об </w:t>
      </w:r>
      <w:r w:rsidRPr="00A16A4D">
        <w:rPr>
          <w:rFonts w:ascii="Times New Roman" w:hAnsi="Times New Roman" w:cs="Times New Roman"/>
          <w:bCs/>
          <w:sz w:val="28"/>
          <w:szCs w:val="28"/>
        </w:rPr>
        <w:lastRenderedPageBreak/>
        <w:t>отказе в исправлении опечаток и ошибок с указанием причин отказа и передает на</w:t>
      </w:r>
      <w:r w:rsidRPr="00A16A4D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>Исправление допущенных опечаток и (или) ошибок осуществляется путем подготовки Разрешения взамен ранее выданного.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 xml:space="preserve">3.7.7. </w:t>
      </w:r>
      <w:r w:rsidRPr="00A16A4D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день получения проекта Разрешения, сопроводительного письма либо </w:t>
      </w:r>
      <w:r w:rsidRPr="00A16A4D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Pr="00A16A4D">
        <w:rPr>
          <w:rFonts w:ascii="Times New Roman" w:hAnsi="Times New Roman" w:cs="Times New Roman"/>
          <w:sz w:val="28"/>
          <w:szCs w:val="28"/>
        </w:rPr>
        <w:t xml:space="preserve"> 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3.7.8.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сопроводительного письма либо </w:t>
      </w:r>
      <w:r w:rsidRPr="00A16A4D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Pr="00A16A4D">
        <w:rPr>
          <w:rFonts w:ascii="Times New Roman" w:hAnsi="Times New Roman" w:cs="Times New Roman"/>
          <w:sz w:val="28"/>
          <w:szCs w:val="28"/>
        </w:rPr>
        <w:t xml:space="preserve"> регистрирует их в системе автоматизации делопроизводства и электронного документооборота.</w:t>
      </w:r>
    </w:p>
    <w:p w:rsidR="00B908D1" w:rsidRPr="00A16A4D" w:rsidRDefault="00B908D1" w:rsidP="00B908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bCs/>
          <w:sz w:val="28"/>
          <w:szCs w:val="28"/>
        </w:rPr>
        <w:t xml:space="preserve">3.7.9. Разрешение, сопроводительное письмо </w:t>
      </w:r>
      <w:r w:rsidRPr="00A16A4D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A16A4D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семи рабочих дней со дня регистрации заявления.</w:t>
      </w:r>
    </w:p>
    <w:p w:rsidR="00B908D1" w:rsidRPr="00A16A4D" w:rsidRDefault="00B908D1" w:rsidP="00B908D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 w:rsidRPr="00A16A4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6A4D">
        <w:rPr>
          <w:rFonts w:ascii="Times New Roman" w:hAnsi="Times New Roman"/>
          <w:sz w:val="28"/>
          <w:szCs w:val="28"/>
          <w:lang w:eastAsia="ru-RU"/>
        </w:rPr>
        <w:t xml:space="preserve"> исполнением Регламента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A16A4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6A4D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и исполнением должностными лицами, муниципальными служащими Комитета положений Регламента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4.1.1. Текущий </w:t>
      </w:r>
      <w:proofErr w:type="gramStart"/>
      <w:r w:rsidRPr="00A16A4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16A4D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B908D1" w:rsidRPr="00A16A4D" w:rsidRDefault="00B908D1" w:rsidP="00B90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A16A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16A4D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A16A4D">
        <w:rPr>
          <w:rFonts w:ascii="Times New Roman" w:hAnsi="Times New Roman"/>
          <w:sz w:val="28"/>
          <w:szCs w:val="28"/>
          <w:lang w:eastAsia="ru-RU"/>
        </w:rPr>
        <w:t>плановых</w:t>
      </w:r>
      <w:proofErr w:type="gramEnd"/>
      <w:r w:rsidRPr="00A16A4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lastRenderedPageBreak/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16A4D">
        <w:rPr>
          <w:rFonts w:ascii="Times New Roman" w:hAnsi="Times New Roman"/>
          <w:sz w:val="28"/>
          <w:szCs w:val="28"/>
          <w:lang w:eastAsia="ru-RU"/>
        </w:rPr>
        <w:t xml:space="preserve"> (комплексные проверки) или отдельные вопросы (тематические проверки).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                       с жалобами на нарушение их прав и законных интересов в ходе 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- проверяется соблюдение сроков и последовательности исполнения административных процедур;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08D1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>Комитета за решения и действия (бездействие), принимаемые   (осуществляемые) в ходе предоставления муниципальной услуги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B908D1" w:rsidRPr="00A16A4D" w:rsidRDefault="00B908D1" w:rsidP="00B908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A4D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B908D1" w:rsidRPr="00A16A4D" w:rsidRDefault="00B908D1" w:rsidP="00B908D1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B908D1" w:rsidRDefault="00B908D1" w:rsidP="00B908D1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 xml:space="preserve">5. Досудебный (внесудебный) порядок обжалования решений </w:t>
      </w:r>
    </w:p>
    <w:p w:rsidR="00B908D1" w:rsidRPr="00A16A4D" w:rsidRDefault="00B908D1" w:rsidP="00B908D1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>и действий (бездействия), принимаемых и выполняемых (не выполненных) при предоставлении муниципальной услуги</w:t>
      </w:r>
    </w:p>
    <w:p w:rsidR="00B908D1" w:rsidRPr="00A16A4D" w:rsidRDefault="00B908D1" w:rsidP="00B908D1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908D1" w:rsidRPr="00A16A4D" w:rsidRDefault="00B908D1" w:rsidP="00B908D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08D1" w:rsidRPr="00A16A4D" w:rsidRDefault="00B908D1" w:rsidP="00B908D1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 xml:space="preserve">5.1.1. Заявитель вправе подать жалобу на решения и (или) действия (бездействие) Комитета, его </w:t>
      </w:r>
      <w:r w:rsidRPr="00A16A4D">
        <w:rPr>
          <w:rFonts w:ascii="Times New Roman" w:hAnsi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 (далее – жалоба).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 о предоставлении муниципальной услуги, комплексного запроса;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A16A4D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16A4D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A4D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5.1.3. </w:t>
      </w:r>
      <w:r w:rsidRPr="00A16A4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жалобы </w:t>
      </w:r>
    </w:p>
    <w:p w:rsidR="00B908D1" w:rsidRDefault="00B908D1" w:rsidP="00B9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лица, которым может быть направлена жалоба заявителя 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B908D1" w:rsidRPr="00A16A4D" w:rsidRDefault="00B908D1" w:rsidP="00B908D1">
      <w:pPr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5.2.1. Прием жалоб осуществляется Комитетом, администрацией города Мурманска.</w:t>
      </w:r>
    </w:p>
    <w:p w:rsidR="00B908D1" w:rsidRPr="00A16A4D" w:rsidRDefault="00B908D1" w:rsidP="00B908D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по почте;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- </w:t>
      </w:r>
      <w:r w:rsidRPr="00A16A4D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A16A4D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B908D1" w:rsidRPr="00A16A4D" w:rsidRDefault="00B908D1" w:rsidP="00B908D1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A16A4D">
        <w:rPr>
          <w:rFonts w:ascii="Times New Roman" w:hAnsi="Times New Roman"/>
          <w:sz w:val="28"/>
          <w:szCs w:val="28"/>
        </w:rPr>
        <w:t>- посредством Единого портала.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должностных лиц и (или) муниципальных служащих Комитета подается председателю Комитета (лицу, исполняющему его обязанности).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председателя Комитета (лица, исполняющего его обязанности) подается </w:t>
      </w:r>
      <w:r w:rsidR="001B276B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A16A4D"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B908D1" w:rsidRPr="00A16A4D" w:rsidRDefault="00B908D1" w:rsidP="00B908D1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B908D1" w:rsidRPr="00A16A4D" w:rsidRDefault="00B908D1" w:rsidP="00B908D1">
      <w:pPr>
        <w:tabs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Интернет на официальном сайте администрации города Мурманска;</w:t>
      </w:r>
    </w:p>
    <w:p w:rsidR="00B908D1" w:rsidRPr="00A16A4D" w:rsidRDefault="00B908D1" w:rsidP="00B908D1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B908D1" w:rsidRPr="00A16A4D" w:rsidRDefault="00B908D1" w:rsidP="00B908D1">
      <w:pPr>
        <w:tabs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  <w:bookmarkStart w:id="9" w:name="page9"/>
      <w:bookmarkEnd w:id="9"/>
    </w:p>
    <w:p w:rsidR="00B908D1" w:rsidRPr="00A16A4D" w:rsidRDefault="00B908D1" w:rsidP="00B908D1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посредством личного обращения (в т.ч. по телефону, по электронной почте, почтовой связью) в Комитет.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>:</w:t>
      </w:r>
    </w:p>
    <w:p w:rsidR="00B908D1" w:rsidRPr="00A16A4D" w:rsidRDefault="00B908D1" w:rsidP="00B908D1">
      <w:pPr>
        <w:tabs>
          <w:tab w:val="left" w:pos="8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законом;</w:t>
      </w:r>
    </w:p>
    <w:p w:rsidR="00B908D1" w:rsidRPr="00A16A4D" w:rsidRDefault="00B908D1" w:rsidP="00B9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16A4D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                  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B908D1" w:rsidRPr="00A16A4D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35FA9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71.2pt;margin-top:.7pt;width:207.7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" fillcolor="white [3201]" stroked="f" strokeweight=".5pt">
            <v:textbox>
              <w:txbxContent>
                <w:p w:rsidR="00F92DF0" w:rsidRDefault="00F92DF0" w:rsidP="00B908D1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№ 1 </w:t>
                  </w:r>
                </w:p>
                <w:p w:rsidR="00F92DF0" w:rsidRPr="0081518A" w:rsidRDefault="00F92DF0" w:rsidP="00B908D1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  <w:bookmarkStart w:id="10" w:name="P427"/>
                  <w:bookmarkEnd w:id="10"/>
                </w:p>
                <w:p w:rsidR="00F92DF0" w:rsidRDefault="00F92DF0" w:rsidP="00B908D1"/>
              </w:txbxContent>
            </v:textbox>
          </v:shape>
        </w:pict>
      </w:r>
    </w:p>
    <w:p w:rsidR="00B908D1" w:rsidRPr="00A16A4D" w:rsidRDefault="00B908D1" w:rsidP="00B908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08D1" w:rsidRPr="00A16A4D" w:rsidRDefault="00B908D1" w:rsidP="00B908D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08D1" w:rsidRPr="00A16A4D" w:rsidRDefault="00B908D1" w:rsidP="00B90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A4D">
        <w:rPr>
          <w:rFonts w:ascii="Times New Roman" w:hAnsi="Times New Roman" w:cs="Times New Roman"/>
          <w:b w:val="0"/>
          <w:sz w:val="28"/>
          <w:szCs w:val="28"/>
        </w:rPr>
        <w:t xml:space="preserve">Форма заявления о выдаче разрешения на использование земель или земельных участков, находящихся в </w:t>
      </w:r>
      <w:r w:rsidR="001B276B" w:rsidRPr="001B276B">
        <w:rPr>
          <w:rFonts w:ascii="Times New Roman" w:hAnsi="Times New Roman" w:cs="Times New Roman"/>
          <w:b w:val="0"/>
          <w:sz w:val="28"/>
          <w:szCs w:val="28"/>
        </w:rPr>
        <w:t>муниципальной собственности</w:t>
      </w:r>
      <w:r w:rsidRPr="00A16A4D">
        <w:rPr>
          <w:rFonts w:ascii="Times New Roman" w:hAnsi="Times New Roman" w:cs="Times New Roman"/>
          <w:b w:val="0"/>
          <w:sz w:val="28"/>
          <w:szCs w:val="28"/>
        </w:rPr>
        <w:t>, без предоставления земельных участков и установления сервитута, публичного сервитута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35FA9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" o:spid="_x0000_s1027" type="#_x0000_t202" style="position:absolute;left:0;text-align:left;margin-left:159.35pt;margin-top:2.4pt;width:319.5pt;height:5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" fillcolor="white [3201]" stroked="f" strokeweight=".5pt">
            <v:textbox>
              <w:txbxContent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Председателю комитета градостроительства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территориального развития администрации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города Мурманска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hyperlink w:anchor="P533" w:history="1">
                    <w:r w:rsidRPr="0081518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&lt;1&gt;</w:t>
                    </w:r>
                  </w:hyperlink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F92DF0" w:rsidRDefault="00F92DF0" w:rsidP="00B908D1">
                  <w:pPr>
                    <w:pStyle w:val="ConsPlusNonformat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 и (при наличии) отчество)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жительства: 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F92DF0" w:rsidRPr="004A2284" w:rsidRDefault="00F92DF0" w:rsidP="00B908D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ндекс, страна/республика, край, 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населенный пункт, улица, дом, 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корпус, квартира)</w:t>
                  </w:r>
                  <w:proofErr w:type="gramEnd"/>
                </w:p>
                <w:p w:rsidR="00F92DF0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рекви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зиты документа, удостоверяющего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личность гражданина: 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документа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серия _____________ номер 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«_____»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92DF0" w:rsidRPr="00C31B3A" w:rsidRDefault="00F92DF0" w:rsidP="00B908D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F92DF0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hyperlink w:anchor="P534" w:history="1">
                    <w:r w:rsidRPr="0081518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&lt;2&gt;</w:t>
                    </w:r>
                  </w:hyperlink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F92DF0" w:rsidRDefault="00F92DF0" w:rsidP="00B908D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юридического лица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нахождения юридического лица: 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рственный регистрационный номер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запис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о государственной регистрации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юридического лица в едином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государственном реестре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юридических лиц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hyperlink w:anchor="P535" w:history="1">
                    <w:r w:rsidRPr="0081518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&lt;3&gt;</w:t>
                    </w:r>
                  </w:hyperlink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идентификационный номер налогоплательщика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hyperlink w:anchor="P535" w:history="1">
                    <w:r w:rsidRPr="0081518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&lt;3&gt;</w:t>
                    </w:r>
                  </w:hyperlink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92DF0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 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__,</w:t>
                  </w:r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4A22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индекс, субъект Российской Федерации, город (волость и т.п.), улица (проспект, переуло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и т.п.), дом (владение и т.п.),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 электронной почты           ___________________________________________,</w:t>
                  </w:r>
                  <w:proofErr w:type="gramEnd"/>
                </w:p>
                <w:p w:rsidR="00F92DF0" w:rsidRPr="0081518A" w:rsidRDefault="00F92DF0" w:rsidP="00B908D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телефона для связи с заявителем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(представителем заявителя)</w:t>
                  </w:r>
                </w:p>
                <w:p w:rsidR="00F92DF0" w:rsidRDefault="00F92DF0" w:rsidP="00B908D1"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hyperlink w:anchor="P533" w:history="1">
                    <w:r w:rsidRPr="0081518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&lt;1&gt;</w:t>
                    </w:r>
                  </w:hyperlink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hyperlink w:anchor="P534" w:history="1">
                    <w:r w:rsidRPr="0081518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&lt;2&gt;</w:t>
                    </w:r>
                  </w:hyperlink>
                </w:p>
              </w:txbxContent>
            </v:textbox>
          </v:shape>
        </w:pict>
      </w: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выдаче Разрешения </w:t>
      </w: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на использование земель или земельных участков, находящихся </w:t>
      </w:r>
    </w:p>
    <w:p w:rsidR="00B908D1" w:rsidRPr="00A16A4D" w:rsidRDefault="00B908D1" w:rsidP="001B2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в </w:t>
      </w:r>
      <w:r w:rsidR="001B276B" w:rsidRP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A16A4D">
        <w:rPr>
          <w:rFonts w:ascii="Times New Roman" w:hAnsi="Times New Roman" w:cs="Times New Roman"/>
          <w:sz w:val="28"/>
          <w:szCs w:val="28"/>
        </w:rPr>
        <w:t xml:space="preserve">, без предоставления земельных участков </w:t>
      </w: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Прошу выдать Разрешение на использование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908D1" w:rsidRPr="00C36B99" w:rsidRDefault="00B908D1" w:rsidP="00B90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B99">
        <w:rPr>
          <w:rFonts w:ascii="Times New Roman" w:hAnsi="Times New Roman" w:cs="Times New Roman"/>
          <w:sz w:val="24"/>
          <w:szCs w:val="24"/>
        </w:rPr>
        <w:t>(земель, земельного участка или части земельного участка)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с кадастровым 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B908D1" w:rsidRPr="00B015F9" w:rsidRDefault="00B908D1" w:rsidP="00B90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5F9">
        <w:rPr>
          <w:rFonts w:ascii="Times New Roman" w:hAnsi="Times New Roman" w:cs="Times New Roman"/>
          <w:sz w:val="24"/>
          <w:szCs w:val="24"/>
        </w:rPr>
        <w:t xml:space="preserve">                  (в случае использования всего земельного участка)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координаты характерных точек границ территории, если</w:t>
      </w:r>
      <w:proofErr w:type="gramEnd"/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полагается использование земель </w:t>
      </w:r>
      <w:r w:rsidRPr="00A16A4D">
        <w:rPr>
          <w:rFonts w:ascii="Times New Roman" w:hAnsi="Times New Roman" w:cs="Times New Roman"/>
          <w:sz w:val="24"/>
          <w:szCs w:val="24"/>
        </w:rPr>
        <w:t>или части земельного участка)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для целей___________________________________________________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цель использования земельного участка (части земельного участка)</w:t>
      </w:r>
      <w:proofErr w:type="gramEnd"/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6A4D">
        <w:rPr>
          <w:rFonts w:ascii="Times New Roman" w:hAnsi="Times New Roman" w:cs="Times New Roman"/>
          <w:sz w:val="28"/>
          <w:szCs w:val="28"/>
        </w:rPr>
        <w:t>,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на срок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hyperlink r:id="rId32" w:history="1">
        <w:r w:rsidRPr="00A16A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 </w:t>
      </w:r>
      <w:hyperlink w:anchor="P533" w:history="1">
        <w:r w:rsidRPr="00A16A4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A16A4D">
        <w:rPr>
          <w:rFonts w:ascii="Times New Roman" w:hAnsi="Times New Roman" w:cs="Times New Roman"/>
          <w:sz w:val="28"/>
          <w:szCs w:val="28"/>
        </w:rPr>
        <w:t>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Приложение: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а) документ, удостоверяющий личность гражданина (паспорт гражданина Российской Федерации, удостоверяющий личность гражданина Российской Федерации на территории Российской Федерации);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б) документ, удостоверяющий личность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в)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</w:t>
      </w:r>
      <w:r>
        <w:rPr>
          <w:rFonts w:ascii="Times New Roman" w:hAnsi="Times New Roman" w:cs="Times New Roman"/>
          <w:sz w:val="28"/>
          <w:szCs w:val="28"/>
        </w:rPr>
        <w:t>ек границ территории - в случае</w:t>
      </w:r>
      <w:r w:rsidRPr="00A16A4D">
        <w:rPr>
          <w:rFonts w:ascii="Times New Roman" w:hAnsi="Times New Roman" w:cs="Times New Roman"/>
          <w:sz w:val="28"/>
          <w:szCs w:val="28"/>
        </w:rPr>
        <w:t xml:space="preserve">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г) выписка из ЕГРН об объекте недвижимости (об испрашиваемом земельном участке)</w:t>
      </w:r>
      <w:r w:rsidRPr="00A16A4D">
        <w:t xml:space="preserve"> </w:t>
      </w:r>
      <w:hyperlink w:anchor="P536" w:history="1">
        <w:r w:rsidRPr="00A16A4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435FA9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B908D1" w:rsidRPr="00A16A4D">
        <w:rPr>
          <w:rFonts w:ascii="Times New Roman" w:hAnsi="Times New Roman" w:cs="Times New Roman"/>
          <w:sz w:val="28"/>
          <w:szCs w:val="28"/>
        </w:rPr>
        <w:t xml:space="preserve">) выписка из Единого государственного реестра юридических лиц </w:t>
      </w:r>
      <w:hyperlink w:anchor="P536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="00B908D1"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1B276B" w:rsidRDefault="00435FA9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B908D1" w:rsidRPr="00A16A4D">
        <w:rPr>
          <w:rFonts w:ascii="Times New Roman" w:hAnsi="Times New Roman" w:cs="Times New Roman"/>
          <w:sz w:val="28"/>
          <w:szCs w:val="28"/>
        </w:rPr>
        <w:t xml:space="preserve">) выписка </w:t>
      </w:r>
      <w:r w:rsidR="00B908D1">
        <w:rPr>
          <w:rFonts w:ascii="Times New Roman" w:hAnsi="Times New Roman" w:cs="Times New Roman"/>
          <w:sz w:val="28"/>
          <w:szCs w:val="28"/>
        </w:rPr>
        <w:t xml:space="preserve">из </w:t>
      </w:r>
      <w:r w:rsidR="00B908D1" w:rsidRPr="00A16A4D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предпринимателей </w:t>
      </w:r>
      <w:hyperlink w:anchor="P536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="001B276B" w:rsidRPr="001B276B">
        <w:rPr>
          <w:rFonts w:ascii="Times New Roman" w:hAnsi="Times New Roman" w:cs="Times New Roman"/>
          <w:sz w:val="28"/>
          <w:szCs w:val="28"/>
        </w:rPr>
        <w:t>;</w:t>
      </w:r>
    </w:p>
    <w:p w:rsidR="001B276B" w:rsidRPr="001B276B" w:rsidRDefault="001B276B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76B">
        <w:rPr>
          <w:rFonts w:ascii="Times New Roman" w:hAnsi="Times New Roman" w:cs="Times New Roman"/>
          <w:sz w:val="28"/>
          <w:szCs w:val="28"/>
        </w:rPr>
        <w:lastRenderedPageBreak/>
        <w:t>ж) сведения о сроках действия договора пользования рыбоводным участком (копия договора пользования рыбоводным участком) ˂4˃.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 ___________________ _____________________________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 xml:space="preserve">         (дата)             (подпись)                      (расшифровка подписи)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33"/>
      <w:bookmarkEnd w:id="11"/>
      <w:r w:rsidRPr="00A16A4D">
        <w:rPr>
          <w:rFonts w:ascii="Times New Roman" w:hAnsi="Times New Roman" w:cs="Times New Roman"/>
          <w:sz w:val="24"/>
          <w:szCs w:val="24"/>
        </w:rPr>
        <w:t>&lt;1&gt; для граждан.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34"/>
      <w:bookmarkEnd w:id="12"/>
      <w:r w:rsidRPr="00A16A4D">
        <w:rPr>
          <w:rFonts w:ascii="Times New Roman" w:hAnsi="Times New Roman" w:cs="Times New Roman"/>
          <w:sz w:val="24"/>
          <w:szCs w:val="24"/>
        </w:rPr>
        <w:t>&lt;2&gt; для юридических лиц.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35"/>
      <w:bookmarkEnd w:id="13"/>
      <w:r w:rsidRPr="00A16A4D">
        <w:rPr>
          <w:rFonts w:ascii="Times New Roman" w:hAnsi="Times New Roman" w:cs="Times New Roman"/>
          <w:sz w:val="24"/>
          <w:szCs w:val="24"/>
        </w:rPr>
        <w:t>&lt;3&gt; графа не заполняется, если заявителем является иностранное юридическое лицо.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36"/>
      <w:bookmarkEnd w:id="14"/>
      <w:r w:rsidRPr="00A16A4D">
        <w:rPr>
          <w:rFonts w:ascii="Times New Roman" w:hAnsi="Times New Roman" w:cs="Times New Roman"/>
          <w:sz w:val="24"/>
          <w:szCs w:val="24"/>
        </w:rPr>
        <w:t>&lt;4&gt; документы, обязанность по предоставлению которых не возложена на заявителя.</w: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35FA9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оле 4" o:spid="_x0000_s1028" type="#_x0000_t202" style="position:absolute;left:0;text-align:left;margin-left:232.95pt;margin-top:-3.05pt;width:239.2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" fillcolor="white [3201]" stroked="f" strokeweight=".5pt">
            <v:textbox>
              <w:txbxContent>
                <w:p w:rsidR="00F92DF0" w:rsidRDefault="00F92DF0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2</w:t>
                  </w:r>
                </w:p>
                <w:p w:rsidR="00F92DF0" w:rsidRPr="0081518A" w:rsidRDefault="00F92DF0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</w:p>
                <w:p w:rsidR="00F92DF0" w:rsidRDefault="00F92DF0" w:rsidP="00B908D1"/>
              </w:txbxContent>
            </v:textbox>
          </v:shape>
        </w:pic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589"/>
      <w:bookmarkEnd w:id="15"/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:rsidR="00B908D1" w:rsidRDefault="00B908D1" w:rsidP="00B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B908D1" w:rsidRPr="00A16A4D" w:rsidRDefault="00B908D1" w:rsidP="00B908D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62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179"/>
        <w:gridCol w:w="2669"/>
        <w:gridCol w:w="135"/>
      </w:tblGrid>
      <w:tr w:rsidR="00B908D1" w:rsidRPr="00A16A4D" w:rsidTr="00F92DF0">
        <w:trPr>
          <w:gridAfter w:val="1"/>
          <w:wAfter w:w="135" w:type="dxa"/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значение показателя </w:t>
            </w:r>
          </w:p>
        </w:tc>
      </w:tr>
      <w:tr w:rsidR="00B908D1" w:rsidRPr="00A16A4D" w:rsidTr="00F92DF0">
        <w:trPr>
          <w:gridAfter w:val="1"/>
          <w:wAfter w:w="136" w:type="dxa"/>
          <w:trHeight w:val="233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B908D1" w:rsidRPr="00A16A4D" w:rsidTr="00F92DF0">
        <w:trPr>
          <w:gridAfter w:val="1"/>
          <w:wAfter w:w="135" w:type="dxa"/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10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8D1" w:rsidRPr="00A16A4D" w:rsidTr="00F92DF0">
        <w:trPr>
          <w:gridAfter w:val="1"/>
          <w:wAfter w:w="135" w:type="dxa"/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8D1" w:rsidRPr="00A16A4D" w:rsidTr="00F92DF0">
        <w:trPr>
          <w:gridAfter w:val="1"/>
          <w:wAfter w:w="135" w:type="dxa"/>
          <w:trHeight w:val="6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908D1" w:rsidRPr="00A16A4D" w:rsidTr="00F92DF0">
        <w:trPr>
          <w:gridAfter w:val="1"/>
          <w:wAfter w:w="135" w:type="dxa"/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через многофункциональный центр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8D1" w:rsidRPr="00A16A4D" w:rsidTr="00F92DF0">
        <w:trPr>
          <w:gridAfter w:val="1"/>
          <w:wAfter w:w="136" w:type="dxa"/>
          <w:trHeight w:val="223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B908D1" w:rsidRPr="00A16A4D" w:rsidTr="00F92DF0">
        <w:trPr>
          <w:gridAfter w:val="1"/>
          <w:wAfter w:w="135" w:type="dxa"/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8D1" w:rsidRPr="00A16A4D" w:rsidTr="00F92DF0">
        <w:trPr>
          <w:gridAfter w:val="1"/>
          <w:wAfter w:w="135" w:type="dxa"/>
          <w:trHeight w:val="7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2"/>
          <w:wBefore w:w="6740" w:type="dxa"/>
          <w:trHeight w:val="471"/>
        </w:trPr>
        <w:tc>
          <w:tcPr>
            <w:tcW w:w="2805" w:type="dxa"/>
            <w:gridSpan w:val="2"/>
          </w:tcPr>
          <w:p w:rsidR="00B908D1" w:rsidRPr="00A16A4D" w:rsidRDefault="00B908D1" w:rsidP="00F92DF0">
            <w:pPr>
              <w:rPr>
                <w:sz w:val="28"/>
                <w:szCs w:val="28"/>
              </w:rPr>
            </w:pPr>
          </w:p>
        </w:tc>
      </w:tr>
    </w:tbl>
    <w:p w:rsidR="00B908D1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3772D" w:rsidRDefault="00A3772D" w:rsidP="00A377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B276B" w:rsidRPr="00A3772D" w:rsidRDefault="00435FA9" w:rsidP="00A377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оле 5" o:spid="_x0000_s1029" type="#_x0000_t202" style="position:absolute;margin-left:334.8pt;margin-top:-36.45pt;width:155.4pt;height:39.75pt;z-index:251664384;visibility:visibl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" fillcolor="white [3201]" stroked="f" strokeweight=".5pt">
            <v:textbox>
              <w:txbxContent>
                <w:p w:rsidR="00F92DF0" w:rsidRDefault="00F92DF0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3</w:t>
                  </w:r>
                </w:p>
                <w:p w:rsidR="00F92DF0" w:rsidRPr="0081518A" w:rsidRDefault="00F92DF0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</w:p>
                <w:p w:rsidR="00F92DF0" w:rsidRDefault="00F92DF0" w:rsidP="00B908D1"/>
              </w:txbxContent>
            </v:textbox>
          </v:shape>
        </w:pic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Форма Разрешения</w:t>
      </w:r>
    </w:p>
    <w:p w:rsidR="00B908D1" w:rsidRPr="00A16A4D" w:rsidRDefault="00435FA9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30" type="#_x0000_t202" style="position:absolute;left:0;text-align:left;margin-left:166.95pt;margin-top:11.3pt;width:318.75pt;height:11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" fillcolor="white [3201]" stroked="f" strokeweight=".5pt">
            <v:textbox>
              <w:txbxContent>
                <w:p w:rsidR="00F92DF0" w:rsidRPr="009E65FE" w:rsidRDefault="00F92DF0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B1B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Кому </w:t>
                  </w: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(наименование заявителя (фамилия, имя, отчество – для граждан, полное наименование </w:t>
                  </w:r>
                  <w:proofErr w:type="gramEnd"/>
                </w:p>
                <w:p w:rsidR="00F92DF0" w:rsidRPr="009E65FE" w:rsidRDefault="00F92DF0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– для юридических лиц)</w:t>
                  </w:r>
                </w:p>
                <w:p w:rsidR="00F92DF0" w:rsidRPr="009E65FE" w:rsidRDefault="00F92DF0" w:rsidP="00B908D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92DF0" w:rsidRPr="009E65FE" w:rsidRDefault="00F92DF0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(почтовый индекс, адрес, номер телефона)</w:t>
                  </w:r>
                </w:p>
                <w:p w:rsidR="00F92DF0" w:rsidRPr="009E65FE" w:rsidRDefault="00F92DF0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(ИНН, ОГРН – для юридических лиц)</w:t>
                  </w:r>
                </w:p>
                <w:p w:rsidR="00F92DF0" w:rsidRDefault="00F92DF0" w:rsidP="00B908D1"/>
              </w:txbxContent>
            </v:textbox>
          </v:shape>
        </w:pict>
      </w: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А З Р Е Ш Е Н И Е №        от             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на использование земель или земельных участков, находящихся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в </w:t>
      </w:r>
      <w:r w:rsidR="001B276B" w:rsidRP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сервитута, публичного сервитута (далее - Разрешение)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274401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на основании </w:t>
      </w:r>
      <w:r w:rsidRPr="00274401">
        <w:rPr>
          <w:rFonts w:ascii="Times New Roman" w:hAnsi="Times New Roman" w:cs="Times New Roman"/>
          <w:sz w:val="28"/>
          <w:szCs w:val="28"/>
        </w:rPr>
        <w:t>(основания выдачи Разрешения).</w:t>
      </w:r>
    </w:p>
    <w:p w:rsidR="00B908D1" w:rsidRPr="009E65FE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 Разрешает использование земель (или земельных участков) для выполнения </w:t>
      </w:r>
      <w:r w:rsidRPr="009E65FE">
        <w:rPr>
          <w:rFonts w:ascii="Times New Roman" w:hAnsi="Times New Roman" w:cs="Times New Roman"/>
          <w:sz w:val="28"/>
          <w:szCs w:val="28"/>
        </w:rPr>
        <w:t>(цель, срок использования земель или земельного участка, местоположение).</w:t>
      </w:r>
    </w:p>
    <w:p w:rsidR="00B908D1" w:rsidRPr="009E65FE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2. (наименование заявителя):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2.1. В случае, если использование земель на основании настоящего Разрешения привело к порче либо уничтожению плодородного слоя почвы в границах территории, указанной в пункте 1 настоящего Разрешения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обяза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>о):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привести такие земли в состояние, пригодное для их использования в соответствии с разрешенным использованием;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земель.</w:t>
      </w:r>
    </w:p>
    <w:p w:rsidR="00B908D1" w:rsidRPr="009E65FE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2.2. </w:t>
      </w:r>
      <w:r w:rsidRPr="009E65FE">
        <w:rPr>
          <w:rFonts w:ascii="Times New Roman" w:hAnsi="Times New Roman" w:cs="Times New Roman"/>
          <w:sz w:val="28"/>
          <w:szCs w:val="28"/>
        </w:rPr>
        <w:t>(иные условия использования земель (или земельных участков).</w:t>
      </w:r>
      <w:proofErr w:type="gramEnd"/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 Разрешение не дает право на строительство или реконструкцию объектов капитального строительства.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4. Действие настоящего Разрешения в целях </w:t>
      </w:r>
      <w:r w:rsidRPr="009E65FE">
        <w:rPr>
          <w:rFonts w:ascii="Times New Roman" w:hAnsi="Times New Roman" w:cs="Times New Roman"/>
          <w:sz w:val="28"/>
          <w:szCs w:val="28"/>
        </w:rPr>
        <w:t xml:space="preserve">(указывается цель использования земель или земельного участка) </w:t>
      </w:r>
      <w:r w:rsidRPr="00A16A4D">
        <w:rPr>
          <w:rFonts w:ascii="Times New Roman" w:hAnsi="Times New Roman" w:cs="Times New Roman"/>
          <w:sz w:val="28"/>
          <w:szCs w:val="28"/>
        </w:rPr>
        <w:t>прекращается со дня предоставления земельного участка гра</w:t>
      </w:r>
      <w:r>
        <w:rPr>
          <w:rFonts w:ascii="Times New Roman" w:hAnsi="Times New Roman" w:cs="Times New Roman"/>
          <w:sz w:val="28"/>
          <w:szCs w:val="28"/>
        </w:rPr>
        <w:t xml:space="preserve">жданину или юридическому лицу. 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5. Комитету градостроительства и территориального развития администрации города Мурманска направить уведомление </w:t>
      </w:r>
      <w:r w:rsidRPr="00303F43">
        <w:rPr>
          <w:rFonts w:ascii="Times New Roman" w:hAnsi="Times New Roman" w:cs="Times New Roman"/>
          <w:sz w:val="28"/>
          <w:szCs w:val="28"/>
        </w:rPr>
        <w:t>(наименование заявителя)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 досрочном прекращении действия настоящего Разрешения в семидневный срок со дня предоставления комитетом имущественных отношений города Мурманска информации о принятии решения о предоставлении земельного участка гражданину или юридическому лицу.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B908D1" w:rsidRPr="00A16A4D" w:rsidRDefault="00B908D1" w:rsidP="00B90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(подпись)                        (расшифровка подписи) </w:t>
      </w: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(лицо, исполняющее его обязанности) </w:t>
      </w: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B276B" w:rsidRDefault="001B276B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B276B" w:rsidRDefault="001B276B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B276B" w:rsidRDefault="001B276B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C13FC" w:rsidRDefault="00AC13FC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C13FC" w:rsidRPr="00AC13FC" w:rsidRDefault="00AC13FC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35FA9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оле 10" o:spid="_x0000_s1031" type="#_x0000_t202" style="position:absolute;left:0;text-align:left;margin-left:336.45pt;margin-top:-8.7pt;width:142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" fillcolor="white [3201]" stroked="f" strokeweight=".5pt">
            <v:textbox>
              <w:txbxContent>
                <w:p w:rsidR="00F92DF0" w:rsidRDefault="00F92DF0" w:rsidP="00B90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4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92DF0" w:rsidRPr="0081518A" w:rsidRDefault="00F92DF0" w:rsidP="00B90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Регламенту</w:t>
                  </w:r>
                </w:p>
                <w:p w:rsidR="00F92DF0" w:rsidRDefault="00F92DF0" w:rsidP="00B908D1"/>
              </w:txbxContent>
            </v:textbox>
          </v:shape>
        </w:pict>
      </w:r>
    </w:p>
    <w:p w:rsidR="00B908D1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Форма уведомления об отказе в выдаче Разрешения</w:t>
      </w:r>
    </w:p>
    <w:tbl>
      <w:tblPr>
        <w:tblW w:w="9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0"/>
        <w:gridCol w:w="4875"/>
      </w:tblGrid>
      <w:tr w:rsidR="00B908D1" w:rsidRPr="00A16A4D" w:rsidTr="00F92DF0">
        <w:trPr>
          <w:trHeight w:val="1419"/>
        </w:trPr>
        <w:tc>
          <w:tcPr>
            <w:tcW w:w="4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6A4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6A4D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</w:p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(данные о заявителе: фамилия, имя, отчество/наименование юридического лица)</w:t>
            </w:r>
          </w:p>
        </w:tc>
      </w:tr>
      <w:tr w:rsidR="00B908D1" w:rsidRPr="00A16A4D" w:rsidTr="00F92DF0">
        <w:trPr>
          <w:trHeight w:val="146"/>
        </w:trPr>
        <w:tc>
          <w:tcPr>
            <w:tcW w:w="4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08D1" w:rsidRPr="00A16A4D" w:rsidRDefault="00B908D1" w:rsidP="00F92DF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(почтовый адрес и (или) адрес электронный почты заявителя)</w:t>
            </w:r>
          </w:p>
        </w:tc>
      </w:tr>
    </w:tbl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i/>
          <w:sz w:val="28"/>
          <w:szCs w:val="28"/>
        </w:rPr>
        <w:t xml:space="preserve">Уведомление об отказе 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i/>
          <w:sz w:val="28"/>
          <w:szCs w:val="28"/>
        </w:rPr>
        <w:t>в выдаче разрешения</w:t>
      </w: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Сообщаем, что Вам отказано в выдаче разрешения на использование земель или земельных участков, находящихся в </w:t>
      </w:r>
      <w:r w:rsidR="001B276B" w:rsidRP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A16A4D">
        <w:rPr>
          <w:rFonts w:ascii="Times New Roman" w:hAnsi="Times New Roman" w:cs="Times New Roman"/>
          <w:sz w:val="28"/>
          <w:szCs w:val="28"/>
        </w:rPr>
        <w:t xml:space="preserve">  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08D1" w:rsidRPr="009E65FE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(цель использования земель или земельного участка, местоположение)</w:t>
      </w:r>
    </w:p>
    <w:p w:rsidR="00B908D1" w:rsidRPr="009E65FE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08D1" w:rsidRPr="009E65FE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(указывается причина отказа)</w:t>
      </w: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Председатель комитета                  (подпись)                (расшифровка подписи)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(лицо, исполняющее его обязанности) 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исполнитель Фамилия И.О., контактный телефон</w:t>
      </w:r>
    </w:p>
    <w:p w:rsidR="00B908D1" w:rsidRDefault="00B908D1" w:rsidP="00B908D1"/>
    <w:p w:rsidR="00B908D1" w:rsidRDefault="00B908D1" w:rsidP="00B908D1"/>
    <w:p w:rsidR="00B908D1" w:rsidRPr="00663754" w:rsidRDefault="00B908D1" w:rsidP="00B908D1">
      <w:pPr>
        <w:pStyle w:val="ConsPlusNormal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>
        <w:t>________________________</w:t>
      </w:r>
    </w:p>
    <w:sectPr w:rsidR="00B908D1" w:rsidRPr="00663754" w:rsidSect="00212A1A">
      <w:type w:val="continuous"/>
      <w:pgSz w:w="11905" w:h="16838"/>
      <w:pgMar w:top="1134" w:right="851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F0" w:rsidRDefault="00F92DF0" w:rsidP="00B908D1">
      <w:pPr>
        <w:spacing w:after="0" w:line="240" w:lineRule="auto"/>
      </w:pPr>
      <w:r>
        <w:separator/>
      </w:r>
    </w:p>
  </w:endnote>
  <w:endnote w:type="continuationSeparator" w:id="0">
    <w:p w:rsidR="00F92DF0" w:rsidRDefault="00F92DF0" w:rsidP="00B9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F0" w:rsidRDefault="00F92DF0" w:rsidP="00B908D1">
      <w:pPr>
        <w:spacing w:after="0" w:line="240" w:lineRule="auto"/>
      </w:pPr>
      <w:r>
        <w:separator/>
      </w:r>
    </w:p>
  </w:footnote>
  <w:footnote w:type="continuationSeparator" w:id="0">
    <w:p w:rsidR="00F92DF0" w:rsidRDefault="00F92DF0" w:rsidP="00B908D1">
      <w:pPr>
        <w:spacing w:after="0" w:line="240" w:lineRule="auto"/>
      </w:pPr>
      <w:r>
        <w:continuationSeparator/>
      </w:r>
    </w:p>
  </w:footnote>
  <w:footnote w:id="1">
    <w:p w:rsidR="00F92DF0" w:rsidRPr="00F62C13" w:rsidRDefault="00F92DF0" w:rsidP="00B908D1">
      <w:pPr>
        <w:pStyle w:val="a8"/>
        <w:rPr>
          <w:rFonts w:ascii="Times New Roman" w:hAnsi="Times New Roman" w:cs="Times New Roman"/>
        </w:rPr>
      </w:pPr>
      <w:r w:rsidRPr="00816704">
        <w:rPr>
          <w:rStyle w:val="ae"/>
          <w:rFonts w:ascii="Times New Roman" w:hAnsi="Times New Roman" w:cs="Times New Roman"/>
        </w:rPr>
        <w:footnoteRef/>
      </w:r>
      <w:r w:rsidRPr="00816704">
        <w:rPr>
          <w:rFonts w:ascii="Times New Roman" w:hAnsi="Times New Roman" w:cs="Times New Roman"/>
        </w:rPr>
        <w:t xml:space="preserve"> «Собрание законодательства РФ», 29.10.2001, № 44, ст. 4148.</w:t>
      </w:r>
    </w:p>
  </w:footnote>
  <w:footnote w:id="2">
    <w:p w:rsidR="00F92DF0" w:rsidRPr="00F62C13" w:rsidRDefault="00F92DF0" w:rsidP="00B908D1">
      <w:pPr>
        <w:pStyle w:val="a8"/>
        <w:rPr>
          <w:rFonts w:ascii="Times New Roman" w:hAnsi="Times New Roman" w:cs="Times New Roman"/>
        </w:rPr>
      </w:pPr>
      <w:r w:rsidRPr="00816704">
        <w:rPr>
          <w:rStyle w:val="ae"/>
          <w:rFonts w:ascii="Times New Roman" w:hAnsi="Times New Roman" w:cs="Times New Roman"/>
        </w:rPr>
        <w:footnoteRef/>
      </w:r>
      <w:r w:rsidRPr="00816704">
        <w:rPr>
          <w:rFonts w:ascii="Times New Roman" w:hAnsi="Times New Roman" w:cs="Times New Roman"/>
        </w:rPr>
        <w:t xml:space="preserve"> «Собрание законодательства РФ», 29.10.2001, № 44, ст. 4147.</w:t>
      </w:r>
    </w:p>
  </w:footnote>
  <w:footnote w:id="3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«Собрание законодательства РФ», 06.10.2003, № 40, ст. 3822.</w:t>
      </w:r>
    </w:p>
  </w:footnote>
  <w:footnote w:id="4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«Российская газета», 17.07.2015 № 156.</w:t>
      </w:r>
    </w:p>
  </w:footnote>
  <w:footnote w:id="5">
    <w:p w:rsidR="00F92DF0" w:rsidRPr="00F62C13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«Российская газета», № 168, 30.07.2010.</w:t>
      </w:r>
    </w:p>
  </w:footnote>
  <w:footnote w:id="6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«Собрание законодательства РФ», 08.12.2014, № 49 часть VI, ст. 6951</w:t>
      </w:r>
      <w:r>
        <w:rPr>
          <w:rFonts w:ascii="Times New Roman" w:hAnsi="Times New Roman" w:cs="Times New Roman"/>
          <w:sz w:val="20"/>
        </w:rPr>
        <w:t>.</w:t>
      </w:r>
    </w:p>
  </w:footnote>
  <w:footnote w:id="7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«Мурманский Вестник», № 6 - 7, 14.01.2004, с. 4, 5.</w:t>
      </w:r>
    </w:p>
  </w:footnote>
  <w:footnote w:id="8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«Вечерний Мурманск», № 77, 08.05.2018, с. 5-16.</w:t>
      </w:r>
    </w:p>
  </w:footnote>
  <w:footnote w:id="9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«Вечерний Мурманск», </w:t>
      </w:r>
      <w:proofErr w:type="spellStart"/>
      <w:r w:rsidRPr="00816704">
        <w:rPr>
          <w:rFonts w:ascii="Times New Roman" w:hAnsi="Times New Roman" w:cs="Times New Roman"/>
          <w:sz w:val="20"/>
        </w:rPr>
        <w:t>спецвыпуск</w:t>
      </w:r>
      <w:proofErr w:type="spellEnd"/>
      <w:r w:rsidRPr="00816704">
        <w:rPr>
          <w:rFonts w:ascii="Times New Roman" w:hAnsi="Times New Roman" w:cs="Times New Roman"/>
          <w:sz w:val="20"/>
        </w:rPr>
        <w:t xml:space="preserve"> № 35, 15.11.2011, с. 1 - 16.</w:t>
      </w:r>
    </w:p>
  </w:footnote>
  <w:footnote w:id="10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«Вечерний Мурманск», № 59, 07.04.2015, с. 6 - 14.</w:t>
      </w:r>
    </w:p>
  </w:footnote>
  <w:footnote w:id="11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«Вечерний Мурманск», № 42, 15.03.2011, с. 6 - 7.</w:t>
      </w:r>
    </w:p>
  </w:footnote>
  <w:footnote w:id="12">
    <w:p w:rsidR="00F92DF0" w:rsidRPr="00816704" w:rsidRDefault="00F92DF0" w:rsidP="00B908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16704">
        <w:rPr>
          <w:rStyle w:val="ae"/>
          <w:rFonts w:ascii="Times New Roman" w:hAnsi="Times New Roman" w:cs="Times New Roman"/>
          <w:sz w:val="20"/>
        </w:rPr>
        <w:footnoteRef/>
      </w:r>
      <w:r w:rsidRPr="00816704">
        <w:rPr>
          <w:rFonts w:ascii="Times New Roman" w:hAnsi="Times New Roman" w:cs="Times New Roman"/>
          <w:sz w:val="20"/>
        </w:rPr>
        <w:t xml:space="preserve"> «Вечерний Мурманск», </w:t>
      </w:r>
      <w:proofErr w:type="spellStart"/>
      <w:r w:rsidRPr="00816704">
        <w:rPr>
          <w:rFonts w:ascii="Times New Roman" w:hAnsi="Times New Roman" w:cs="Times New Roman"/>
          <w:sz w:val="20"/>
        </w:rPr>
        <w:t>спецвыпуск</w:t>
      </w:r>
      <w:proofErr w:type="spellEnd"/>
      <w:r w:rsidRPr="00816704">
        <w:rPr>
          <w:rFonts w:ascii="Times New Roman" w:hAnsi="Times New Roman" w:cs="Times New Roman"/>
          <w:sz w:val="20"/>
        </w:rPr>
        <w:t xml:space="preserve"> № 28, 06.06.2012, с. 5 - 11.</w:t>
      </w:r>
    </w:p>
    <w:p w:rsidR="00F92DF0" w:rsidRPr="00816704" w:rsidRDefault="00F92DF0" w:rsidP="00B908D1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ED6"/>
    <w:rsid w:val="000C33F0"/>
    <w:rsid w:val="00140B22"/>
    <w:rsid w:val="00152FC7"/>
    <w:rsid w:val="001B276B"/>
    <w:rsid w:val="001D254B"/>
    <w:rsid w:val="001F4593"/>
    <w:rsid w:val="00205434"/>
    <w:rsid w:val="00212A1A"/>
    <w:rsid w:val="002360CF"/>
    <w:rsid w:val="002959A3"/>
    <w:rsid w:val="002A3196"/>
    <w:rsid w:val="00353B1F"/>
    <w:rsid w:val="00356AC9"/>
    <w:rsid w:val="003601B9"/>
    <w:rsid w:val="003618E6"/>
    <w:rsid w:val="0038788F"/>
    <w:rsid w:val="00421CF4"/>
    <w:rsid w:val="00435FA9"/>
    <w:rsid w:val="00441B43"/>
    <w:rsid w:val="004D6305"/>
    <w:rsid w:val="00505A51"/>
    <w:rsid w:val="00572F2B"/>
    <w:rsid w:val="005966F9"/>
    <w:rsid w:val="005D4046"/>
    <w:rsid w:val="00603E66"/>
    <w:rsid w:val="006129CA"/>
    <w:rsid w:val="00636ED6"/>
    <w:rsid w:val="006A3550"/>
    <w:rsid w:val="006A5FEF"/>
    <w:rsid w:val="006D72EF"/>
    <w:rsid w:val="006E7114"/>
    <w:rsid w:val="007030CE"/>
    <w:rsid w:val="007236C2"/>
    <w:rsid w:val="007350BA"/>
    <w:rsid w:val="00773668"/>
    <w:rsid w:val="007931CE"/>
    <w:rsid w:val="0079545A"/>
    <w:rsid w:val="007C4B89"/>
    <w:rsid w:val="007D5A9F"/>
    <w:rsid w:val="007E28C2"/>
    <w:rsid w:val="007F36A3"/>
    <w:rsid w:val="008B42B5"/>
    <w:rsid w:val="008C6ABE"/>
    <w:rsid w:val="008F1708"/>
    <w:rsid w:val="00913D00"/>
    <w:rsid w:val="00966B35"/>
    <w:rsid w:val="009B1387"/>
    <w:rsid w:val="009B4F41"/>
    <w:rsid w:val="009D30A1"/>
    <w:rsid w:val="00A3772D"/>
    <w:rsid w:val="00AC13FC"/>
    <w:rsid w:val="00AC66EE"/>
    <w:rsid w:val="00B2083B"/>
    <w:rsid w:val="00B23366"/>
    <w:rsid w:val="00B46CFE"/>
    <w:rsid w:val="00B908D1"/>
    <w:rsid w:val="00BD04BF"/>
    <w:rsid w:val="00BE2565"/>
    <w:rsid w:val="00BE5925"/>
    <w:rsid w:val="00C17844"/>
    <w:rsid w:val="00D36B32"/>
    <w:rsid w:val="00D46303"/>
    <w:rsid w:val="00E84E10"/>
    <w:rsid w:val="00ED63CF"/>
    <w:rsid w:val="00ED7B30"/>
    <w:rsid w:val="00EE0BDA"/>
    <w:rsid w:val="00F07EA2"/>
    <w:rsid w:val="00F80F39"/>
    <w:rsid w:val="00F92DF0"/>
    <w:rsid w:val="00FD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6E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6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66EE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D04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0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59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03E6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603E6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3E66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08D1"/>
  </w:style>
  <w:style w:type="paragraph" w:styleId="ac">
    <w:name w:val="footer"/>
    <w:basedOn w:val="a"/>
    <w:link w:val="ad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08D1"/>
  </w:style>
  <w:style w:type="character" w:customStyle="1" w:styleId="1">
    <w:name w:val="Текст выноски Знак1"/>
    <w:basedOn w:val="a0"/>
    <w:uiPriority w:val="99"/>
    <w:semiHidden/>
    <w:rsid w:val="00B908D1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1"/>
    <w:basedOn w:val="a0"/>
    <w:uiPriority w:val="99"/>
    <w:semiHidden/>
    <w:rsid w:val="00B908D1"/>
  </w:style>
  <w:style w:type="character" w:styleId="ae">
    <w:name w:val="footnote reference"/>
    <w:basedOn w:val="a0"/>
    <w:uiPriority w:val="99"/>
    <w:semiHidden/>
    <w:unhideWhenUsed/>
    <w:rsid w:val="00B908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6E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6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C66EE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D04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0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59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03E6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603E6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3E66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08D1"/>
  </w:style>
  <w:style w:type="paragraph" w:styleId="ac">
    <w:name w:val="footer"/>
    <w:basedOn w:val="a"/>
    <w:link w:val="ad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08D1"/>
  </w:style>
  <w:style w:type="character" w:customStyle="1" w:styleId="1">
    <w:name w:val="Текст выноски Знак1"/>
    <w:basedOn w:val="a0"/>
    <w:uiPriority w:val="99"/>
    <w:semiHidden/>
    <w:rsid w:val="00B908D1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1"/>
    <w:basedOn w:val="a0"/>
    <w:uiPriority w:val="99"/>
    <w:semiHidden/>
    <w:rsid w:val="00B908D1"/>
  </w:style>
  <w:style w:type="character" w:styleId="ae">
    <w:name w:val="footnote reference"/>
    <w:basedOn w:val="a0"/>
    <w:uiPriority w:val="99"/>
    <w:semiHidden/>
    <w:unhideWhenUsed/>
    <w:rsid w:val="00B908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D06065D00B46EF05907F23647A52272DEE9797F8EB59522C18E53B3E762DAF2B502D76288608Cb7X3N" TargetMode="External"/><Relationship Id="rId13" Type="http://schemas.openxmlformats.org/officeDocument/2006/relationships/hyperlink" Target="consultantplus://offline/ref=71FD06065D00B46EF05919FF202BFB2777D7B7777F85B7C0799ED50EE4EE688DB5FA5B95268561857537CBbBXCN" TargetMode="External"/><Relationship Id="rId18" Type="http://schemas.openxmlformats.org/officeDocument/2006/relationships/hyperlink" Target="consultantplus://offline/ref=71FD06065D00B46EF05907F23647A52272D4ED78708DB59522C18E53B3bEX7N" TargetMode="External"/><Relationship Id="rId26" Type="http://schemas.openxmlformats.org/officeDocument/2006/relationships/hyperlink" Target="consultantplus://offline/ref=71FD06065D00B46EF05919FF202BFB2777D7B7777F85B7C0799ED50EE4EE688DbBX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FD06065D00B46EF05907F23647A52271DBE87E708AB59522C18E53B3bEX7N" TargetMode="External"/><Relationship Id="rId34" Type="http://schemas.openxmlformats.org/officeDocument/2006/relationships/hyperlink" Target="consultantplus://offline/ref=71FD06065D00B46EF05919FF202BFB2777D7B7777E8AB6C4799ED50EE4EE688DB5FA5B95268561857536CEbBXB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1FD06065D00B46EF05919FF202BFB2777D7B777718CBEC37E9ED50EE4EE688DbBX5N" TargetMode="External"/><Relationship Id="rId17" Type="http://schemas.openxmlformats.org/officeDocument/2006/relationships/hyperlink" Target="consultantplus://offline/ref=71FD06065D00B46EF05907F23647A52272DEE9797F8EB59522C18E53B3bEX7N" TargetMode="External"/><Relationship Id="rId25" Type="http://schemas.openxmlformats.org/officeDocument/2006/relationships/hyperlink" Target="consultantplus://offline/ref=71FD06065D00B46EF05919FF202BFB2777D7B777718CBEC37E9ED50EE4EE688DbBX5N" TargetMode="External"/><Relationship Id="rId33" Type="http://schemas.openxmlformats.org/officeDocument/2006/relationships/hyperlink" Target="consultantplus://offline/ref=71FD06065D00B46EF05919FF202BFB2777D7B7777E8AB6C4799ED50EE4EE688DB5FA5B95268561857536CEbBX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FD06065D00B46EF05907F23647A52272DEE87F718FB59522C18E53B3bEX7N" TargetMode="External"/><Relationship Id="rId20" Type="http://schemas.openxmlformats.org/officeDocument/2006/relationships/hyperlink" Target="consultantplus://offline/ref=71FD06065D00B46EF05907F23647A52272DCE87F7A84B59522C18E53B3bEX7N" TargetMode="External"/><Relationship Id="rId29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FD06065D00B46EF05919FF202BFB2777D7B777718CBEC37A9ED50EE4EE688DbBX5N" TargetMode="External"/><Relationship Id="rId24" Type="http://schemas.openxmlformats.org/officeDocument/2006/relationships/hyperlink" Target="consultantplus://offline/ref=71FD06065D00B46EF05919FF202BFB2777D7B7777E8BBEC57C9ED50EE4EE688DbBX5N" TargetMode="External"/><Relationship Id="rId32" Type="http://schemas.openxmlformats.org/officeDocument/2006/relationships/hyperlink" Target="consultantplus://offline/ref=71FD06065D00B46EF05907F23647A52272DEE87E7D88B59522C18E53B3bEX7N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1FD06065D00B46EF05907F23647A52271DBE87E708AB59522C18E53B3bEX7N" TargetMode="External"/><Relationship Id="rId23" Type="http://schemas.openxmlformats.org/officeDocument/2006/relationships/hyperlink" Target="consultantplus://offline/ref=71FD06065D00B46EF05919FF202BFB2777D7B777718CBEC37A9ED50EE4EE688DbBX5N" TargetMode="External"/><Relationship Id="rId28" Type="http://schemas.openxmlformats.org/officeDocument/2006/relationships/hyperlink" Target="consultantplus://offline/ref=71FD06065D00B46EF05919FF202BFB2777D7B7777E8AB6C4799ED50EE4EE688DB5FA5B95268561857536CEbBXE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1FD06065D00B46EF05907F23647A52272DCE87F7A84B59522C18E53B3E762DAF2B502D76288608Cb7X1N" TargetMode="External"/><Relationship Id="rId19" Type="http://schemas.openxmlformats.org/officeDocument/2006/relationships/hyperlink" Target="consultantplus://offline/ref=71FD06065D00B46EF05907F23647A52272D4EA7E7F8AB59522C18E53B3bEX7N" TargetMode="External"/><Relationship Id="rId31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D06065D00B46EF05907F23647A52272D4ED78708DB59522C18E53B3bEX7N" TargetMode="External"/><Relationship Id="rId14" Type="http://schemas.openxmlformats.org/officeDocument/2006/relationships/hyperlink" Target="consultantplus://offline/ref=71FD06065D00B46EF05919FF202BFB2777D7B7777E85BDC5769ED50EE4EE688DB5FA5B95268561857737CCbBXAN" TargetMode="External"/><Relationship Id="rId22" Type="http://schemas.openxmlformats.org/officeDocument/2006/relationships/hyperlink" Target="consultantplus://offline/ref=71FD06065D00B46EF05919FF202BFB2777D7B7777E8AB9C37C9ED50EE4EE688DbBX5N" TargetMode="External"/><Relationship Id="rId27" Type="http://schemas.openxmlformats.org/officeDocument/2006/relationships/hyperlink" Target="consultantplus://offline/ref=71FD06065D00B46EF05919FF202BFB2777D7B7777E85BDC5769ED50EE4EE688DbBX5N" TargetMode="External"/><Relationship Id="rId30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D10E-4C40-4DE2-AB8A-8BAE1ED9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8778</Words>
  <Characters>50041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Бахмат Марина Николаевна</dc:creator>
  <cp:lastModifiedBy>popov</cp:lastModifiedBy>
  <cp:revision>3</cp:revision>
  <cp:lastPrinted>2017-12-19T14:02:00Z</cp:lastPrinted>
  <dcterms:created xsi:type="dcterms:W3CDTF">2020-05-20T06:57:00Z</dcterms:created>
  <dcterms:modified xsi:type="dcterms:W3CDTF">2020-05-20T06:58:00Z</dcterms:modified>
</cp:coreProperties>
</file>