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88" w:rsidRPr="003A57AB" w:rsidRDefault="00B20488" w:rsidP="00B20488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A57AB">
        <w:rPr>
          <w:rFonts w:ascii="Times New Roman" w:hAnsi="Times New Roman" w:cs="Times New Roman"/>
          <w:sz w:val="28"/>
          <w:szCs w:val="28"/>
        </w:rPr>
        <w:t>2.6. Перечень документов, необходимых для предоставления</w:t>
      </w:r>
    </w:p>
    <w:p w:rsidR="00B20488" w:rsidRPr="00B20488" w:rsidRDefault="00B20488" w:rsidP="00B20488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A57AB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20488" w:rsidRPr="00B20488" w:rsidRDefault="00B20488" w:rsidP="00B20488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D5A11" w:rsidRPr="00A16A4D" w:rsidRDefault="00AD5A11" w:rsidP="00AD5A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89"/>
      <w:bookmarkStart w:id="1" w:name="_GoBack"/>
      <w:bookmarkEnd w:id="0"/>
      <w:bookmarkEnd w:id="1"/>
      <w:r w:rsidRPr="00A16A4D">
        <w:rPr>
          <w:rFonts w:ascii="Times New Roman" w:hAnsi="Times New Roman" w:cs="Times New Roman"/>
          <w:sz w:val="28"/>
          <w:szCs w:val="28"/>
        </w:rPr>
        <w:t xml:space="preserve">2.6.1. Для получения муниципальной услуги заявитель предоставляет в Комитет </w:t>
      </w:r>
      <w:hyperlink w:anchor="P427" w:history="1">
        <w:r w:rsidRPr="00A16A4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A16A4D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Регламенту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16A4D">
        <w:rPr>
          <w:rFonts w:ascii="Times New Roman" w:hAnsi="Times New Roman" w:cs="Times New Roman"/>
          <w:sz w:val="28"/>
          <w:szCs w:val="28"/>
        </w:rPr>
        <w:t>(далее - заявление).</w:t>
      </w:r>
    </w:p>
    <w:p w:rsidR="00AD5A11" w:rsidRPr="00A16A4D" w:rsidRDefault="00AD5A11" w:rsidP="00AD5A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Кроме того, для предоставления муниципальной услуги необходимы следующие документы:</w:t>
      </w:r>
    </w:p>
    <w:p w:rsidR="00AD5A11" w:rsidRPr="00A16A4D" w:rsidRDefault="00AD5A11" w:rsidP="00AD5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13"/>
      <w:bookmarkEnd w:id="2"/>
      <w:r w:rsidRPr="00A16A4D">
        <w:rPr>
          <w:rFonts w:ascii="Times New Roman" w:hAnsi="Times New Roman" w:cs="Times New Roman"/>
          <w:sz w:val="28"/>
          <w:szCs w:val="28"/>
        </w:rPr>
        <w:t>а) копия одного из документов, удостоверяющих личность заявителя, представителя заявителя (паспорт гражданина Российской Федерации, удостоверение личности военнослужащего, военный билет, временное удостоверение личности гражданина РФ по форме № 2-П)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6A4D">
        <w:rPr>
          <w:rFonts w:ascii="Times New Roman" w:hAnsi="Times New Roman" w:cs="Times New Roman"/>
          <w:sz w:val="28"/>
          <w:szCs w:val="28"/>
        </w:rPr>
        <w:t xml:space="preserve"> и документ, подтверждающий полномочия представителя заявителя в случае, если заявление подается представителем заявителя;</w:t>
      </w:r>
    </w:p>
    <w:p w:rsidR="00AD5A11" w:rsidRPr="00A16A4D" w:rsidRDefault="00AD5A11" w:rsidP="00AD5A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15"/>
      <w:bookmarkEnd w:id="3"/>
      <w:r w:rsidRPr="00A16A4D">
        <w:rPr>
          <w:rFonts w:ascii="Times New Roman" w:hAnsi="Times New Roman" w:cs="Times New Roman"/>
          <w:sz w:val="28"/>
          <w:szCs w:val="28"/>
        </w:rPr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</w:t>
      </w:r>
      <w:r>
        <w:rPr>
          <w:rFonts w:ascii="Times New Roman" w:hAnsi="Times New Roman" w:cs="Times New Roman"/>
          <w:sz w:val="28"/>
          <w:szCs w:val="28"/>
        </w:rPr>
        <w:t>ерных точек границ территории - в случае</w:t>
      </w:r>
      <w:r w:rsidRPr="00A16A4D">
        <w:rPr>
          <w:rFonts w:ascii="Times New Roman" w:hAnsi="Times New Roman" w:cs="Times New Roman"/>
          <w:sz w:val="28"/>
          <w:szCs w:val="28"/>
        </w:rPr>
        <w:t xml:space="preserve">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недвижимости);</w:t>
      </w:r>
    </w:p>
    <w:p w:rsidR="00AD5A11" w:rsidRPr="00A16A4D" w:rsidRDefault="00AD5A11" w:rsidP="00AD5A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16"/>
      <w:bookmarkEnd w:id="4"/>
      <w:r w:rsidRPr="00A16A4D">
        <w:rPr>
          <w:rFonts w:ascii="Times New Roman" w:hAnsi="Times New Roman" w:cs="Times New Roman"/>
          <w:sz w:val="28"/>
          <w:szCs w:val="28"/>
        </w:rPr>
        <w:t>в) выписка из ЕГРН об объекте недвижимости (об испрашиваемом земельном участке);</w:t>
      </w:r>
    </w:p>
    <w:p w:rsidR="00AD5A11" w:rsidRPr="00A16A4D" w:rsidRDefault="00AD5A11" w:rsidP="00AD5A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proofErr w:type="gramStart"/>
        <w:r w:rsidRPr="00A16A4D">
          <w:rPr>
            <w:rFonts w:ascii="Times New Roman" w:hAnsi="Times New Roman" w:cs="Times New Roman"/>
            <w:sz w:val="28"/>
            <w:szCs w:val="28"/>
          </w:rPr>
          <w:t>г</w:t>
        </w:r>
        <w:proofErr w:type="gramEnd"/>
      </w:hyperlink>
      <w:r w:rsidRPr="00A16A4D">
        <w:rPr>
          <w:rFonts w:ascii="Times New Roman" w:hAnsi="Times New Roman" w:cs="Times New Roman"/>
          <w:sz w:val="28"/>
          <w:szCs w:val="28"/>
        </w:rPr>
        <w:t>) выписка из Единого государственного реестра юридических лиц (для юридических лиц);</w:t>
      </w:r>
    </w:p>
    <w:bookmarkStart w:id="5" w:name="P220"/>
    <w:bookmarkEnd w:id="5"/>
    <w:p w:rsidR="00AD5A11" w:rsidRPr="001B276B" w:rsidRDefault="00AD5A11" w:rsidP="00AD5A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fldChar w:fldCharType="begin"/>
      </w:r>
      <w:r w:rsidRPr="00A16A4D">
        <w:rPr>
          <w:rFonts w:ascii="Times New Roman" w:hAnsi="Times New Roman" w:cs="Times New Roman"/>
          <w:sz w:val="28"/>
          <w:szCs w:val="28"/>
        </w:rPr>
        <w:instrText xml:space="preserve"> HYPERLINK "consultantplus://offline/ref=71FD06065D00B46EF05919FF202BFB2777D7B7777E8AB6C4799ED50EE4EE688DB5FA5B95268561857536CEbBXEN" </w:instrText>
      </w:r>
      <w:r w:rsidRPr="00A16A4D">
        <w:rPr>
          <w:rFonts w:ascii="Times New Roman" w:hAnsi="Times New Roman" w:cs="Times New Roman"/>
          <w:sz w:val="28"/>
          <w:szCs w:val="28"/>
        </w:rPr>
        <w:fldChar w:fldCharType="separate"/>
      </w:r>
      <w:proofErr w:type="spellStart"/>
      <w:r w:rsidRPr="00A16A4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16A4D">
        <w:rPr>
          <w:rFonts w:ascii="Times New Roman" w:hAnsi="Times New Roman" w:cs="Times New Roman"/>
          <w:sz w:val="28"/>
          <w:szCs w:val="28"/>
        </w:rPr>
        <w:fldChar w:fldCharType="end"/>
      </w:r>
      <w:r w:rsidRPr="00A16A4D">
        <w:rPr>
          <w:rFonts w:ascii="Times New Roman" w:hAnsi="Times New Roman" w:cs="Times New Roman"/>
          <w:sz w:val="28"/>
          <w:szCs w:val="28"/>
        </w:rPr>
        <w:t>) выписка из Единого государственного реестра индивидуальных предпринимателей (для физических лиц, зарегистрированных в качестве и</w:t>
      </w:r>
      <w:r>
        <w:rPr>
          <w:rFonts w:ascii="Times New Roman" w:hAnsi="Times New Roman" w:cs="Times New Roman"/>
          <w:sz w:val="28"/>
          <w:szCs w:val="28"/>
        </w:rPr>
        <w:t>ндивидуальных предпринимателей)</w:t>
      </w:r>
      <w:r w:rsidRPr="001B276B">
        <w:rPr>
          <w:rFonts w:ascii="Times New Roman" w:hAnsi="Times New Roman" w:cs="Times New Roman"/>
          <w:sz w:val="28"/>
          <w:szCs w:val="28"/>
        </w:rPr>
        <w:t>;</w:t>
      </w:r>
    </w:p>
    <w:p w:rsidR="00AD5A11" w:rsidRPr="001B276B" w:rsidRDefault="00AD5A11" w:rsidP="00AD5A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2B">
        <w:rPr>
          <w:rFonts w:ascii="Times New Roman" w:hAnsi="Times New Roman" w:cs="Times New Roman"/>
          <w:sz w:val="28"/>
          <w:szCs w:val="28"/>
        </w:rPr>
        <w:t>е) сведения о сроках действия договора пользования рыбоводным участком.</w:t>
      </w:r>
    </w:p>
    <w:p w:rsidR="00AD5A11" w:rsidRPr="00A16A4D" w:rsidRDefault="00AD5A11" w:rsidP="00AD5A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Копии документов заверяются подписью заявителя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6A4D">
        <w:rPr>
          <w:rFonts w:ascii="Times New Roman" w:hAnsi="Times New Roman" w:cs="Times New Roman"/>
          <w:sz w:val="28"/>
          <w:szCs w:val="28"/>
        </w:rPr>
        <w:t xml:space="preserve"> за исключением документов, выданных нотариусом (копия должна быть заверена нотариально).</w:t>
      </w:r>
    </w:p>
    <w:p w:rsidR="00AD5A11" w:rsidRPr="00A16A4D" w:rsidRDefault="00AD5A11" w:rsidP="00AD5A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2.6.2. Обязанность по предоставлению документов, указанных в </w:t>
      </w:r>
      <w:hyperlink w:anchor="P213" w:history="1">
        <w:r w:rsidRPr="00A16A4D">
          <w:rPr>
            <w:rFonts w:ascii="Times New Roman" w:hAnsi="Times New Roman" w:cs="Times New Roman"/>
            <w:sz w:val="28"/>
            <w:szCs w:val="28"/>
          </w:rPr>
          <w:t>подпунктах а)</w:t>
        </w:r>
      </w:hyperlink>
      <w:r w:rsidRPr="00A16A4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15" w:history="1">
        <w:r w:rsidRPr="00A16A4D">
          <w:rPr>
            <w:rFonts w:ascii="Times New Roman" w:hAnsi="Times New Roman" w:cs="Times New Roman"/>
            <w:sz w:val="28"/>
            <w:szCs w:val="28"/>
          </w:rPr>
          <w:t>б) пункта 2.6.1</w:t>
        </w:r>
      </w:hyperlink>
      <w:r w:rsidRPr="00A16A4D">
        <w:rPr>
          <w:rFonts w:ascii="Times New Roman" w:hAnsi="Times New Roman" w:cs="Times New Roman"/>
          <w:sz w:val="28"/>
          <w:szCs w:val="28"/>
        </w:rPr>
        <w:t xml:space="preserve"> настоящего Регламента, возложена на заявителя.</w:t>
      </w:r>
    </w:p>
    <w:p w:rsidR="00AD5A11" w:rsidRPr="001B276B" w:rsidRDefault="00AD5A11" w:rsidP="00AD5A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24"/>
      <w:bookmarkEnd w:id="6"/>
      <w:r w:rsidRPr="001A4F2B">
        <w:rPr>
          <w:rFonts w:ascii="Times New Roman" w:hAnsi="Times New Roman" w:cs="Times New Roman"/>
          <w:sz w:val="28"/>
          <w:szCs w:val="28"/>
        </w:rPr>
        <w:t xml:space="preserve">2.6.3. </w:t>
      </w:r>
      <w:proofErr w:type="gramStart"/>
      <w:r w:rsidRPr="001A4F2B">
        <w:rPr>
          <w:rFonts w:ascii="Times New Roman" w:hAnsi="Times New Roman" w:cs="Times New Roman"/>
          <w:sz w:val="28"/>
          <w:szCs w:val="28"/>
        </w:rPr>
        <w:t xml:space="preserve">Документы (сведения, содержащиеся в них), указанные в подпунктах в), г), </w:t>
      </w:r>
      <w:proofErr w:type="spellStart"/>
      <w:r w:rsidRPr="001A4F2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A4F2B">
        <w:rPr>
          <w:rFonts w:ascii="Times New Roman" w:hAnsi="Times New Roman" w:cs="Times New Roman"/>
          <w:sz w:val="28"/>
          <w:szCs w:val="28"/>
        </w:rPr>
        <w:t xml:space="preserve">), е) пункта 2.6.1 настоящего Регламента, Комитет запрашивает в рамках межведомственного информационного взаимодействия в Управлении </w:t>
      </w:r>
      <w:proofErr w:type="spellStart"/>
      <w:r w:rsidRPr="001A4F2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A4F2B">
        <w:rPr>
          <w:rFonts w:ascii="Times New Roman" w:hAnsi="Times New Roman" w:cs="Times New Roman"/>
          <w:sz w:val="28"/>
          <w:szCs w:val="28"/>
        </w:rPr>
        <w:t xml:space="preserve"> по Мурманской области, ИФНС России по г. Мурманску, Североморском территориальном управлении Федерального агентства по рыболовству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4F2B">
        <w:rPr>
          <w:rFonts w:ascii="Times New Roman" w:hAnsi="Times New Roman" w:cs="Times New Roman"/>
          <w:sz w:val="28"/>
          <w:szCs w:val="28"/>
        </w:rPr>
        <w:t xml:space="preserve"> в том числе, при наличии технической возможности, в электронной форме с использованием системы межведомственного электронного взаимодействия в случае, если</w:t>
      </w:r>
      <w:proofErr w:type="gramEnd"/>
      <w:r w:rsidRPr="001A4F2B">
        <w:rPr>
          <w:rFonts w:ascii="Times New Roman" w:hAnsi="Times New Roman" w:cs="Times New Roman"/>
          <w:sz w:val="28"/>
          <w:szCs w:val="28"/>
        </w:rPr>
        <w:t xml:space="preserve"> заявитель не представил их самостоятельно.</w:t>
      </w:r>
    </w:p>
    <w:p w:rsidR="00AD5A11" w:rsidRPr="00A16A4D" w:rsidRDefault="00AD5A11" w:rsidP="00AD5A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2.6.4. Непредставление заявителем документов, указанных в </w:t>
      </w:r>
      <w:hyperlink w:anchor="P224" w:history="1">
        <w:r w:rsidRPr="00A16A4D">
          <w:rPr>
            <w:rFonts w:ascii="Times New Roman" w:hAnsi="Times New Roman" w:cs="Times New Roman"/>
            <w:sz w:val="28"/>
            <w:szCs w:val="28"/>
          </w:rPr>
          <w:t>пункте 2.6.3</w:t>
        </w:r>
      </w:hyperlink>
      <w:r w:rsidRPr="00A16A4D">
        <w:rPr>
          <w:rFonts w:ascii="Times New Roman" w:hAnsi="Times New Roman" w:cs="Times New Roman"/>
          <w:sz w:val="28"/>
          <w:szCs w:val="28"/>
        </w:rPr>
        <w:t xml:space="preserve"> настоящего Регламента, не является основанием для отказа в предоставлении муниципальной услуги.</w:t>
      </w:r>
    </w:p>
    <w:p w:rsidR="00AD5A11" w:rsidRPr="00A16A4D" w:rsidRDefault="00AD5A11" w:rsidP="00AD5A1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2.6.5. </w:t>
      </w:r>
      <w:r w:rsidRPr="00A16A4D">
        <w:rPr>
          <w:rFonts w:ascii="Times New Roman" w:hAnsi="Times New Roman" w:cs="Times New Roman"/>
          <w:sz w:val="28"/>
          <w:szCs w:val="28"/>
        </w:rPr>
        <w:t>Запрещено требовать от заявителя:</w:t>
      </w:r>
    </w:p>
    <w:p w:rsidR="00AD5A11" w:rsidRPr="00A16A4D" w:rsidRDefault="00AD5A11" w:rsidP="00AD5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6A4D">
        <w:rPr>
          <w:rFonts w:ascii="Times New Roman" w:hAnsi="Times New Roman" w:cs="Times New Roman"/>
          <w:sz w:val="28"/>
          <w:szCs w:val="28"/>
          <w:lang w:eastAsia="ru-RU"/>
        </w:rPr>
        <w:t>- пред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16A4D">
        <w:rPr>
          <w:rFonts w:ascii="Times New Roman" w:hAnsi="Times New Roman" w:cs="Times New Roman"/>
          <w:sz w:val="28"/>
          <w:szCs w:val="28"/>
          <w:lang w:eastAsia="ru-RU"/>
        </w:rPr>
        <w:t xml:space="preserve">ставления документов и информации или осуществления действий, предоставление или осуществление которых не предусмотрено нормативными </w:t>
      </w:r>
      <w:r w:rsidRPr="00A16A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AD5A11" w:rsidRPr="00A16A4D" w:rsidRDefault="00AD5A11" w:rsidP="00AD5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16A4D">
        <w:rPr>
          <w:rFonts w:ascii="Times New Roman" w:hAnsi="Times New Roman" w:cs="Times New Roman"/>
          <w:sz w:val="28"/>
          <w:szCs w:val="28"/>
          <w:lang w:eastAsia="ru-RU"/>
        </w:rPr>
        <w:t>- пред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16A4D">
        <w:rPr>
          <w:rFonts w:ascii="Times New Roman" w:hAnsi="Times New Roman" w:cs="Times New Roman"/>
          <w:sz w:val="28"/>
          <w:szCs w:val="28"/>
          <w:lang w:eastAsia="ru-RU"/>
        </w:rPr>
        <w:t xml:space="preserve">ставления документов и информации, которые в соответствии с нормативными правовыми актами Российской Федерации, нормативными правовыми актами Мурманской области, муниципальными правовыми актами находятся в распоряжении структурного подразделения администрации, предоставляющего муниципальную услугу, государственных органов, иных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</w:t>
      </w:r>
      <w:hyperlink r:id="rId5" w:history="1">
        <w:r w:rsidRPr="00A16A4D">
          <w:rPr>
            <w:rFonts w:ascii="Times New Roman" w:hAnsi="Times New Roman" w:cs="Times New Roman"/>
            <w:sz w:val="28"/>
            <w:szCs w:val="28"/>
            <w:lang w:eastAsia="ru-RU"/>
          </w:rPr>
          <w:t>части 6</w:t>
        </w:r>
        <w:proofErr w:type="gramEnd"/>
        <w:r w:rsidRPr="00A16A4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статьи 7</w:t>
        </w:r>
      </w:hyperlink>
      <w:r w:rsidRPr="00A16A4D">
        <w:rPr>
          <w:rFonts w:ascii="Times New Roman" w:hAnsi="Times New Roman" w:cs="Times New Roman"/>
          <w:sz w:val="28"/>
          <w:szCs w:val="28"/>
          <w:lang w:eastAsia="ru-RU"/>
        </w:rPr>
        <w:t xml:space="preserve"> Федера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льного закона от 27.07.2010      № </w:t>
      </w:r>
      <w:r w:rsidRPr="00A16A4D">
        <w:rPr>
          <w:rFonts w:ascii="Times New Roman" w:hAnsi="Times New Roman" w:cs="Times New Roman"/>
          <w:sz w:val="28"/>
          <w:szCs w:val="28"/>
          <w:lang w:eastAsia="ru-RU"/>
        </w:rPr>
        <w:t>210-ФЗ «</w:t>
      </w:r>
      <w:r w:rsidRPr="00A16A4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услуг» (далее - Федеральный закон)</w:t>
      </w:r>
      <w:r w:rsidRPr="00A16A4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D5A11" w:rsidRPr="00A16A4D" w:rsidRDefault="00AD5A11" w:rsidP="00AD5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6A4D">
        <w:rPr>
          <w:rFonts w:ascii="Times New Roman" w:hAnsi="Times New Roman" w:cs="Times New Roman"/>
          <w:sz w:val="28"/>
          <w:szCs w:val="28"/>
          <w:lang w:eastAsia="ru-RU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6" w:history="1">
        <w:r w:rsidRPr="00A16A4D">
          <w:rPr>
            <w:rFonts w:ascii="Times New Roman" w:hAnsi="Times New Roman" w:cs="Times New Roman"/>
            <w:sz w:val="28"/>
            <w:szCs w:val="28"/>
            <w:lang w:eastAsia="ru-RU"/>
          </w:rPr>
          <w:t>части 1 статьи 9</w:t>
        </w:r>
      </w:hyperlink>
      <w:r w:rsidRPr="00A16A4D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закона;</w:t>
      </w:r>
    </w:p>
    <w:p w:rsidR="00AD5A11" w:rsidRPr="00A16A4D" w:rsidRDefault="00AD5A11" w:rsidP="00AD5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6A4D">
        <w:rPr>
          <w:rFonts w:ascii="Times New Roman" w:hAnsi="Times New Roman" w:cs="Times New Roman"/>
          <w:sz w:val="28"/>
          <w:szCs w:val="28"/>
          <w:lang w:eastAsia="ru-RU"/>
        </w:rPr>
        <w:t>- пред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16A4D">
        <w:rPr>
          <w:rFonts w:ascii="Times New Roman" w:hAnsi="Times New Roman" w:cs="Times New Roman"/>
          <w:sz w:val="28"/>
          <w:szCs w:val="28"/>
          <w:lang w:eastAsia="ru-RU"/>
        </w:rPr>
        <w:t xml:space="preserve">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7" w:history="1">
        <w:r w:rsidRPr="00A16A4D">
          <w:rPr>
            <w:rFonts w:ascii="Times New Roman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Pr="00A16A4D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закона.</w:t>
      </w:r>
    </w:p>
    <w:p w:rsidR="00AD5A11" w:rsidRPr="00A16A4D" w:rsidRDefault="00AD5A11" w:rsidP="00AD5A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4D">
        <w:rPr>
          <w:rFonts w:ascii="Times New Roman" w:eastAsia="Times New Roman" w:hAnsi="Times New Roman" w:cs="Times New Roman"/>
          <w:sz w:val="28"/>
          <w:szCs w:val="28"/>
          <w:lang w:eastAsia="ru-RU"/>
        </w:rPr>
        <w:t>2.6.6. Заявитель вправе отозвать заявление путем подачи заявления о прекращении предоставления услуги в произвольной форме в Комитет.</w:t>
      </w:r>
    </w:p>
    <w:p w:rsidR="00D1065B" w:rsidRPr="00AD5A11" w:rsidRDefault="00D1065B"/>
    <w:sectPr w:rsidR="00D1065B" w:rsidRPr="00AD5A11" w:rsidSect="00E51F2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B18"/>
    <w:rsid w:val="001A6862"/>
    <w:rsid w:val="00443694"/>
    <w:rsid w:val="00861B18"/>
    <w:rsid w:val="00AD5A11"/>
    <w:rsid w:val="00AE7AC0"/>
    <w:rsid w:val="00B20488"/>
    <w:rsid w:val="00D1065B"/>
    <w:rsid w:val="00E51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204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2048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204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2048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8BE8DA1619B6AA219365AF054815FB44BC6E0F321940A6563BB54F91D3DBEE77146C8348FFC21BF8CEE56AA20B25F53A9114596EGDo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8BE8DA1619B6AA219365AF054815FB44BC6E0F321940A6563BB54F91D3DBEE77146C8041FFC94AAF81E436E75836F43B91165E71D2E661GAo6I" TargetMode="External"/><Relationship Id="rId5" Type="http://schemas.openxmlformats.org/officeDocument/2006/relationships/hyperlink" Target="consultantplus://offline/ref=5B8BE8DA1619B6AA219365AF054815FB44BC6E0F321940A6563BB54F91D3DBEE77146C8542F49D1EEDDFBD66A5133BF2238D1658G6o6I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71FD06065D00B46EF05919FF202BFB2777D7B7777E8AB6C4799ED50EE4EE688DB5FA5B95268561857536CEbBXE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popov</cp:lastModifiedBy>
  <cp:revision>2</cp:revision>
  <cp:lastPrinted>2017-07-25T08:02:00Z</cp:lastPrinted>
  <dcterms:created xsi:type="dcterms:W3CDTF">2020-05-20T07:00:00Z</dcterms:created>
  <dcterms:modified xsi:type="dcterms:W3CDTF">2020-05-20T07:00:00Z</dcterms:modified>
</cp:coreProperties>
</file>