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85" w:rsidRDefault="00E24919" w:rsidP="00457B85">
      <w:pPr>
        <w:pStyle w:val="ConsPlusNormal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Федеральное государственное унитарное предприятие атомного флота</w:t>
      </w:r>
      <w:r w:rsidR="003F1654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="008B6550">
        <w:rPr>
          <w:rFonts w:ascii="Times New Roman" w:hAnsi="Times New Roman" w:cs="Times New Roman"/>
          <w:spacing w:val="-2"/>
          <w:sz w:val="24"/>
          <w:szCs w:val="24"/>
        </w:rPr>
        <w:t xml:space="preserve">далее - </w:t>
      </w:r>
      <w:r w:rsidR="008B6550">
        <w:rPr>
          <w:rFonts w:ascii="Times New Roman" w:hAnsi="Times New Roman" w:cs="Times New Roman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spacing w:val="-2"/>
          <w:sz w:val="24"/>
          <w:szCs w:val="24"/>
        </w:rPr>
        <w:t>ФГУП «Атомфлот</w:t>
      </w:r>
      <w:r w:rsidR="003F1654">
        <w:rPr>
          <w:rFonts w:ascii="Times New Roman" w:hAnsi="Times New Roman" w:cs="Times New Roman"/>
          <w:spacing w:val="-2"/>
          <w:sz w:val="24"/>
          <w:szCs w:val="24"/>
        </w:rPr>
        <w:t>»)</w:t>
      </w:r>
      <w:r w:rsidR="00457B85">
        <w:rPr>
          <w:rFonts w:ascii="Times New Roman" w:hAnsi="Times New Roman" w:cs="Times New Roman"/>
          <w:spacing w:val="-2"/>
          <w:sz w:val="24"/>
          <w:szCs w:val="24"/>
        </w:rPr>
        <w:t xml:space="preserve"> настоящим </w:t>
      </w:r>
      <w:r w:rsidR="00457B85" w:rsidRPr="00714141">
        <w:rPr>
          <w:rFonts w:ascii="Times New Roman" w:hAnsi="Times New Roman" w:cs="Times New Roman"/>
          <w:spacing w:val="-2"/>
          <w:sz w:val="24"/>
          <w:szCs w:val="24"/>
        </w:rPr>
        <w:t>информирует общественность о проведении общественных обсуждений по</w:t>
      </w:r>
      <w:r w:rsidR="00457B85">
        <w:rPr>
          <w:rFonts w:ascii="Times New Roman" w:hAnsi="Times New Roman" w:cs="Times New Roman"/>
          <w:spacing w:val="-2"/>
          <w:sz w:val="24"/>
          <w:szCs w:val="24"/>
        </w:rPr>
        <w:t xml:space="preserve"> объекту государственной экологической экспертизы</w:t>
      </w:r>
      <w:r w:rsidR="00457B85" w:rsidRPr="007141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4919">
        <w:rPr>
          <w:rFonts w:ascii="Times New Roman" w:hAnsi="Times New Roman" w:cs="Times New Roman"/>
          <w:b/>
          <w:spacing w:val="-2"/>
          <w:sz w:val="24"/>
          <w:szCs w:val="24"/>
        </w:rPr>
        <w:t>«Материалы обоснования лицензии на осуществление деятельности в области использования атомной энергии: эксплуатацию ядерных установок атомных ледоколов проекта 105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21</w:t>
      </w:r>
      <w:r w:rsidRPr="00E2491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ФГУП «Атомфлот»»</w:t>
      </w:r>
      <w:r w:rsidR="00457B85" w:rsidRPr="00E24919">
        <w:rPr>
          <w:rFonts w:ascii="Times New Roman" w:hAnsi="Times New Roman" w:cs="Times New Roman"/>
          <w:b/>
          <w:spacing w:val="-2"/>
          <w:sz w:val="24"/>
          <w:szCs w:val="24"/>
        </w:rPr>
        <w:t xml:space="preserve">, </w:t>
      </w:r>
      <w:r w:rsidR="00457B85" w:rsidRPr="00714141">
        <w:rPr>
          <w:rFonts w:ascii="Times New Roman" w:hAnsi="Times New Roman" w:cs="Times New Roman"/>
          <w:spacing w:val="-2"/>
          <w:sz w:val="24"/>
          <w:szCs w:val="24"/>
        </w:rPr>
        <w:t>включая материалы оценки возде</w:t>
      </w:r>
      <w:r w:rsidR="003F1654">
        <w:rPr>
          <w:rFonts w:ascii="Times New Roman" w:hAnsi="Times New Roman" w:cs="Times New Roman"/>
          <w:spacing w:val="-2"/>
          <w:sz w:val="24"/>
          <w:szCs w:val="24"/>
        </w:rPr>
        <w:t>йствия на окружающую среду</w:t>
      </w:r>
      <w:r w:rsidR="00EE0E93" w:rsidRPr="00B2460F">
        <w:rPr>
          <w:rFonts w:ascii="Times New Roman" w:hAnsi="Times New Roman" w:cs="Times New Roman"/>
          <w:spacing w:val="-2"/>
          <w:sz w:val="24"/>
          <w:szCs w:val="24"/>
        </w:rPr>
        <w:t xml:space="preserve"> и техническое задание на проведение оценки воздействия на окружающую среду</w:t>
      </w:r>
      <w:r w:rsidR="00457B85" w:rsidRPr="00B2460F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8B6550" w:rsidRDefault="00806A03" w:rsidP="00457B85">
      <w:pPr>
        <w:pStyle w:val="ConsPlusNormal"/>
        <w:widowControl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Цель</w:t>
      </w:r>
      <w:r w:rsidR="00457B85" w:rsidRPr="0071414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E4324">
        <w:rPr>
          <w:rFonts w:ascii="Times New Roman" w:hAnsi="Times New Roman" w:cs="Times New Roman"/>
          <w:b/>
          <w:spacing w:val="-2"/>
          <w:sz w:val="24"/>
          <w:szCs w:val="24"/>
        </w:rPr>
        <w:t>намечаемой</w:t>
      </w:r>
      <w:r w:rsidR="000E4324" w:rsidRPr="0071414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E4324" w:rsidRPr="000E4324">
        <w:rPr>
          <w:rFonts w:ascii="Times New Roman" w:hAnsi="Times New Roman" w:cs="Times New Roman"/>
          <w:b/>
          <w:spacing w:val="-2"/>
          <w:sz w:val="24"/>
          <w:szCs w:val="24"/>
        </w:rPr>
        <w:t>хозяйственной и иной деятельности:</w:t>
      </w:r>
      <w:r w:rsidR="000E43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24919" w:rsidRPr="00E24919">
        <w:rPr>
          <w:rFonts w:ascii="Times New Roman" w:hAnsi="Times New Roman" w:cs="Times New Roman"/>
          <w:spacing w:val="-2"/>
          <w:sz w:val="24"/>
          <w:szCs w:val="24"/>
        </w:rPr>
        <w:t>эксплуатация атомных ледоколов проекта 105</w:t>
      </w:r>
      <w:r w:rsidR="00B45449" w:rsidRPr="00B45449">
        <w:rPr>
          <w:rFonts w:ascii="Times New Roman" w:hAnsi="Times New Roman" w:cs="Times New Roman"/>
          <w:spacing w:val="-2"/>
          <w:sz w:val="24"/>
          <w:szCs w:val="24"/>
        </w:rPr>
        <w:t>21</w:t>
      </w:r>
      <w:r w:rsidR="00E24919" w:rsidRPr="00E24919">
        <w:rPr>
          <w:rFonts w:ascii="Times New Roman" w:hAnsi="Times New Roman" w:cs="Times New Roman"/>
          <w:spacing w:val="-2"/>
          <w:sz w:val="24"/>
          <w:szCs w:val="24"/>
        </w:rPr>
        <w:t xml:space="preserve"> на трассе Северного Морского Пути (район плавания неограничен).</w:t>
      </w:r>
    </w:p>
    <w:p w:rsidR="00457B85" w:rsidRPr="00714141" w:rsidRDefault="00D530A4" w:rsidP="00457B85">
      <w:pPr>
        <w:pStyle w:val="ConsPlusNormal"/>
        <w:widowControl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Месторасположение </w:t>
      </w:r>
      <w:r w:rsidR="000E4324" w:rsidRPr="000E4324">
        <w:rPr>
          <w:rFonts w:ascii="Times New Roman" w:hAnsi="Times New Roman" w:cs="Times New Roman"/>
          <w:b/>
          <w:spacing w:val="-2"/>
          <w:sz w:val="24"/>
          <w:szCs w:val="24"/>
        </w:rPr>
        <w:t>намечаемой хозяйственной и иной деятельности</w:t>
      </w:r>
      <w:r w:rsidR="00457B85" w:rsidRPr="00714141"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  <w:r w:rsidR="00457B85" w:rsidRPr="007141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24919" w:rsidRPr="00E24919">
        <w:rPr>
          <w:rFonts w:ascii="Times New Roman" w:hAnsi="Times New Roman" w:cs="Times New Roman"/>
          <w:spacing w:val="-2"/>
          <w:sz w:val="24"/>
          <w:szCs w:val="24"/>
        </w:rPr>
        <w:t>восточный берег Кольского залива.</w:t>
      </w:r>
    </w:p>
    <w:p w:rsidR="00457B85" w:rsidRPr="002C3159" w:rsidRDefault="00457B85" w:rsidP="00457B85">
      <w:pPr>
        <w:pStyle w:val="ConsPlusNormal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4141"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 w:rsidR="00E24919" w:rsidRPr="00E24919">
        <w:rPr>
          <w:rFonts w:ascii="Times New Roman" w:hAnsi="Times New Roman" w:cs="Times New Roman"/>
          <w:sz w:val="24"/>
          <w:szCs w:val="24"/>
        </w:rPr>
        <w:t>Федеральное государственное унитарное предприятие атомного флота (ФГУП «Атомфлот») (183017, г. Мурманск-17)</w:t>
      </w:r>
      <w:r w:rsidR="002C3159">
        <w:rPr>
          <w:rFonts w:ascii="Times New Roman" w:hAnsi="Times New Roman" w:cs="Times New Roman"/>
          <w:sz w:val="24"/>
          <w:szCs w:val="24"/>
        </w:rPr>
        <w:t>.</w:t>
      </w:r>
    </w:p>
    <w:p w:rsidR="00457B85" w:rsidRDefault="00457B85" w:rsidP="00457B85">
      <w:pPr>
        <w:pStyle w:val="ConsPlusNormal"/>
        <w:widowControl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882772">
        <w:rPr>
          <w:rFonts w:ascii="Times New Roman" w:hAnsi="Times New Roman" w:cs="Times New Roman"/>
          <w:b/>
          <w:spacing w:val="-2"/>
          <w:sz w:val="24"/>
          <w:szCs w:val="24"/>
        </w:rPr>
        <w:t xml:space="preserve">Примерные сроки проведения оценки воздействия на окружающую среду: </w:t>
      </w:r>
      <w:r w:rsidR="00E24919">
        <w:rPr>
          <w:rFonts w:ascii="Times New Roman" w:hAnsi="Times New Roman" w:cs="Times New Roman"/>
          <w:spacing w:val="-2"/>
          <w:sz w:val="24"/>
          <w:szCs w:val="24"/>
        </w:rPr>
        <w:t>январь</w:t>
      </w:r>
      <w:r w:rsidRPr="005F7A10">
        <w:rPr>
          <w:rFonts w:ascii="Times New Roman" w:hAnsi="Times New Roman" w:cs="Times New Roman"/>
          <w:spacing w:val="-2"/>
          <w:sz w:val="24"/>
          <w:szCs w:val="24"/>
        </w:rPr>
        <w:t xml:space="preserve"> 202</w:t>
      </w:r>
      <w:r w:rsidR="00100D48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5F7A10">
        <w:rPr>
          <w:rFonts w:ascii="Times New Roman" w:hAnsi="Times New Roman" w:cs="Times New Roman"/>
          <w:spacing w:val="-2"/>
          <w:sz w:val="24"/>
          <w:szCs w:val="24"/>
        </w:rPr>
        <w:t xml:space="preserve">г. - </w:t>
      </w:r>
      <w:r w:rsidR="00E24919">
        <w:rPr>
          <w:rFonts w:ascii="Times New Roman" w:hAnsi="Times New Roman" w:cs="Times New Roman"/>
          <w:spacing w:val="-2"/>
          <w:sz w:val="24"/>
          <w:szCs w:val="24"/>
        </w:rPr>
        <w:t>март</w:t>
      </w:r>
      <w:r w:rsidRPr="005F7A10">
        <w:rPr>
          <w:rFonts w:ascii="Times New Roman" w:hAnsi="Times New Roman" w:cs="Times New Roman"/>
          <w:spacing w:val="-2"/>
          <w:sz w:val="24"/>
          <w:szCs w:val="24"/>
        </w:rPr>
        <w:t xml:space="preserve"> 2021 г.</w:t>
      </w:r>
    </w:p>
    <w:p w:rsidR="00511E71" w:rsidRPr="00511E71" w:rsidRDefault="00B2460F" w:rsidP="00511E71">
      <w:pPr>
        <w:shd w:val="clear" w:color="auto" w:fill="FFFFFF"/>
        <w:ind w:firstLine="709"/>
        <w:jc w:val="both"/>
        <w:rPr>
          <w:spacing w:val="-2"/>
        </w:rPr>
      </w:pPr>
      <w:r w:rsidRPr="00B2460F">
        <w:rPr>
          <w:b/>
          <w:spacing w:val="-2"/>
        </w:rPr>
        <w:t xml:space="preserve">Организатором </w:t>
      </w:r>
      <w:r w:rsidRPr="003F1654">
        <w:rPr>
          <w:b/>
          <w:spacing w:val="-2"/>
        </w:rPr>
        <w:t>(органом, ответственным за организацию общественных обсуждений)</w:t>
      </w:r>
      <w:r w:rsidRPr="00B2460F">
        <w:rPr>
          <w:b/>
          <w:spacing w:val="-2"/>
          <w:highlight w:val="cyan"/>
        </w:rPr>
        <w:t xml:space="preserve"> </w:t>
      </w:r>
      <w:r w:rsidR="00511E71" w:rsidRPr="00B2460F">
        <w:rPr>
          <w:spacing w:val="-2"/>
        </w:rPr>
        <w:t>проведения общественных обсуждений с населением и общественными организациями (объединениями) намечаемой деятельности, осуществляемой на территории города Мурманска и подлежащей экологической экспертизе по объекту является комитет по развитию городского хозяйства администрации города Мурманска (далее – Комитет), в соответствии с административным регламентом исполнения муниципальной услуги «Организация проведения общественных обсуждений с населением и общественными организациями (объединениями) о намечаемой хозяйственной и иной деятельности, осуществляемой на территории города Мурманска и подлежащей экологической экспертизе», опубликованным на официальном сайте администрации города Мурманска www.citymurmansk.ru.</w:t>
      </w:r>
    </w:p>
    <w:p w:rsidR="00BF0D3C" w:rsidRDefault="00457B85" w:rsidP="00BF0D3C">
      <w:pPr>
        <w:shd w:val="clear" w:color="auto" w:fill="FFFFFF"/>
        <w:ind w:firstLine="709"/>
        <w:jc w:val="both"/>
        <w:rPr>
          <w:spacing w:val="-2"/>
        </w:rPr>
      </w:pPr>
      <w:r w:rsidRPr="006819C7">
        <w:rPr>
          <w:b/>
          <w:spacing w:val="-2"/>
        </w:rPr>
        <w:t>Форма общественного обсуждения</w:t>
      </w:r>
      <w:r w:rsidRPr="006819C7">
        <w:rPr>
          <w:spacing w:val="-2"/>
        </w:rPr>
        <w:t xml:space="preserve">: </w:t>
      </w:r>
      <w:r w:rsidR="00BF0D3C" w:rsidRPr="00BF0D3C">
        <w:rPr>
          <w:spacing w:val="-2"/>
        </w:rPr>
        <w:t>ознакомление с материалами по объекту</w:t>
      </w:r>
      <w:r w:rsidR="00FC3DC8">
        <w:rPr>
          <w:spacing w:val="-2"/>
        </w:rPr>
        <w:t xml:space="preserve"> государственной экологический экспертизы, включая материалы оценки воздействия на окружающую среду</w:t>
      </w:r>
      <w:r w:rsidR="00BF0D3C" w:rsidRPr="00BF0D3C">
        <w:rPr>
          <w:spacing w:val="-2"/>
        </w:rPr>
        <w:t xml:space="preserve"> </w:t>
      </w:r>
      <w:r w:rsidR="00D86A10" w:rsidRPr="00B2460F">
        <w:rPr>
          <w:spacing w:val="-2"/>
        </w:rPr>
        <w:t>и техническое задание на проведение оценки воздействия на окружающую среду</w:t>
      </w:r>
      <w:r w:rsidR="00D86A10" w:rsidRPr="00BF0D3C">
        <w:rPr>
          <w:spacing w:val="-2"/>
        </w:rPr>
        <w:t xml:space="preserve"> </w:t>
      </w:r>
      <w:r w:rsidR="00BF0D3C" w:rsidRPr="00BF0D3C">
        <w:rPr>
          <w:spacing w:val="-2"/>
        </w:rPr>
        <w:t>с предоставлением замечаний и предложений</w:t>
      </w:r>
      <w:r w:rsidR="00FC3DC8">
        <w:rPr>
          <w:spacing w:val="-2"/>
        </w:rPr>
        <w:t>.</w:t>
      </w:r>
    </w:p>
    <w:p w:rsidR="00457B85" w:rsidRDefault="00457B85" w:rsidP="00457B85">
      <w:pPr>
        <w:shd w:val="clear" w:color="auto" w:fill="FFFFFF"/>
        <w:ind w:firstLine="709"/>
        <w:jc w:val="both"/>
        <w:rPr>
          <w:spacing w:val="-2"/>
        </w:rPr>
      </w:pPr>
      <w:r w:rsidRPr="006819C7">
        <w:rPr>
          <w:b/>
          <w:spacing w:val="-2"/>
        </w:rPr>
        <w:t xml:space="preserve">Форма представления замечаний и предложений: </w:t>
      </w:r>
      <w:r w:rsidR="00FC3DC8">
        <w:rPr>
          <w:spacing w:val="-2"/>
        </w:rPr>
        <w:t>письменная.</w:t>
      </w:r>
    </w:p>
    <w:p w:rsidR="00323EA4" w:rsidRDefault="00323EA4" w:rsidP="0031756D">
      <w:pPr>
        <w:shd w:val="clear" w:color="auto" w:fill="FFFFFF"/>
        <w:ind w:firstLine="709"/>
        <w:jc w:val="both"/>
        <w:rPr>
          <w:b/>
          <w:spacing w:val="-2"/>
        </w:rPr>
      </w:pPr>
    </w:p>
    <w:p w:rsidR="0031756D" w:rsidRPr="00D877FF" w:rsidRDefault="0031756D" w:rsidP="0031756D">
      <w:pPr>
        <w:shd w:val="clear" w:color="auto" w:fill="FFFFFF"/>
        <w:ind w:firstLine="709"/>
        <w:jc w:val="both"/>
        <w:rPr>
          <w:spacing w:val="-2"/>
        </w:rPr>
      </w:pPr>
      <w:r>
        <w:rPr>
          <w:b/>
          <w:spacing w:val="-2"/>
        </w:rPr>
        <w:t>Срок</w:t>
      </w:r>
      <w:r w:rsidRPr="006819C7">
        <w:rPr>
          <w:b/>
          <w:spacing w:val="-2"/>
        </w:rPr>
        <w:t xml:space="preserve"> проведения </w:t>
      </w:r>
      <w:r>
        <w:rPr>
          <w:b/>
          <w:spacing w:val="-2"/>
        </w:rPr>
        <w:t>общественных обсуждений</w:t>
      </w:r>
      <w:r w:rsidRPr="004C4ACE">
        <w:rPr>
          <w:b/>
          <w:spacing w:val="-2"/>
        </w:rPr>
        <w:t xml:space="preserve">: </w:t>
      </w:r>
      <w:r w:rsidR="00B45449" w:rsidRPr="0019765A">
        <w:rPr>
          <w:spacing w:val="-2"/>
        </w:rPr>
        <w:t>02.03</w:t>
      </w:r>
      <w:r w:rsidRPr="0019765A">
        <w:rPr>
          <w:spacing w:val="-2"/>
        </w:rPr>
        <w:t xml:space="preserve">.2021 – </w:t>
      </w:r>
      <w:r w:rsidR="00B45449" w:rsidRPr="0019765A">
        <w:rPr>
          <w:spacing w:val="-2"/>
        </w:rPr>
        <w:t>01</w:t>
      </w:r>
      <w:r w:rsidRPr="0019765A">
        <w:rPr>
          <w:spacing w:val="-2"/>
        </w:rPr>
        <w:t>.0</w:t>
      </w:r>
      <w:r w:rsidR="00B45449" w:rsidRPr="0019765A">
        <w:rPr>
          <w:spacing w:val="-2"/>
        </w:rPr>
        <w:t>4</w:t>
      </w:r>
      <w:r w:rsidRPr="0019765A">
        <w:rPr>
          <w:spacing w:val="-2"/>
        </w:rPr>
        <w:t>.2021</w:t>
      </w:r>
      <w:r w:rsidRPr="00D877FF">
        <w:t xml:space="preserve"> г.</w:t>
      </w:r>
    </w:p>
    <w:p w:rsidR="0031756D" w:rsidRDefault="0031756D" w:rsidP="00457B85">
      <w:pPr>
        <w:shd w:val="clear" w:color="auto" w:fill="FFFFFF"/>
        <w:ind w:firstLine="709"/>
        <w:jc w:val="both"/>
        <w:rPr>
          <w:spacing w:val="-2"/>
        </w:rPr>
      </w:pPr>
    </w:p>
    <w:p w:rsidR="0031756D" w:rsidRDefault="0031756D" w:rsidP="00BD4213">
      <w:pPr>
        <w:ind w:firstLine="709"/>
        <w:jc w:val="both"/>
      </w:pPr>
      <w:r w:rsidRPr="0019765A">
        <w:rPr>
          <w:b/>
        </w:rPr>
        <w:t xml:space="preserve">Материалы по объекту </w:t>
      </w:r>
      <w:r w:rsidR="00D877FF" w:rsidRPr="0019765A">
        <w:rPr>
          <w:b/>
        </w:rPr>
        <w:t>государственной экологический экспертизы, включая материалы оценки воздействия на</w:t>
      </w:r>
      <w:bookmarkStart w:id="0" w:name="_GoBack"/>
      <w:bookmarkEnd w:id="0"/>
      <w:r w:rsidR="00D877FF" w:rsidRPr="0019765A">
        <w:rPr>
          <w:b/>
        </w:rPr>
        <w:t xml:space="preserve"> окружающую среду и техническое задание на проведение оценки воздействия на окружающую среду</w:t>
      </w:r>
      <w:r w:rsidR="00D877FF">
        <w:rPr>
          <w:spacing w:val="-2"/>
        </w:rPr>
        <w:t xml:space="preserve"> </w:t>
      </w:r>
      <w:r w:rsidRPr="00D877FF">
        <w:rPr>
          <w:b/>
        </w:rPr>
        <w:t>доступны к ознакомлению</w:t>
      </w:r>
      <w:r w:rsidRPr="0052710E">
        <w:rPr>
          <w:b/>
        </w:rPr>
        <w:t xml:space="preserve"> </w:t>
      </w:r>
      <w:r w:rsidRPr="0052710E">
        <w:t xml:space="preserve">в комитете по развитию городского хозяйства администрации города Мурманска по адресу: г. Мурманск, </w:t>
      </w:r>
      <w:r w:rsidRPr="00540A95">
        <w:t>ул. Профсоюзов,</w:t>
      </w:r>
      <w:r w:rsidR="00BD4213">
        <w:t xml:space="preserve"> </w:t>
      </w:r>
      <w:r w:rsidRPr="00540A95">
        <w:t xml:space="preserve">д.20, каб. </w:t>
      </w:r>
      <w:r>
        <w:t>311</w:t>
      </w:r>
      <w:r w:rsidRPr="00540A95">
        <w:t>,</w:t>
      </w:r>
      <w:r w:rsidRPr="0052710E">
        <w:t xml:space="preserve"> с 9.00 до 17.30, перерыв с 13.00 до 14.00 (кроме сб и вс)</w:t>
      </w:r>
      <w:r w:rsidR="00131CAA">
        <w:t xml:space="preserve">, </w:t>
      </w:r>
      <w:r w:rsidR="00131CAA" w:rsidRPr="00131CAA">
        <w:t>в электронном виде по адресу: https://www.citymurmansk.ru/strukturnye_podr/?itemid=249#descr;.»</w:t>
      </w:r>
      <w:r w:rsidRPr="0052710E">
        <w:t>.</w:t>
      </w:r>
    </w:p>
    <w:p w:rsidR="00F27AA6" w:rsidRPr="0052710E" w:rsidRDefault="00F27AA6" w:rsidP="0031756D">
      <w:pPr>
        <w:ind w:firstLine="709"/>
        <w:jc w:val="both"/>
      </w:pPr>
    </w:p>
    <w:p w:rsidR="0031756D" w:rsidRPr="002F0F9F" w:rsidRDefault="0031756D" w:rsidP="0031756D">
      <w:pPr>
        <w:ind w:firstLine="700"/>
        <w:jc w:val="both"/>
        <w:rPr>
          <w:b/>
        </w:rPr>
      </w:pPr>
      <w:r w:rsidRPr="002F0F9F">
        <w:rPr>
          <w:b/>
        </w:rPr>
        <w:t>Письменные замечания и предложения будут приниматься:</w:t>
      </w:r>
    </w:p>
    <w:p w:rsidR="0031756D" w:rsidRPr="00B2460F" w:rsidRDefault="0031756D" w:rsidP="0031756D">
      <w:pPr>
        <w:ind w:right="-144" w:firstLine="700"/>
        <w:jc w:val="both"/>
      </w:pPr>
      <w:r>
        <w:t xml:space="preserve">- </w:t>
      </w:r>
      <w:r w:rsidRPr="00B2460F">
        <w:t xml:space="preserve">Комитетом по развитию городского хозяйства администрации города Мурманска по адресу: 183038, г. Мурманск, ул. Профсоюзов, д. 20, каб. 311 (с 09.00 до 17.30, перерыв с 13.00 до 14.00 (кроме сб. и вс.) </w:t>
      </w:r>
      <w:r w:rsidRPr="00B2460F">
        <w:rPr>
          <w:lang w:val="en-US"/>
        </w:rPr>
        <w:t>e</w:t>
      </w:r>
      <w:r w:rsidRPr="00B2460F">
        <w:t>-</w:t>
      </w:r>
      <w:r w:rsidRPr="00B2460F">
        <w:rPr>
          <w:lang w:val="en-US"/>
        </w:rPr>
        <w:t>mail</w:t>
      </w:r>
      <w:r w:rsidRPr="00B2460F">
        <w:t xml:space="preserve">: </w:t>
      </w:r>
      <w:hyperlink r:id="rId7" w:history="1">
        <w:r w:rsidRPr="00B2460F">
          <w:rPr>
            <w:color w:val="0000FF"/>
            <w:u w:val="single"/>
            <w:lang w:val="en-US"/>
          </w:rPr>
          <w:t>krgh</w:t>
        </w:r>
        <w:r w:rsidRPr="00B2460F">
          <w:rPr>
            <w:color w:val="0000FF"/>
            <w:u w:val="single"/>
          </w:rPr>
          <w:t>@</w:t>
        </w:r>
        <w:r w:rsidRPr="00B2460F">
          <w:rPr>
            <w:color w:val="0000FF"/>
            <w:u w:val="single"/>
            <w:lang w:val="en-US"/>
          </w:rPr>
          <w:t>citymurmansk</w:t>
        </w:r>
        <w:r w:rsidRPr="00B2460F">
          <w:rPr>
            <w:color w:val="0000FF"/>
            <w:u w:val="single"/>
          </w:rPr>
          <w:t>.</w:t>
        </w:r>
        <w:r w:rsidRPr="00B2460F">
          <w:rPr>
            <w:color w:val="0000FF"/>
            <w:u w:val="single"/>
            <w:lang w:val="en-US"/>
          </w:rPr>
          <w:t>ru</w:t>
        </w:r>
      </w:hyperlink>
      <w:r w:rsidRPr="00B2460F">
        <w:t>., тел. (8152)45-10-39, факс (8152)47-76-24;</w:t>
      </w:r>
    </w:p>
    <w:p w:rsidR="0031756D" w:rsidRPr="00B45449" w:rsidRDefault="0031756D" w:rsidP="0031756D">
      <w:pPr>
        <w:ind w:right="-144" w:firstLine="700"/>
        <w:jc w:val="both"/>
      </w:pPr>
      <w:r w:rsidRPr="00B2460F">
        <w:t xml:space="preserve">- </w:t>
      </w:r>
      <w:r w:rsidR="00B45449">
        <w:t>ФГУП «Атомфлот</w:t>
      </w:r>
      <w:r w:rsidR="00F27AA6">
        <w:t xml:space="preserve">» </w:t>
      </w:r>
      <w:r w:rsidR="00F27AA6">
        <w:rPr>
          <w:lang w:val="en-US"/>
        </w:rPr>
        <w:t>e</w:t>
      </w:r>
      <w:r w:rsidR="00F27AA6" w:rsidRPr="005B0B4F">
        <w:t>-</w:t>
      </w:r>
      <w:r w:rsidR="00F27AA6">
        <w:rPr>
          <w:lang w:val="en-US"/>
        </w:rPr>
        <w:t>mail</w:t>
      </w:r>
      <w:r w:rsidR="00F27AA6">
        <w:t xml:space="preserve">: </w:t>
      </w:r>
      <w:hyperlink r:id="rId8" w:history="1">
        <w:r w:rsidR="00B45449" w:rsidRPr="009A3E7F">
          <w:rPr>
            <w:rStyle w:val="a5"/>
            <w:lang w:val="en-US"/>
          </w:rPr>
          <w:t>general</w:t>
        </w:r>
        <w:r w:rsidR="00B45449" w:rsidRPr="009A3E7F">
          <w:rPr>
            <w:rStyle w:val="a5"/>
          </w:rPr>
          <w:t>@</w:t>
        </w:r>
        <w:r w:rsidR="00B45449" w:rsidRPr="009A3E7F">
          <w:rPr>
            <w:rStyle w:val="a5"/>
            <w:lang w:val="en-US"/>
          </w:rPr>
          <w:t>rosatomflot</w:t>
        </w:r>
        <w:r w:rsidR="00B45449" w:rsidRPr="009A3E7F">
          <w:rPr>
            <w:rStyle w:val="a5"/>
          </w:rPr>
          <w:t>.</w:t>
        </w:r>
        <w:r w:rsidR="00B45449" w:rsidRPr="009A3E7F">
          <w:rPr>
            <w:rStyle w:val="a5"/>
            <w:lang w:val="en-US"/>
          </w:rPr>
          <w:t>ru</w:t>
        </w:r>
      </w:hyperlink>
      <w:r w:rsidR="00F27AA6">
        <w:t>,  тел.: (8152)</w:t>
      </w:r>
      <w:r w:rsidR="00B45449" w:rsidRPr="00B45449">
        <w:t>55-33-55</w:t>
      </w:r>
      <w:r w:rsidR="00F27AA6">
        <w:t>, факс: (8152)</w:t>
      </w:r>
      <w:r w:rsidR="00B45449" w:rsidRPr="00B45449">
        <w:t>55-33-00/</w:t>
      </w:r>
    </w:p>
    <w:p w:rsidR="0031756D" w:rsidRDefault="0031756D" w:rsidP="0031756D">
      <w:pPr>
        <w:jc w:val="both"/>
        <w:rPr>
          <w:b/>
        </w:rPr>
      </w:pPr>
    </w:p>
    <w:p w:rsidR="00EE0E93" w:rsidRDefault="00EE0E93" w:rsidP="004F5CF9">
      <w:pPr>
        <w:ind w:firstLine="700"/>
        <w:jc w:val="both"/>
      </w:pPr>
    </w:p>
    <w:p w:rsidR="00BF0D3C" w:rsidRDefault="00BF0D3C" w:rsidP="00457B85">
      <w:pPr>
        <w:shd w:val="clear" w:color="auto" w:fill="FFFFFF"/>
        <w:ind w:firstLine="708"/>
        <w:jc w:val="both"/>
        <w:rPr>
          <w:rFonts w:eastAsia="Calibri"/>
          <w:lang w:eastAsia="en-US"/>
        </w:rPr>
      </w:pPr>
    </w:p>
    <w:p w:rsidR="00457B85" w:rsidRDefault="00457B85" w:rsidP="00457B85">
      <w:pPr>
        <w:ind w:left="720"/>
        <w:jc w:val="both"/>
        <w:rPr>
          <w:spacing w:val="-2"/>
        </w:rPr>
      </w:pPr>
    </w:p>
    <w:p w:rsidR="00506B57" w:rsidRDefault="00506B57"/>
    <w:sectPr w:rsidR="00506B57" w:rsidSect="00457B85">
      <w:headerReference w:type="even" r:id="rId9"/>
      <w:headerReference w:type="default" r:id="rId10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5D6" w:rsidRDefault="006155D6">
      <w:r>
        <w:separator/>
      </w:r>
    </w:p>
  </w:endnote>
  <w:endnote w:type="continuationSeparator" w:id="0">
    <w:p w:rsidR="006155D6" w:rsidRDefault="0061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5D6" w:rsidRDefault="006155D6">
      <w:r>
        <w:separator/>
      </w:r>
    </w:p>
  </w:footnote>
  <w:footnote w:type="continuationSeparator" w:id="0">
    <w:p w:rsidR="006155D6" w:rsidRDefault="00615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54" w:rsidRDefault="00FB01FD" w:rsidP="008217AD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5554" w:rsidRDefault="006155D6" w:rsidP="008217A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54" w:rsidRDefault="00FB01F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7AA6">
      <w:rPr>
        <w:noProof/>
      </w:rPr>
      <w:t>2</w:t>
    </w:r>
    <w:r>
      <w:fldChar w:fldCharType="end"/>
    </w:r>
  </w:p>
  <w:p w:rsidR="00525554" w:rsidRDefault="006155D6" w:rsidP="008217A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4487E"/>
    <w:multiLevelType w:val="hybridMultilevel"/>
    <w:tmpl w:val="D7F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D4241"/>
    <w:multiLevelType w:val="hybridMultilevel"/>
    <w:tmpl w:val="CFE65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26"/>
    <w:rsid w:val="00091DAD"/>
    <w:rsid w:val="00093082"/>
    <w:rsid w:val="000E3CBA"/>
    <w:rsid w:val="000E4324"/>
    <w:rsid w:val="00100D48"/>
    <w:rsid w:val="00131CAA"/>
    <w:rsid w:val="001400B4"/>
    <w:rsid w:val="001708AD"/>
    <w:rsid w:val="0019765A"/>
    <w:rsid w:val="001D13E3"/>
    <w:rsid w:val="00271364"/>
    <w:rsid w:val="002C3159"/>
    <w:rsid w:val="002F0F9F"/>
    <w:rsid w:val="00307D2B"/>
    <w:rsid w:val="0031756D"/>
    <w:rsid w:val="00323EA4"/>
    <w:rsid w:val="003F1654"/>
    <w:rsid w:val="00410128"/>
    <w:rsid w:val="004534F4"/>
    <w:rsid w:val="00457B85"/>
    <w:rsid w:val="004F5CF9"/>
    <w:rsid w:val="00506B57"/>
    <w:rsid w:val="00511E71"/>
    <w:rsid w:val="005A441D"/>
    <w:rsid w:val="005B0B4F"/>
    <w:rsid w:val="006155D6"/>
    <w:rsid w:val="00687EBF"/>
    <w:rsid w:val="006E45F5"/>
    <w:rsid w:val="00716638"/>
    <w:rsid w:val="00806A03"/>
    <w:rsid w:val="008B6550"/>
    <w:rsid w:val="009C0275"/>
    <w:rsid w:val="00A51626"/>
    <w:rsid w:val="00B2460F"/>
    <w:rsid w:val="00B45449"/>
    <w:rsid w:val="00BD4213"/>
    <w:rsid w:val="00BF0D3C"/>
    <w:rsid w:val="00C96B0D"/>
    <w:rsid w:val="00D530A4"/>
    <w:rsid w:val="00D86A10"/>
    <w:rsid w:val="00D877FF"/>
    <w:rsid w:val="00DC2400"/>
    <w:rsid w:val="00DD5361"/>
    <w:rsid w:val="00E24919"/>
    <w:rsid w:val="00EB7928"/>
    <w:rsid w:val="00EE0E93"/>
    <w:rsid w:val="00F27AA6"/>
    <w:rsid w:val="00FB01FD"/>
    <w:rsid w:val="00FC13A5"/>
    <w:rsid w:val="00FC1AD6"/>
    <w:rsid w:val="00FC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F4A4A-D4DE-4857-B389-66B01268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7B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57B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rsid w:val="00457B85"/>
    <w:rPr>
      <w:rFonts w:cs="Times New Roman"/>
      <w:color w:val="0000FF"/>
      <w:u w:val="single"/>
    </w:rPr>
  </w:style>
  <w:style w:type="character" w:styleId="a6">
    <w:name w:val="page number"/>
    <w:basedOn w:val="a0"/>
    <w:rsid w:val="00457B85"/>
  </w:style>
  <w:style w:type="paragraph" w:customStyle="1" w:styleId="ConsPlusNormal">
    <w:name w:val="ConsPlusNormal"/>
    <w:rsid w:val="00457B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aliases w:val="List Paragraph,фото"/>
    <w:basedOn w:val="a"/>
    <w:link w:val="a8"/>
    <w:uiPriority w:val="34"/>
    <w:qFormat/>
    <w:rsid w:val="00457B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Абзац списка Знак"/>
    <w:aliases w:val="List Paragraph Знак,фото Знак"/>
    <w:link w:val="a7"/>
    <w:uiPriority w:val="34"/>
    <w:rsid w:val="00457B85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3E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3E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@rosatomflo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gh@citymurman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ecolog2</dc:creator>
  <cp:keywords/>
  <dc:description/>
  <cp:lastModifiedBy>Алексейчик ОксанаАлександровна</cp:lastModifiedBy>
  <cp:revision>3</cp:revision>
  <cp:lastPrinted>2021-02-11T11:03:00Z</cp:lastPrinted>
  <dcterms:created xsi:type="dcterms:W3CDTF">2021-02-19T09:38:00Z</dcterms:created>
  <dcterms:modified xsi:type="dcterms:W3CDTF">2021-03-02T05:54:00Z</dcterms:modified>
</cp:coreProperties>
</file>