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B71D94" w:rsidRPr="00B71D94" w:rsidRDefault="00D90E0A" w:rsidP="00B71D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B71D94">
        <w:rPr>
          <w:rFonts w:ascii="Times New Roman" w:hAnsi="Times New Roman" w:cs="Times New Roman"/>
          <w:sz w:val="28"/>
          <w:szCs w:val="28"/>
        </w:rPr>
        <w:t xml:space="preserve"> </w:t>
      </w:r>
      <w:r w:rsidR="00B71D94" w:rsidRPr="00B71D94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№ 1 к постановлению администрации </w:t>
      </w:r>
      <w:r w:rsidR="00B71D94">
        <w:rPr>
          <w:rFonts w:ascii="Times New Roman" w:hAnsi="Times New Roman" w:cs="Times New Roman"/>
          <w:sz w:val="28"/>
          <w:szCs w:val="28"/>
        </w:rPr>
        <w:t>города Мурманска</w:t>
      </w:r>
      <w:r w:rsidR="00B71D94" w:rsidRPr="00B71D94">
        <w:rPr>
          <w:rFonts w:ascii="Times New Roman" w:hAnsi="Times New Roman" w:cs="Times New Roman"/>
          <w:sz w:val="28"/>
          <w:szCs w:val="28"/>
        </w:rPr>
        <w:t xml:space="preserve"> от 19.08.2013 № 2120 «Об установлении границ прилегающих территорий для установления запрета на розничную продажу алкогольной продукции в 01, 02, 05, 06, 171, 175, 177, 181, 182, 183, 184, 185, 186, 187, 200, 204</w:t>
      </w:r>
      <w:proofErr w:type="gramEnd"/>
      <w:r w:rsidR="00B71D94" w:rsidRPr="00B71D94">
        <w:rPr>
          <w:rFonts w:ascii="Times New Roman" w:hAnsi="Times New Roman" w:cs="Times New Roman"/>
          <w:sz w:val="28"/>
          <w:szCs w:val="28"/>
        </w:rPr>
        <w:t xml:space="preserve">, 205, 208, 210, 211 кадастровых </w:t>
      </w:r>
      <w:proofErr w:type="gramStart"/>
      <w:r w:rsidR="00B71D94" w:rsidRPr="00B71D94">
        <w:rPr>
          <w:rFonts w:ascii="Times New Roman" w:hAnsi="Times New Roman" w:cs="Times New Roman"/>
          <w:sz w:val="28"/>
          <w:szCs w:val="28"/>
        </w:rPr>
        <w:t>кварталах</w:t>
      </w:r>
      <w:proofErr w:type="gramEnd"/>
      <w:r w:rsidR="00B71D94" w:rsidRPr="00B71D94">
        <w:rPr>
          <w:rFonts w:ascii="Times New Roman" w:hAnsi="Times New Roman" w:cs="Times New Roman"/>
          <w:sz w:val="28"/>
          <w:szCs w:val="28"/>
        </w:rPr>
        <w:t xml:space="preserve"> в Ленинском административном округе города Мурманска».</w:t>
      </w: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580B86">
        <w:rPr>
          <w:rFonts w:ascii="Times New Roman" w:hAnsi="Times New Roman" w:cs="Times New Roman"/>
          <w:sz w:val="28"/>
          <w:szCs w:val="28"/>
        </w:rPr>
        <w:t>1</w:t>
      </w:r>
      <w:r w:rsidR="00B71D94">
        <w:rPr>
          <w:rFonts w:ascii="Times New Roman" w:hAnsi="Times New Roman" w:cs="Times New Roman"/>
          <w:sz w:val="28"/>
          <w:szCs w:val="28"/>
        </w:rPr>
        <w:t>4.11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71D94">
        <w:rPr>
          <w:rFonts w:ascii="Times New Roman" w:hAnsi="Times New Roman" w:cs="Times New Roman"/>
          <w:sz w:val="28"/>
          <w:szCs w:val="28"/>
        </w:rPr>
        <w:t>28.11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71D94">
        <w:rPr>
          <w:rFonts w:ascii="Times New Roman" w:hAnsi="Times New Roman" w:cs="Times New Roman"/>
          <w:sz w:val="28"/>
          <w:szCs w:val="28"/>
        </w:rPr>
        <w:t>01.12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D94" w:rsidRPr="009B2D35" w:rsidRDefault="00B71D94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1D94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697B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B71D94"/>
    <w:rsid w:val="00C57AE5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18</cp:revision>
  <cp:lastPrinted>2018-12-05T11:43:00Z</cp:lastPrinted>
  <dcterms:created xsi:type="dcterms:W3CDTF">2017-03-22T12:05:00Z</dcterms:created>
  <dcterms:modified xsi:type="dcterms:W3CDTF">2020-11-11T07:50:00Z</dcterms:modified>
</cp:coreProperties>
</file>