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DC" w:rsidRDefault="00476DDC" w:rsidP="00476DDC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DDC" w:rsidRDefault="00476DDC" w:rsidP="00476DDC">
      <w:pPr>
        <w:spacing w:after="0" w:line="240" w:lineRule="auto"/>
        <w:jc w:val="center"/>
      </w:pPr>
    </w:p>
    <w:p w:rsidR="00476DDC" w:rsidRPr="00200532" w:rsidRDefault="00476DDC" w:rsidP="00476DDC">
      <w:pPr>
        <w:spacing w:after="0" w:line="240" w:lineRule="auto"/>
        <w:jc w:val="center"/>
        <w:rPr>
          <w:sz w:val="32"/>
          <w:szCs w:val="32"/>
        </w:rPr>
      </w:pPr>
    </w:p>
    <w:p w:rsidR="00476DDC" w:rsidRPr="00451559" w:rsidRDefault="00476DDC" w:rsidP="00476DDC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76DDC" w:rsidRPr="00D074C1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76DDC" w:rsidRPr="00451559" w:rsidRDefault="00476DDC" w:rsidP="00476DDC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proofErr w:type="gramStart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proofErr w:type="gramEnd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О С Т А Н О В Л Е Н И Е </w:t>
      </w:r>
    </w:p>
    <w:p w:rsidR="00476DDC" w:rsidRPr="006C713C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76DDC" w:rsidRPr="006C713C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76DDC" w:rsidRPr="00451559" w:rsidRDefault="00AF14FC" w:rsidP="00476DDC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 w:rsidR="00476DDC" w:rsidRPr="005C4538">
        <w:rPr>
          <w:rFonts w:eastAsia="Times New Roman"/>
          <w:szCs w:val="20"/>
          <w:shd w:val="clear" w:color="auto" w:fill="FFFFFF" w:themeFill="background1"/>
          <w:lang w:eastAsia="ru-RU"/>
        </w:rPr>
        <w:instrText xml:space="preserve"> FORMTEXT </w:instrTex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separate"/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end"/>
      </w:r>
      <w:bookmarkEnd w:id="0"/>
      <w:r w:rsidR="00476DDC" w:rsidRPr="005C4538">
        <w:rPr>
          <w:rFonts w:eastAsia="Times New Roman"/>
          <w:szCs w:val="20"/>
          <w:shd w:val="clear" w:color="auto" w:fill="FFFFFF" w:themeFill="background1"/>
          <w:lang w:eastAsia="ru-RU"/>
        </w:rPr>
        <w:t>.</w: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="00476DDC" w:rsidRPr="005C4538">
        <w:rPr>
          <w:rFonts w:eastAsia="Times New Roman"/>
          <w:szCs w:val="20"/>
          <w:shd w:val="clear" w:color="auto" w:fill="FFFFFF" w:themeFill="background1"/>
          <w:lang w:eastAsia="ru-RU"/>
        </w:rPr>
        <w:instrText xml:space="preserve"> FORMTEXT </w:instrTex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separate"/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end"/>
      </w:r>
      <w:r w:rsidR="00476DDC" w:rsidRPr="005C4538">
        <w:rPr>
          <w:rFonts w:eastAsia="Times New Roman"/>
          <w:szCs w:val="20"/>
          <w:shd w:val="clear" w:color="auto" w:fill="FFFFFF" w:themeFill="background1"/>
          <w:lang w:eastAsia="ru-RU"/>
        </w:rPr>
        <w:t>.</w: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76DDC" w:rsidRPr="005C4538">
        <w:rPr>
          <w:rFonts w:eastAsia="Times New Roman"/>
          <w:szCs w:val="20"/>
          <w:shd w:val="clear" w:color="auto" w:fill="FFFFFF" w:themeFill="background1"/>
          <w:lang w:eastAsia="ru-RU"/>
        </w:rPr>
        <w:instrText xml:space="preserve"> FORMTEXT </w:instrTex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separate"/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="00476DDC" w:rsidRPr="005C4538">
        <w:rPr>
          <w:rFonts w:eastAsia="Times New Roman"/>
          <w:noProof/>
          <w:szCs w:val="20"/>
          <w:shd w:val="clear" w:color="auto" w:fill="FFFFFF" w:themeFill="background1"/>
          <w:lang w:eastAsia="ru-RU"/>
        </w:rPr>
        <w:t> </w:t>
      </w:r>
      <w:r w:rsidRPr="005C4538">
        <w:rPr>
          <w:rFonts w:eastAsia="Times New Roman"/>
          <w:szCs w:val="20"/>
          <w:shd w:val="clear" w:color="auto" w:fill="FFFFFF" w:themeFill="background1"/>
          <w:lang w:eastAsia="ru-RU"/>
        </w:rPr>
        <w:fldChar w:fldCharType="end"/>
      </w:r>
      <w:r w:rsidR="00476DDC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76DDC">
        <w:rPr>
          <w:rFonts w:eastAsia="Times New Roman"/>
          <w:szCs w:val="20"/>
          <w:lang w:eastAsia="ru-RU"/>
        </w:rPr>
        <w:t xml:space="preserve">    № </w:t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 w:rsidR="00476DDC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476DDC">
        <w:rPr>
          <w:rFonts w:eastAsia="Times New Roman"/>
          <w:noProof/>
          <w:szCs w:val="20"/>
          <w:lang w:eastAsia="ru-RU"/>
        </w:rPr>
        <w:t> </w:t>
      </w:r>
      <w:r w:rsidR="00476DDC">
        <w:rPr>
          <w:rFonts w:eastAsia="Times New Roman"/>
          <w:noProof/>
          <w:szCs w:val="20"/>
          <w:lang w:eastAsia="ru-RU"/>
        </w:rPr>
        <w:t> </w:t>
      </w:r>
      <w:r w:rsidR="00476DDC">
        <w:rPr>
          <w:rFonts w:eastAsia="Times New Roman"/>
          <w:noProof/>
          <w:szCs w:val="20"/>
          <w:lang w:eastAsia="ru-RU"/>
        </w:rPr>
        <w:t> </w:t>
      </w:r>
      <w:r w:rsidR="00476DDC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</w:p>
    <w:p w:rsidR="00476DDC" w:rsidRPr="006C713C" w:rsidRDefault="00476DDC" w:rsidP="00476DDC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76DDC" w:rsidRPr="006C713C" w:rsidRDefault="00476DDC" w:rsidP="00476DDC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id w:val="1461541337"/>
        <w:placeholder>
          <w:docPart w:val="AF3BF2B6E8824DD7BC0B8EF0179098AC"/>
        </w:placeholder>
      </w:sdtPr>
      <w:sdtEndPr>
        <w:rPr>
          <w:rFonts w:ascii="Calibri" w:eastAsia="Times New Roman" w:hAnsi="Calibri" w:cs="Calibri"/>
          <w:sz w:val="22"/>
          <w:szCs w:val="20"/>
          <w:lang w:eastAsia="ru-RU"/>
        </w:rPr>
      </w:sdtEndPr>
      <w:sdtContent>
        <w:p w:rsidR="00476DDC" w:rsidRPr="00C469E6" w:rsidRDefault="0067679B" w:rsidP="0067679B">
          <w:pPr>
            <w:pStyle w:val="ConsPlusTitle"/>
            <w:jc w:val="center"/>
            <w:rPr>
              <w:b w:val="0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 прогнозе социально-экономического развития муниципального образования город Мурманск на среднесрочный период 2020-2025 годов, долгосрочный период до 2030 года</w:t>
          </w:r>
        </w:p>
      </w:sdtContent>
    </w:sdt>
    <w:p w:rsidR="00476DDC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55830" w:rsidRDefault="00F55830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456A" w:rsidRDefault="00A512D5" w:rsidP="00B54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89746F">
        <w:rPr>
          <w:spacing w:val="4"/>
          <w:szCs w:val="28"/>
        </w:rPr>
        <w:t>В соответствии со статьей 173 Бюджетного кодекса Российской Федерации, статьей 17 Федерального закона от 06.10.2003 № 131-ФЗ «Об 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постановлением Правительства Мурманской области от 04.08.2015 № 331-ПП «О порядке разработки, корректировки, осуществления мониторинга и контроля реализации прогнозов социально-экономического развития Мурманской области на среднесрочный и</w:t>
      </w:r>
      <w:proofErr w:type="gramEnd"/>
      <w:r w:rsidRPr="0089746F">
        <w:rPr>
          <w:spacing w:val="4"/>
          <w:szCs w:val="28"/>
        </w:rPr>
        <w:t xml:space="preserve"> </w:t>
      </w:r>
      <w:proofErr w:type="gramStart"/>
      <w:r w:rsidRPr="0089746F">
        <w:rPr>
          <w:spacing w:val="4"/>
          <w:szCs w:val="28"/>
        </w:rPr>
        <w:t xml:space="preserve">долгосрочный периоды», статьей 46 Устава муниципального образования город Мурманск, решениями Совета депутатов города Мурманска от 26.05.2008 № 50-618 «Об утверждении «Положения о бюджетном устройстве и бюджетном процессе в муниципальном образовании город Мурманск», </w:t>
      </w:r>
      <w:hyperlink r:id="rId10" w:history="1">
        <w:r w:rsidRPr="0089746F">
          <w:rPr>
            <w:spacing w:val="4"/>
            <w:szCs w:val="28"/>
          </w:rPr>
          <w:t>от 27.03.2015 № 10-135 «Об утверждении положения о стратегическом планировании в городе Мурманске</w:t>
        </w:r>
      </w:hyperlink>
      <w:r w:rsidRPr="0089746F">
        <w:rPr>
          <w:spacing w:val="4"/>
          <w:szCs w:val="28"/>
        </w:rPr>
        <w:t>», постановлением администрации города Мурманска от 10.06.2015 № 1524 «Об утверждении Порядка разработки прогноза социально-экономического развития муниципального образования город</w:t>
      </w:r>
      <w:proofErr w:type="gramEnd"/>
      <w:r w:rsidRPr="0089746F">
        <w:rPr>
          <w:spacing w:val="4"/>
          <w:szCs w:val="28"/>
        </w:rPr>
        <w:t xml:space="preserve"> Мурманск на среднесрочный и долгосрочный периоды», в целях осуществления бюджетного процесса в муниципальном образовании город Мурманск </w:t>
      </w:r>
      <w:proofErr w:type="gramStart"/>
      <w:r w:rsidRPr="0089746F">
        <w:rPr>
          <w:b/>
          <w:spacing w:val="20"/>
          <w:szCs w:val="28"/>
        </w:rPr>
        <w:t>п</w:t>
      </w:r>
      <w:proofErr w:type="gramEnd"/>
      <w:r w:rsidRPr="0089746F">
        <w:rPr>
          <w:b/>
          <w:spacing w:val="20"/>
          <w:szCs w:val="28"/>
        </w:rPr>
        <w:t xml:space="preserve"> о с т а н о в л я ю:</w:t>
      </w:r>
      <w:r w:rsidR="00A919EC" w:rsidRPr="00A919EC">
        <w:rPr>
          <w:szCs w:val="28"/>
        </w:rPr>
        <w:t xml:space="preserve"> </w:t>
      </w:r>
    </w:p>
    <w:p w:rsidR="00B5456A" w:rsidRDefault="00B5456A" w:rsidP="00B54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456A" w:rsidRPr="008D2B35" w:rsidRDefault="00B5456A" w:rsidP="00451028">
      <w:pPr>
        <w:spacing w:after="120" w:line="240" w:lineRule="auto"/>
        <w:ind w:firstLine="709"/>
        <w:jc w:val="both"/>
        <w:rPr>
          <w:szCs w:val="28"/>
        </w:rPr>
      </w:pPr>
      <w:r w:rsidRPr="00B86392">
        <w:rPr>
          <w:szCs w:val="28"/>
        </w:rPr>
        <w:t>1.</w:t>
      </w:r>
      <w:r w:rsidR="00071DDC">
        <w:rPr>
          <w:szCs w:val="28"/>
        </w:rPr>
        <w:t> </w:t>
      </w:r>
      <w:r w:rsidR="00376FCE">
        <w:rPr>
          <w:szCs w:val="28"/>
        </w:rPr>
        <w:t xml:space="preserve">Одобрить прогноз социально-экономического развития муниципального образования город Мурманск на среднесрочный период 2020-2025 годов, долгосрочный период до 2030 года </w:t>
      </w:r>
      <w:r w:rsidR="00A919EC" w:rsidRPr="00A919EC">
        <w:rPr>
          <w:szCs w:val="28"/>
        </w:rPr>
        <w:t>согласно приложению к настоящему постановлению</w:t>
      </w:r>
      <w:r>
        <w:rPr>
          <w:szCs w:val="28"/>
        </w:rPr>
        <w:t>.</w:t>
      </w:r>
    </w:p>
    <w:p w:rsidR="00B5456A" w:rsidRDefault="0067679B" w:rsidP="00451028">
      <w:pPr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5456A" w:rsidRPr="00B86392">
        <w:rPr>
          <w:szCs w:val="28"/>
        </w:rPr>
        <w:t>.</w:t>
      </w:r>
      <w:r w:rsidR="00071DDC">
        <w:rPr>
          <w:szCs w:val="28"/>
        </w:rPr>
        <w:t> </w:t>
      </w:r>
      <w:r w:rsidR="00B5456A" w:rsidRPr="00B86392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B5456A" w:rsidRPr="00B86392">
        <w:rPr>
          <w:szCs w:val="28"/>
        </w:rPr>
        <w:t>разместить</w:t>
      </w:r>
      <w:proofErr w:type="gramEnd"/>
      <w:r w:rsidR="00B5456A" w:rsidRPr="00B86392">
        <w:rPr>
          <w:szCs w:val="28"/>
        </w:rPr>
        <w:t xml:space="preserve"> настоящее постановление</w:t>
      </w:r>
      <w:r w:rsidR="00B5456A">
        <w:rPr>
          <w:szCs w:val="28"/>
        </w:rPr>
        <w:t xml:space="preserve"> с приложением</w:t>
      </w:r>
      <w:r w:rsidR="00B5456A" w:rsidRPr="00B86392">
        <w:rPr>
          <w:szCs w:val="28"/>
        </w:rPr>
        <w:t xml:space="preserve"> на официальном сайте администрации города Мурманска в сети Интернет.</w:t>
      </w:r>
    </w:p>
    <w:p w:rsidR="00B5456A" w:rsidRDefault="00376FCE" w:rsidP="00451028">
      <w:p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B5456A" w:rsidRPr="00B86392">
        <w:rPr>
          <w:szCs w:val="28"/>
        </w:rPr>
        <w:t>.</w:t>
      </w:r>
      <w:r w:rsidR="00071DDC">
        <w:rPr>
          <w:szCs w:val="28"/>
        </w:rPr>
        <w:t> </w:t>
      </w:r>
      <w:r w:rsidR="00B5456A" w:rsidRPr="00B86392">
        <w:rPr>
          <w:szCs w:val="28"/>
        </w:rPr>
        <w:t>Редакции газеты «Вечерний Мурманск» (</w:t>
      </w:r>
      <w:proofErr w:type="gramStart"/>
      <w:r w:rsidR="00B5456A" w:rsidRPr="00B86392">
        <w:rPr>
          <w:szCs w:val="28"/>
        </w:rPr>
        <w:t>Хабаров</w:t>
      </w:r>
      <w:proofErr w:type="gramEnd"/>
      <w:r w:rsidR="00B5456A" w:rsidRPr="00B86392">
        <w:rPr>
          <w:szCs w:val="28"/>
        </w:rPr>
        <w:t xml:space="preserve"> В.А.) опубликовать настоящее постановление</w:t>
      </w:r>
      <w:r w:rsidR="00B5456A">
        <w:rPr>
          <w:szCs w:val="28"/>
        </w:rPr>
        <w:t xml:space="preserve"> с приложением</w:t>
      </w:r>
      <w:r w:rsidR="00B5456A" w:rsidRPr="00B86392">
        <w:rPr>
          <w:szCs w:val="28"/>
        </w:rPr>
        <w:t>.</w:t>
      </w:r>
    </w:p>
    <w:p w:rsidR="00B5456A" w:rsidRDefault="00376FCE" w:rsidP="00451028">
      <w:p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5456A" w:rsidRPr="00B86392">
        <w:rPr>
          <w:szCs w:val="28"/>
        </w:rPr>
        <w:t>.</w:t>
      </w:r>
      <w:r w:rsidR="00071DDC">
        <w:rPr>
          <w:szCs w:val="28"/>
        </w:rPr>
        <w:t> </w:t>
      </w:r>
      <w:r w:rsidR="00B5456A" w:rsidRPr="00B86392">
        <w:rPr>
          <w:szCs w:val="28"/>
        </w:rPr>
        <w:t>Настоящее постановление вступает в силу со дня официального опубликования.</w:t>
      </w:r>
    </w:p>
    <w:p w:rsidR="00B5456A" w:rsidRDefault="00376FCE" w:rsidP="00B54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B5456A">
        <w:rPr>
          <w:szCs w:val="28"/>
        </w:rPr>
        <w:t>.</w:t>
      </w:r>
      <w:r w:rsidR="00071DDC">
        <w:rPr>
          <w:szCs w:val="28"/>
        </w:rPr>
        <w:t> </w:t>
      </w:r>
      <w:proofErr w:type="gramStart"/>
      <w:r w:rsidR="00B5456A" w:rsidRPr="00B86392">
        <w:rPr>
          <w:szCs w:val="28"/>
        </w:rPr>
        <w:t>Контроль за</w:t>
      </w:r>
      <w:proofErr w:type="gramEnd"/>
      <w:r w:rsidR="00B5456A" w:rsidRPr="00B86392">
        <w:rPr>
          <w:szCs w:val="28"/>
        </w:rPr>
        <w:t xml:space="preserve"> выполнением настоящего постановления</w:t>
      </w:r>
      <w:r w:rsidR="00B5456A">
        <w:rPr>
          <w:szCs w:val="28"/>
        </w:rPr>
        <w:t xml:space="preserve"> </w:t>
      </w:r>
      <w:r>
        <w:rPr>
          <w:szCs w:val="28"/>
        </w:rPr>
        <w:t>оставляю за собой</w:t>
      </w:r>
      <w:r w:rsidR="00B5456A">
        <w:rPr>
          <w:szCs w:val="28"/>
        </w:rPr>
        <w:t>.</w:t>
      </w:r>
    </w:p>
    <w:p w:rsidR="00B5456A" w:rsidRDefault="00B5456A" w:rsidP="00B5456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51028" w:rsidRDefault="00451028" w:rsidP="00B5456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76FCE" w:rsidRPr="00FD3B16" w:rsidRDefault="00376FCE" w:rsidP="00B5456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B5456A" w:rsidRPr="00B86392" w:rsidTr="00B5456A">
        <w:tc>
          <w:tcPr>
            <w:tcW w:w="7479" w:type="dxa"/>
          </w:tcPr>
          <w:p w:rsidR="00A512D5" w:rsidRDefault="00A512D5" w:rsidP="00A512D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B5456A">
              <w:rPr>
                <w:b/>
                <w:szCs w:val="28"/>
              </w:rPr>
              <w:t>лав</w:t>
            </w:r>
            <w:r>
              <w:rPr>
                <w:b/>
                <w:szCs w:val="28"/>
              </w:rPr>
              <w:t>а</w:t>
            </w:r>
            <w:r w:rsidR="00B5456A">
              <w:rPr>
                <w:b/>
                <w:szCs w:val="28"/>
              </w:rPr>
              <w:t xml:space="preserve"> администрации</w:t>
            </w:r>
            <w:r w:rsidR="00D8009D">
              <w:rPr>
                <w:b/>
                <w:szCs w:val="28"/>
              </w:rPr>
              <w:t xml:space="preserve"> </w:t>
            </w:r>
          </w:p>
          <w:p w:rsidR="00B5456A" w:rsidRPr="006C0762" w:rsidRDefault="00B5456A" w:rsidP="00A512D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города Мурманска</w:t>
            </w:r>
          </w:p>
        </w:tc>
        <w:tc>
          <w:tcPr>
            <w:tcW w:w="2268" w:type="dxa"/>
          </w:tcPr>
          <w:p w:rsidR="00873E06" w:rsidRDefault="00B5456A" w:rsidP="00D911E8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B5456A" w:rsidRPr="00B86392" w:rsidRDefault="00D8009D" w:rsidP="00A512D5">
            <w:pPr>
              <w:spacing w:after="0" w:line="240" w:lineRule="auto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A512D5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 xml:space="preserve"> </w:t>
            </w:r>
            <w:r w:rsidR="00A512D5">
              <w:rPr>
                <w:b/>
                <w:szCs w:val="28"/>
              </w:rPr>
              <w:t>А.И. Сысоев</w:t>
            </w:r>
          </w:p>
        </w:tc>
      </w:tr>
    </w:tbl>
    <w:p w:rsidR="002D2654" w:rsidRDefault="002D2654" w:rsidP="002D26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  <w:sectPr w:rsidR="002D2654" w:rsidSect="00D8009D">
          <w:headerReference w:type="default" r:id="rId11"/>
          <w:pgSz w:w="11906" w:h="16838"/>
          <w:pgMar w:top="1134" w:right="851" w:bottom="1021" w:left="141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6F1BC7" w:rsidRPr="00C71D81" w:rsidRDefault="006F1BC7" w:rsidP="006F1BC7">
      <w:pPr>
        <w:spacing w:after="0" w:line="240" w:lineRule="auto"/>
        <w:ind w:left="4956" w:firstLine="573"/>
        <w:jc w:val="center"/>
        <w:rPr>
          <w:szCs w:val="28"/>
        </w:rPr>
      </w:pPr>
    </w:p>
    <w:p w:rsidR="006F1BC7" w:rsidRPr="00C71D81" w:rsidRDefault="006F1BC7" w:rsidP="002D26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3F28B4" w:rsidRDefault="003F28B4" w:rsidP="007C191E">
      <w:pPr>
        <w:widowControl w:val="0"/>
        <w:tabs>
          <w:tab w:val="left" w:pos="2914"/>
        </w:tabs>
        <w:autoSpaceDE w:val="0"/>
        <w:autoSpaceDN w:val="0"/>
        <w:spacing w:after="0" w:line="240" w:lineRule="auto"/>
        <w:outlineLvl w:val="1"/>
        <w:rPr>
          <w:rFonts w:eastAsia="Times New Roman"/>
          <w:szCs w:val="28"/>
          <w:lang w:eastAsia="ru-RU"/>
        </w:rPr>
      </w:pPr>
    </w:p>
    <w:p w:rsidR="003F28B4" w:rsidRDefault="003F28B4" w:rsidP="007C191E">
      <w:pPr>
        <w:widowControl w:val="0"/>
        <w:tabs>
          <w:tab w:val="left" w:pos="2914"/>
        </w:tabs>
        <w:autoSpaceDE w:val="0"/>
        <w:autoSpaceDN w:val="0"/>
        <w:spacing w:after="0" w:line="240" w:lineRule="auto"/>
        <w:outlineLvl w:val="1"/>
        <w:rPr>
          <w:rFonts w:eastAsia="Times New Roman"/>
          <w:szCs w:val="28"/>
          <w:lang w:eastAsia="ru-RU"/>
        </w:rPr>
      </w:pPr>
    </w:p>
    <w:p w:rsidR="003F28B4" w:rsidRDefault="003F28B4" w:rsidP="007C191E">
      <w:pPr>
        <w:widowControl w:val="0"/>
        <w:tabs>
          <w:tab w:val="left" w:pos="2914"/>
        </w:tabs>
        <w:autoSpaceDE w:val="0"/>
        <w:autoSpaceDN w:val="0"/>
        <w:spacing w:after="0" w:line="240" w:lineRule="auto"/>
        <w:outlineLvl w:val="1"/>
        <w:rPr>
          <w:rFonts w:eastAsia="Times New Roman"/>
          <w:szCs w:val="28"/>
          <w:lang w:eastAsia="ru-RU"/>
        </w:rPr>
      </w:pPr>
    </w:p>
    <w:p w:rsidR="007C191E" w:rsidRDefault="007C191E" w:rsidP="007C191E">
      <w:pPr>
        <w:widowControl w:val="0"/>
        <w:tabs>
          <w:tab w:val="left" w:pos="2914"/>
        </w:tabs>
        <w:autoSpaceDE w:val="0"/>
        <w:autoSpaceDN w:val="0"/>
        <w:spacing w:after="0" w:line="240" w:lineRule="auto"/>
        <w:outlineLvl w:val="1"/>
        <w:rPr>
          <w:rFonts w:eastAsia="Times New Roman"/>
          <w:szCs w:val="28"/>
          <w:lang w:eastAsia="ru-RU"/>
        </w:rPr>
      </w:pPr>
    </w:p>
    <w:sectPr w:rsidR="007C191E" w:rsidSect="00376FCE">
      <w:headerReference w:type="default" r:id="rId12"/>
      <w:pgSz w:w="16838" w:h="11905" w:orient="landscape"/>
      <w:pgMar w:top="1701" w:right="1134" w:bottom="851" w:left="1134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56" w:rsidRDefault="000E7356" w:rsidP="00E2695E">
      <w:pPr>
        <w:spacing w:after="0" w:line="240" w:lineRule="auto"/>
      </w:pPr>
      <w:r>
        <w:separator/>
      </w:r>
    </w:p>
  </w:endnote>
  <w:endnote w:type="continuationSeparator" w:id="0">
    <w:p w:rsidR="000E7356" w:rsidRDefault="000E7356" w:rsidP="00E2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56" w:rsidRDefault="000E7356" w:rsidP="00E2695E">
      <w:pPr>
        <w:spacing w:after="0" w:line="240" w:lineRule="auto"/>
      </w:pPr>
      <w:r>
        <w:separator/>
      </w:r>
    </w:p>
  </w:footnote>
  <w:footnote w:type="continuationSeparator" w:id="0">
    <w:p w:rsidR="000E7356" w:rsidRDefault="000E7356" w:rsidP="00E2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10084"/>
      <w:docPartObj>
        <w:docPartGallery w:val="Page Numbers (Top of Page)"/>
        <w:docPartUnique/>
      </w:docPartObj>
    </w:sdtPr>
    <w:sdtContent>
      <w:p w:rsidR="0067679B" w:rsidRDefault="006767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10">
          <w:rPr>
            <w:noProof/>
          </w:rPr>
          <w:t>2</w:t>
        </w:r>
        <w:r>
          <w:fldChar w:fldCharType="end"/>
        </w:r>
      </w:p>
    </w:sdtContent>
  </w:sdt>
  <w:p w:rsidR="0067679B" w:rsidRDefault="006767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36359"/>
      <w:docPartObj>
        <w:docPartGallery w:val="Page Numbers (Top of Page)"/>
        <w:docPartUnique/>
      </w:docPartObj>
    </w:sdtPr>
    <w:sdtContent>
      <w:p w:rsidR="0067679B" w:rsidRDefault="006767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611"/>
    <w:multiLevelType w:val="hybridMultilevel"/>
    <w:tmpl w:val="A460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A72"/>
    <w:multiLevelType w:val="hybridMultilevel"/>
    <w:tmpl w:val="173CA9D2"/>
    <w:lvl w:ilvl="0" w:tplc="5BC038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C"/>
    <w:rsid w:val="00005108"/>
    <w:rsid w:val="00010964"/>
    <w:rsid w:val="00042944"/>
    <w:rsid w:val="00071DDC"/>
    <w:rsid w:val="00085407"/>
    <w:rsid w:val="000B4E65"/>
    <w:rsid w:val="000D0DF3"/>
    <w:rsid w:val="000E22ED"/>
    <w:rsid w:val="000E7356"/>
    <w:rsid w:val="0014101A"/>
    <w:rsid w:val="00142712"/>
    <w:rsid w:val="00152276"/>
    <w:rsid w:val="001946D4"/>
    <w:rsid w:val="00195971"/>
    <w:rsid w:val="001A6F42"/>
    <w:rsid w:val="001B2076"/>
    <w:rsid w:val="001B542C"/>
    <w:rsid w:val="001E4D4B"/>
    <w:rsid w:val="001F09EB"/>
    <w:rsid w:val="001F0C7F"/>
    <w:rsid w:val="002115E3"/>
    <w:rsid w:val="0021500C"/>
    <w:rsid w:val="00232AE4"/>
    <w:rsid w:val="002654C7"/>
    <w:rsid w:val="00276000"/>
    <w:rsid w:val="002822C5"/>
    <w:rsid w:val="00290294"/>
    <w:rsid w:val="00295D47"/>
    <w:rsid w:val="002978E0"/>
    <w:rsid w:val="002A23B7"/>
    <w:rsid w:val="002D0E31"/>
    <w:rsid w:val="002D2654"/>
    <w:rsid w:val="002F3602"/>
    <w:rsid w:val="002F6225"/>
    <w:rsid w:val="00330585"/>
    <w:rsid w:val="00340E84"/>
    <w:rsid w:val="00376FCE"/>
    <w:rsid w:val="00381F43"/>
    <w:rsid w:val="003924A9"/>
    <w:rsid w:val="003A63EA"/>
    <w:rsid w:val="003D4150"/>
    <w:rsid w:val="003F28B4"/>
    <w:rsid w:val="00407776"/>
    <w:rsid w:val="0044132A"/>
    <w:rsid w:val="004452B1"/>
    <w:rsid w:val="00451028"/>
    <w:rsid w:val="00454F68"/>
    <w:rsid w:val="00457847"/>
    <w:rsid w:val="00457870"/>
    <w:rsid w:val="00476DDC"/>
    <w:rsid w:val="004869BE"/>
    <w:rsid w:val="0049438E"/>
    <w:rsid w:val="004A5EE3"/>
    <w:rsid w:val="004C56BA"/>
    <w:rsid w:val="00507275"/>
    <w:rsid w:val="00515C99"/>
    <w:rsid w:val="0052343C"/>
    <w:rsid w:val="00525F74"/>
    <w:rsid w:val="0053392A"/>
    <w:rsid w:val="005430F0"/>
    <w:rsid w:val="0054418B"/>
    <w:rsid w:val="00555DFA"/>
    <w:rsid w:val="00596557"/>
    <w:rsid w:val="005D76C0"/>
    <w:rsid w:val="00632BE9"/>
    <w:rsid w:val="0064520C"/>
    <w:rsid w:val="006472C4"/>
    <w:rsid w:val="00676241"/>
    <w:rsid w:val="0067679B"/>
    <w:rsid w:val="00693D62"/>
    <w:rsid w:val="006A50D4"/>
    <w:rsid w:val="006C3A96"/>
    <w:rsid w:val="006C45EE"/>
    <w:rsid w:val="006C7270"/>
    <w:rsid w:val="006D0C08"/>
    <w:rsid w:val="006D228A"/>
    <w:rsid w:val="006D4C40"/>
    <w:rsid w:val="006E4E45"/>
    <w:rsid w:val="006F1BC7"/>
    <w:rsid w:val="006F47A3"/>
    <w:rsid w:val="006F5244"/>
    <w:rsid w:val="007059B8"/>
    <w:rsid w:val="00705D92"/>
    <w:rsid w:val="007171C3"/>
    <w:rsid w:val="0073368E"/>
    <w:rsid w:val="00741F1E"/>
    <w:rsid w:val="00755869"/>
    <w:rsid w:val="00785D04"/>
    <w:rsid w:val="00795E83"/>
    <w:rsid w:val="007B59A6"/>
    <w:rsid w:val="007C191E"/>
    <w:rsid w:val="007C28EB"/>
    <w:rsid w:val="007F328F"/>
    <w:rsid w:val="0080489D"/>
    <w:rsid w:val="00824EE6"/>
    <w:rsid w:val="00873E06"/>
    <w:rsid w:val="008752B8"/>
    <w:rsid w:val="008C2134"/>
    <w:rsid w:val="008D2B35"/>
    <w:rsid w:val="008E74D5"/>
    <w:rsid w:val="008F0E3D"/>
    <w:rsid w:val="008F1B6A"/>
    <w:rsid w:val="0096451C"/>
    <w:rsid w:val="0098254A"/>
    <w:rsid w:val="009A393F"/>
    <w:rsid w:val="009D02E9"/>
    <w:rsid w:val="009D0C2D"/>
    <w:rsid w:val="009F548A"/>
    <w:rsid w:val="00A0221B"/>
    <w:rsid w:val="00A11886"/>
    <w:rsid w:val="00A512D5"/>
    <w:rsid w:val="00A55A64"/>
    <w:rsid w:val="00A721CF"/>
    <w:rsid w:val="00A7564A"/>
    <w:rsid w:val="00A919EC"/>
    <w:rsid w:val="00AB4D28"/>
    <w:rsid w:val="00AF14FC"/>
    <w:rsid w:val="00B10949"/>
    <w:rsid w:val="00B47C96"/>
    <w:rsid w:val="00B5456A"/>
    <w:rsid w:val="00B558A9"/>
    <w:rsid w:val="00B55EB1"/>
    <w:rsid w:val="00B757CF"/>
    <w:rsid w:val="00B83017"/>
    <w:rsid w:val="00B94D37"/>
    <w:rsid w:val="00B97A2F"/>
    <w:rsid w:val="00BD6851"/>
    <w:rsid w:val="00C22F32"/>
    <w:rsid w:val="00C451FE"/>
    <w:rsid w:val="00C469E6"/>
    <w:rsid w:val="00C71D81"/>
    <w:rsid w:val="00C83519"/>
    <w:rsid w:val="00C91BCC"/>
    <w:rsid w:val="00CB3EAA"/>
    <w:rsid w:val="00CB7967"/>
    <w:rsid w:val="00CD46B3"/>
    <w:rsid w:val="00CD5004"/>
    <w:rsid w:val="00CE1D88"/>
    <w:rsid w:val="00D01718"/>
    <w:rsid w:val="00D0252B"/>
    <w:rsid w:val="00D14C49"/>
    <w:rsid w:val="00D33E04"/>
    <w:rsid w:val="00D56A3D"/>
    <w:rsid w:val="00D60E85"/>
    <w:rsid w:val="00D63C9A"/>
    <w:rsid w:val="00D8009D"/>
    <w:rsid w:val="00D82A98"/>
    <w:rsid w:val="00D851F2"/>
    <w:rsid w:val="00D911E8"/>
    <w:rsid w:val="00DB0E9B"/>
    <w:rsid w:val="00DE2E74"/>
    <w:rsid w:val="00E052B1"/>
    <w:rsid w:val="00E20B76"/>
    <w:rsid w:val="00E2391D"/>
    <w:rsid w:val="00E267A3"/>
    <w:rsid w:val="00E2695E"/>
    <w:rsid w:val="00E34C86"/>
    <w:rsid w:val="00E3656B"/>
    <w:rsid w:val="00E423D9"/>
    <w:rsid w:val="00E53E71"/>
    <w:rsid w:val="00E96D23"/>
    <w:rsid w:val="00EB7B67"/>
    <w:rsid w:val="00EB7C19"/>
    <w:rsid w:val="00EC43D9"/>
    <w:rsid w:val="00ED1910"/>
    <w:rsid w:val="00EE05D6"/>
    <w:rsid w:val="00F007B6"/>
    <w:rsid w:val="00F05638"/>
    <w:rsid w:val="00F07DE2"/>
    <w:rsid w:val="00F1555E"/>
    <w:rsid w:val="00F313D3"/>
    <w:rsid w:val="00F515D9"/>
    <w:rsid w:val="00F55830"/>
    <w:rsid w:val="00F61EE2"/>
    <w:rsid w:val="00FA559A"/>
    <w:rsid w:val="00FD075D"/>
    <w:rsid w:val="00FD36A5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D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5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5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91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654"/>
  </w:style>
  <w:style w:type="paragraph" w:customStyle="1" w:styleId="ConsPlusNormal">
    <w:name w:val="ConsPlusNormal"/>
    <w:rsid w:val="002D2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2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0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D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5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5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91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654"/>
  </w:style>
  <w:style w:type="paragraph" w:customStyle="1" w:styleId="ConsPlusNormal">
    <w:name w:val="ConsPlusNormal"/>
    <w:rsid w:val="002D2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2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0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ymurmansk.ru/img/all/175_reshenie_o_strateg_planir__utv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3BF2B6E8824DD7BC0B8EF017909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F4C3C-B726-4E93-827D-C3DACE807F92}"/>
      </w:docPartPr>
      <w:docPartBody>
        <w:p w:rsidR="00C72AB0" w:rsidRDefault="00B7775D" w:rsidP="00B7775D">
          <w:pPr>
            <w:pStyle w:val="AF3BF2B6E8824DD7BC0B8EF0179098AC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75D"/>
    <w:rsid w:val="00074303"/>
    <w:rsid w:val="000C59EE"/>
    <w:rsid w:val="001C6D26"/>
    <w:rsid w:val="00314765"/>
    <w:rsid w:val="003C4FD3"/>
    <w:rsid w:val="00595723"/>
    <w:rsid w:val="005B164C"/>
    <w:rsid w:val="0060603F"/>
    <w:rsid w:val="00613FF2"/>
    <w:rsid w:val="00727E60"/>
    <w:rsid w:val="008C7ECE"/>
    <w:rsid w:val="008D58B9"/>
    <w:rsid w:val="009E143C"/>
    <w:rsid w:val="00AC2154"/>
    <w:rsid w:val="00AD7AD5"/>
    <w:rsid w:val="00AE75FF"/>
    <w:rsid w:val="00B36CB6"/>
    <w:rsid w:val="00B7775D"/>
    <w:rsid w:val="00BC6EA2"/>
    <w:rsid w:val="00C72AB0"/>
    <w:rsid w:val="00CE63DB"/>
    <w:rsid w:val="00E91391"/>
    <w:rsid w:val="00F6047B"/>
    <w:rsid w:val="00FD2E98"/>
    <w:rsid w:val="00FD73FB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775D"/>
    <w:rPr>
      <w:color w:val="808080"/>
    </w:rPr>
  </w:style>
  <w:style w:type="paragraph" w:customStyle="1" w:styleId="AF3BF2B6E8824DD7BC0B8EF0179098AC">
    <w:name w:val="AF3BF2B6E8824DD7BC0B8EF0179098AC"/>
    <w:rsid w:val="00B777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574F-7468-4155-905B-7DE4626E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SenchukovaUN</dc:creator>
  <cp:lastModifiedBy>Мария Березина</cp:lastModifiedBy>
  <cp:revision>136</cp:revision>
  <cp:lastPrinted>2019-08-22T09:25:00Z</cp:lastPrinted>
  <dcterms:created xsi:type="dcterms:W3CDTF">2019-07-30T09:02:00Z</dcterms:created>
  <dcterms:modified xsi:type="dcterms:W3CDTF">2019-09-11T13:21:00Z</dcterms:modified>
</cp:coreProperties>
</file>