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FBF2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A6203F8" wp14:editId="7D3F151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60FB" w14:textId="77777777" w:rsidR="008D6020" w:rsidRDefault="008D6020" w:rsidP="008D6020">
      <w:pPr>
        <w:spacing w:after="0" w:line="240" w:lineRule="auto"/>
        <w:jc w:val="center"/>
      </w:pPr>
    </w:p>
    <w:p w14:paraId="3FD276D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826FBE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A9A1A1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E8C4E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0D6506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8D800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A3697A" w14:textId="6F963B00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9641889" w:edGrp="everyone"/>
      <w:permEnd w:id="174964188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059527" w:edGrp="everyone"/>
      <w:permEnd w:id="78059527"/>
    </w:p>
    <w:p w14:paraId="15123F3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8100F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61518930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8056237" w:edGrp="everyone" w:displacedByCustomXml="prev"/>
        <w:p w14:paraId="1B26D8A8" w14:textId="0D7FF144" w:rsidR="00FD3B16" w:rsidRPr="00FD3B16" w:rsidRDefault="003B4E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244E1">
            <w:rPr>
              <w:b/>
              <w:szCs w:val="28"/>
            </w:rPr>
            <w:t xml:space="preserve">О внесении изменений в приложение к </w:t>
          </w:r>
          <w:r w:rsidR="000B3BE3" w:rsidRPr="005244E1">
            <w:rPr>
              <w:b/>
              <w:szCs w:val="28"/>
            </w:rPr>
            <w:t xml:space="preserve">постановлению администрации города Мурманска </w:t>
          </w:r>
          <w:bookmarkEnd w:id="0"/>
          <w:r w:rsidR="005244E1" w:rsidRPr="005244E1">
            <w:rPr>
              <w:b/>
              <w:szCs w:val="28"/>
              <w:lang w:eastAsia="ru-RU"/>
            </w:rPr>
            <w:t xml:space="preserve">от 27.11.2015 </w:t>
          </w:r>
          <w:r w:rsidR="005244E1">
            <w:rPr>
              <w:b/>
              <w:szCs w:val="28"/>
              <w:lang w:eastAsia="ru-RU"/>
            </w:rPr>
            <w:t>№</w:t>
          </w:r>
          <w:r w:rsidR="005244E1" w:rsidRPr="005244E1">
            <w:rPr>
              <w:b/>
              <w:szCs w:val="28"/>
              <w:lang w:eastAsia="ru-RU"/>
            </w:rPr>
            <w:t xml:space="preserve"> 3299</w:t>
          </w:r>
          <w:r w:rsidR="005244E1">
            <w:rPr>
              <w:b/>
              <w:szCs w:val="28"/>
              <w:lang w:eastAsia="ru-RU"/>
            </w:rPr>
            <w:t xml:space="preserve"> «</w:t>
          </w:r>
          <w:r w:rsidR="005244E1" w:rsidRPr="005244E1">
            <w:rPr>
              <w:b/>
              <w:szCs w:val="28"/>
              <w:lang w:eastAsia="ru-RU"/>
            </w:rPr>
            <w:t>Об утверждении Порядка согласования распоряжения недвижимым имуществом и особо ценным движимым имуществом, закрепленным за муниципальным</w:t>
          </w:r>
          <w:r w:rsidR="005244E1">
            <w:rPr>
              <w:b/>
              <w:bCs/>
              <w:szCs w:val="28"/>
              <w:lang w:eastAsia="ru-RU"/>
            </w:rPr>
            <w:t xml:space="preserve"> автономным учреждением учредителем или приобретенным муниципальным автономным учреждением за счет средств, выделенных ему учредителем на приобретение такого имущества</w:t>
          </w:r>
          <w:r w:rsidR="000B3BE3" w:rsidRPr="000B3BE3">
            <w:rPr>
              <w:b/>
              <w:szCs w:val="28"/>
            </w:rPr>
            <w:t>»</w:t>
          </w:r>
        </w:p>
        <w:permEnd w:id="2088056237" w:displacedByCustomXml="next"/>
      </w:sdtContent>
    </w:sdt>
    <w:p w14:paraId="3C5271F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EB98E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56A7C6" w14:textId="4094A9FF" w:rsidR="00FD3B16" w:rsidRDefault="00F2027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3993727" w:edGrp="everyone"/>
      <w:r w:rsidRPr="00F20274">
        <w:rPr>
          <w:szCs w:val="28"/>
          <w:lang w:eastAsia="ru-RU"/>
        </w:rPr>
        <w:t xml:space="preserve">В соответствии с Федеральным </w:t>
      </w:r>
      <w:hyperlink r:id="rId7" w:history="1">
        <w:r w:rsidRPr="00F20274">
          <w:rPr>
            <w:szCs w:val="28"/>
            <w:lang w:eastAsia="ru-RU"/>
          </w:rPr>
          <w:t>законом</w:t>
        </w:r>
      </w:hyperlink>
      <w:r w:rsidRPr="00F20274">
        <w:rPr>
          <w:szCs w:val="28"/>
          <w:lang w:eastAsia="ru-RU"/>
        </w:rPr>
        <w:t xml:space="preserve"> от 03.11.2006 </w:t>
      </w:r>
      <w:r>
        <w:rPr>
          <w:szCs w:val="28"/>
          <w:lang w:eastAsia="ru-RU"/>
        </w:rPr>
        <w:t>№</w:t>
      </w:r>
      <w:r w:rsidRPr="00F20274">
        <w:rPr>
          <w:szCs w:val="28"/>
          <w:lang w:eastAsia="ru-RU"/>
        </w:rPr>
        <w:t xml:space="preserve"> 174-ФЗ </w:t>
      </w:r>
      <w:r>
        <w:rPr>
          <w:szCs w:val="28"/>
          <w:lang w:eastAsia="ru-RU"/>
        </w:rPr>
        <w:t>«</w:t>
      </w:r>
      <w:r w:rsidRPr="00F20274">
        <w:rPr>
          <w:szCs w:val="28"/>
          <w:lang w:eastAsia="ru-RU"/>
        </w:rPr>
        <w:t>Об автономных учреждениях</w:t>
      </w:r>
      <w:r>
        <w:rPr>
          <w:szCs w:val="28"/>
          <w:lang w:eastAsia="ru-RU"/>
        </w:rPr>
        <w:t>»</w:t>
      </w:r>
      <w:r w:rsidRPr="00F20274">
        <w:rPr>
          <w:szCs w:val="28"/>
          <w:lang w:eastAsia="ru-RU"/>
        </w:rPr>
        <w:t xml:space="preserve">, </w:t>
      </w:r>
      <w:hyperlink r:id="rId8" w:history="1">
        <w:r w:rsidRPr="00F20274">
          <w:rPr>
            <w:szCs w:val="28"/>
            <w:lang w:eastAsia="ru-RU"/>
          </w:rPr>
          <w:t>Положени</w:t>
        </w:r>
        <w:r>
          <w:rPr>
            <w:szCs w:val="28"/>
            <w:lang w:eastAsia="ru-RU"/>
          </w:rPr>
          <w:t>ем</w:t>
        </w:r>
      </w:hyperlink>
      <w:r w:rsidRPr="00F20274">
        <w:rPr>
          <w:szCs w:val="28"/>
          <w:lang w:eastAsia="ru-RU"/>
        </w:rPr>
        <w:t xml:space="preserve"> о порядке управления и распоряжения имуществом города Мурманска, утвержденн</w:t>
      </w:r>
      <w:r>
        <w:rPr>
          <w:szCs w:val="28"/>
          <w:lang w:eastAsia="ru-RU"/>
        </w:rPr>
        <w:t>ым</w:t>
      </w:r>
      <w:r w:rsidRPr="00F20274">
        <w:rPr>
          <w:szCs w:val="28"/>
          <w:lang w:eastAsia="ru-RU"/>
        </w:rPr>
        <w:t xml:space="preserve"> решением Совета депутатов города Мурманска от 29.01.2015 </w:t>
      </w:r>
      <w:r>
        <w:rPr>
          <w:szCs w:val="28"/>
          <w:lang w:eastAsia="ru-RU"/>
        </w:rPr>
        <w:t>№</w:t>
      </w:r>
      <w:r w:rsidRPr="00F20274">
        <w:rPr>
          <w:szCs w:val="28"/>
          <w:lang w:eastAsia="ru-RU"/>
        </w:rPr>
        <w:t xml:space="preserve"> 8-100</w:t>
      </w:r>
      <w:r>
        <w:rPr>
          <w:szCs w:val="28"/>
          <w:lang w:eastAsia="ru-RU"/>
        </w:rPr>
        <w:t xml:space="preserve">, </w:t>
      </w:r>
      <w:hyperlink r:id="rId9" w:history="1">
        <w:r w:rsidRPr="00F20274">
          <w:rPr>
            <w:szCs w:val="28"/>
            <w:lang w:eastAsia="ru-RU"/>
          </w:rPr>
          <w:t>постановлени</w:t>
        </w:r>
        <w:r w:rsidR="00D911D4">
          <w:rPr>
            <w:szCs w:val="28"/>
            <w:lang w:eastAsia="ru-RU"/>
          </w:rPr>
          <w:t>ем</w:t>
        </w:r>
      </w:hyperlink>
      <w:r w:rsidRPr="00F20274">
        <w:rPr>
          <w:szCs w:val="28"/>
          <w:lang w:eastAsia="ru-RU"/>
        </w:rPr>
        <w:t xml:space="preserve"> администрации города Мурманска от 28.01.2010 </w:t>
      </w:r>
      <w:r>
        <w:rPr>
          <w:szCs w:val="28"/>
          <w:lang w:eastAsia="ru-RU"/>
        </w:rPr>
        <w:t>№</w:t>
      </w:r>
      <w:r w:rsidRPr="00F20274">
        <w:rPr>
          <w:szCs w:val="28"/>
          <w:lang w:eastAsia="ru-RU"/>
        </w:rPr>
        <w:t xml:space="preserve"> 109 </w:t>
      </w:r>
      <w:r>
        <w:rPr>
          <w:szCs w:val="28"/>
          <w:lang w:eastAsia="ru-RU"/>
        </w:rPr>
        <w:t>«</w:t>
      </w:r>
      <w:r w:rsidRPr="00F20274">
        <w:rPr>
          <w:szCs w:val="28"/>
          <w:lang w:eastAsia="ru-RU"/>
        </w:rPr>
        <w:t>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</w:t>
      </w:r>
      <w:r>
        <w:rPr>
          <w:szCs w:val="28"/>
          <w:lang w:eastAsia="ru-RU"/>
        </w:rPr>
        <w:t>»</w:t>
      </w:r>
      <w:r w:rsidRPr="00F20274">
        <w:rPr>
          <w:szCs w:val="28"/>
          <w:lang w:eastAsia="ru-RU"/>
        </w:rPr>
        <w:t>,</w:t>
      </w:r>
      <w:r w:rsidR="00D911D4">
        <w:rPr>
          <w:szCs w:val="28"/>
          <w:lang w:eastAsia="ru-RU"/>
        </w:rPr>
        <w:t xml:space="preserve">                       </w:t>
      </w:r>
      <w:permEnd w:id="21339937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56F0B1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008E84A" w14:textId="4B04F06D" w:rsidR="00132539" w:rsidRDefault="00DF5C2D" w:rsidP="004D1FC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permStart w:id="1018459715" w:edGrp="everyone"/>
      <w:r w:rsidRPr="002F3940">
        <w:rPr>
          <w:szCs w:val="28"/>
        </w:rPr>
        <w:t xml:space="preserve">1. Внести в приложение к постановлению администрации города Мурманска </w:t>
      </w:r>
      <w:r w:rsidR="00F20274" w:rsidRPr="00F20274">
        <w:rPr>
          <w:bCs/>
          <w:szCs w:val="28"/>
          <w:lang w:eastAsia="ru-RU"/>
        </w:rPr>
        <w:t>от 27.11.2015 № 3299 «Об утверждении Порядка согласования распоряжения недвижимым имуществом и особо ценным движимым имуществом, закрепленным за муниципальным автономным учреждением учредителем или приобретенным муниципальным автономным учреждением за счет средств, выделенных ему учредителем на приобретение такого имущества</w:t>
      </w:r>
      <w:r w:rsidR="00F20274">
        <w:rPr>
          <w:szCs w:val="28"/>
        </w:rPr>
        <w:t>»</w:t>
      </w:r>
      <w:r w:rsidRPr="002F3940">
        <w:rPr>
          <w:szCs w:val="28"/>
        </w:rPr>
        <w:t xml:space="preserve"> следующие изменения:</w:t>
      </w:r>
    </w:p>
    <w:p w14:paraId="32F35105" w14:textId="77777777" w:rsidR="007E0CD3" w:rsidRDefault="007E0CD3" w:rsidP="007E0CD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Пункт 2 </w:t>
      </w:r>
      <w:r w:rsidRPr="002F3940">
        <w:rPr>
          <w:szCs w:val="28"/>
        </w:rPr>
        <w:t>изложить в новой редакции:</w:t>
      </w:r>
    </w:p>
    <w:p w14:paraId="20EE0A6D" w14:textId="77777777" w:rsidR="001D5FB8" w:rsidRDefault="007E0CD3" w:rsidP="001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«2. </w:t>
      </w:r>
      <w:r w:rsidR="001D5FB8">
        <w:rPr>
          <w:szCs w:val="28"/>
          <w:lang w:eastAsia="ru-RU"/>
        </w:rPr>
        <w:t>Настоящий Порядок не распространяется на случаи распоряжения Учреждением особо ценным движимым имуществом и недвижимым имуществом путем передачи его в аренду и безвозмездное пользование, а также на списание особо ценного движимого имущества и недвижимого имущества.</w:t>
      </w:r>
    </w:p>
    <w:p w14:paraId="021AE0F4" w14:textId="26A08A00" w:rsidR="007E0CD3" w:rsidRDefault="007E0CD3" w:rsidP="007E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Распоряжение особо ценным движимым имуществом и недвижимым имуществом путем передачи его в аренду и безвозмездное пользование осуществляется в соответствии с установленным порядком </w:t>
      </w:r>
      <w:r w:rsidR="00CB2908" w:rsidRPr="00CB2908">
        <w:rPr>
          <w:szCs w:val="28"/>
          <w:lang w:eastAsia="ru-RU"/>
        </w:rPr>
        <w:t>передачи в аренду / безвозмездное пользование муниципального имущества, закрепленного на праве оперативного управления за муниципальным автономным</w:t>
      </w:r>
      <w:r w:rsidR="00DB6C52">
        <w:rPr>
          <w:szCs w:val="28"/>
          <w:lang w:eastAsia="ru-RU"/>
        </w:rPr>
        <w:t xml:space="preserve"> </w:t>
      </w:r>
      <w:r w:rsidR="00CB2908" w:rsidRPr="00CB2908">
        <w:rPr>
          <w:szCs w:val="28"/>
          <w:lang w:eastAsia="ru-RU"/>
        </w:rPr>
        <w:t>учреждени</w:t>
      </w:r>
      <w:r w:rsidR="00DB6C52">
        <w:rPr>
          <w:szCs w:val="28"/>
          <w:lang w:eastAsia="ru-RU"/>
        </w:rPr>
        <w:t>ем</w:t>
      </w:r>
      <w:r w:rsidR="00CB2908" w:rsidRPr="00CB2908">
        <w:rPr>
          <w:szCs w:val="28"/>
          <w:lang w:eastAsia="ru-RU"/>
        </w:rPr>
        <w:t>.</w:t>
      </w:r>
    </w:p>
    <w:p w14:paraId="5C34B2F3" w14:textId="77777777" w:rsidR="007E0CD3" w:rsidRDefault="007E0CD3" w:rsidP="007E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Списание особо ценного движимого имущества и недвижимого имущества осуществляется в соответствии с установленным порядком списания пришедшего в негодность имущества, находящегося в муниципальной собственности города Мурманска.».</w:t>
      </w:r>
    </w:p>
    <w:p w14:paraId="60206E04" w14:textId="0733C5BD" w:rsidR="00766B98" w:rsidRDefault="00E63397" w:rsidP="00BB2188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1.</w:t>
      </w:r>
      <w:r w:rsidR="00921DBF">
        <w:rPr>
          <w:szCs w:val="28"/>
        </w:rPr>
        <w:t>2</w:t>
      </w:r>
      <w:r w:rsidRPr="002F3940">
        <w:rPr>
          <w:szCs w:val="28"/>
        </w:rPr>
        <w:t xml:space="preserve">. Пункт </w:t>
      </w:r>
      <w:r w:rsidR="00A772CD" w:rsidRPr="002F3940">
        <w:rPr>
          <w:szCs w:val="28"/>
        </w:rPr>
        <w:t xml:space="preserve">6 </w:t>
      </w:r>
      <w:r w:rsidR="004D1FC7" w:rsidRPr="002F3940">
        <w:rPr>
          <w:szCs w:val="28"/>
        </w:rPr>
        <w:t xml:space="preserve">изложить в новой редакции: </w:t>
      </w:r>
    </w:p>
    <w:p w14:paraId="6337417D" w14:textId="6DF909D9" w:rsidR="001D5FB8" w:rsidRDefault="001D5FB8" w:rsidP="00BB2188">
      <w:pPr>
        <w:spacing w:line="240" w:lineRule="auto"/>
        <w:ind w:firstLine="709"/>
        <w:contextualSpacing/>
        <w:jc w:val="both"/>
        <w:rPr>
          <w:szCs w:val="28"/>
        </w:rPr>
      </w:pPr>
      <w:r w:rsidRPr="001D5FB8">
        <w:rPr>
          <w:szCs w:val="28"/>
        </w:rPr>
        <w:t>«6. Решение о согласовании совершения сделки либо об отказе в согласовании совершения сделки принимается Учредителем по согласованию со структурным подразделением администрации города Мурманска, на которое возложены функции по управлению и распоряжению муниципальным имуществом города Мурманска (далее – Собственник) и оформляется в форме постановления администрации города Мурманска.».</w:t>
      </w:r>
    </w:p>
    <w:p w14:paraId="249914ED" w14:textId="1DCEEAF0" w:rsidR="00FF5EB7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1.</w:t>
      </w:r>
      <w:r w:rsidR="00BB2188">
        <w:rPr>
          <w:szCs w:val="28"/>
        </w:rPr>
        <w:t>3</w:t>
      </w:r>
      <w:r w:rsidR="004D1FC7" w:rsidRPr="002F3940">
        <w:rPr>
          <w:szCs w:val="28"/>
        </w:rPr>
        <w:t xml:space="preserve">. </w:t>
      </w:r>
      <w:r w:rsidR="001D5FB8">
        <w:rPr>
          <w:szCs w:val="28"/>
        </w:rPr>
        <w:t>Подпункт 2 п</w:t>
      </w:r>
      <w:r w:rsidRPr="002F3940">
        <w:rPr>
          <w:szCs w:val="28"/>
        </w:rPr>
        <w:t>ункт</w:t>
      </w:r>
      <w:r w:rsidR="001D5FB8">
        <w:rPr>
          <w:szCs w:val="28"/>
        </w:rPr>
        <w:t>а</w:t>
      </w:r>
      <w:r w:rsidRPr="002F3940">
        <w:rPr>
          <w:szCs w:val="28"/>
        </w:rPr>
        <w:t xml:space="preserve"> 8 изложить в новой редакции: </w:t>
      </w:r>
    </w:p>
    <w:p w14:paraId="4E35403B" w14:textId="773A9765" w:rsidR="001D5FB8" w:rsidRDefault="001D5FB8" w:rsidP="001D5FB8">
      <w:pPr>
        <w:spacing w:line="240" w:lineRule="auto"/>
        <w:ind w:firstLine="709"/>
        <w:contextualSpacing/>
        <w:jc w:val="both"/>
        <w:rPr>
          <w:color w:val="FF0000"/>
          <w:szCs w:val="28"/>
        </w:rPr>
      </w:pPr>
      <w:r w:rsidRPr="002F3940">
        <w:rPr>
          <w:szCs w:val="28"/>
        </w:rPr>
        <w:t>«</w:t>
      </w:r>
      <w:r>
        <w:rPr>
          <w:szCs w:val="28"/>
        </w:rPr>
        <w:t xml:space="preserve">2) </w:t>
      </w:r>
      <w:r w:rsidRPr="002F3940">
        <w:rPr>
          <w:szCs w:val="28"/>
        </w:rPr>
        <w:t xml:space="preserve">подготавливает проект </w:t>
      </w:r>
      <w:r>
        <w:rPr>
          <w:szCs w:val="28"/>
        </w:rPr>
        <w:t>постановления</w:t>
      </w:r>
      <w:r w:rsidRPr="002F3940">
        <w:rPr>
          <w:szCs w:val="28"/>
        </w:rPr>
        <w:t xml:space="preserve"> о согласовании совершения </w:t>
      </w:r>
      <w:r w:rsidRPr="00850B3E">
        <w:rPr>
          <w:szCs w:val="28"/>
        </w:rPr>
        <w:t>сделки либо об отказе в согласовании совершения сделки</w:t>
      </w:r>
      <w:r>
        <w:rPr>
          <w:szCs w:val="28"/>
        </w:rPr>
        <w:t xml:space="preserve"> и обеспечивает его согласование в соответствии с </w:t>
      </w:r>
      <w:r>
        <w:rPr>
          <w:szCs w:val="28"/>
          <w:lang w:eastAsia="ru-RU"/>
        </w:rPr>
        <w:t>Регламентом работы администрации города Мурманска</w:t>
      </w:r>
      <w:r w:rsidRPr="009E5899">
        <w:rPr>
          <w:szCs w:val="28"/>
        </w:rPr>
        <w:t>.</w:t>
      </w:r>
      <w:r>
        <w:rPr>
          <w:szCs w:val="28"/>
        </w:rPr>
        <w:t>».</w:t>
      </w:r>
      <w:r w:rsidRPr="009E5899">
        <w:rPr>
          <w:szCs w:val="28"/>
        </w:rPr>
        <w:t xml:space="preserve"> </w:t>
      </w:r>
    </w:p>
    <w:p w14:paraId="72554A42" w14:textId="77777777" w:rsidR="001D5FB8" w:rsidRPr="001D5FB8" w:rsidRDefault="001D5FB8" w:rsidP="001D5FB8">
      <w:pPr>
        <w:spacing w:line="240" w:lineRule="auto"/>
        <w:ind w:firstLine="709"/>
        <w:contextualSpacing/>
        <w:jc w:val="both"/>
        <w:rPr>
          <w:szCs w:val="28"/>
        </w:rPr>
      </w:pPr>
      <w:r w:rsidRPr="001D5FB8">
        <w:rPr>
          <w:szCs w:val="28"/>
        </w:rPr>
        <w:t>1.4. Пункт 9 исключить.</w:t>
      </w:r>
    </w:p>
    <w:p w14:paraId="4D0EC701" w14:textId="77777777" w:rsidR="001D5FB8" w:rsidRPr="001D5FB8" w:rsidRDefault="001D5FB8" w:rsidP="001D5FB8">
      <w:pPr>
        <w:spacing w:line="240" w:lineRule="auto"/>
        <w:ind w:firstLine="709"/>
        <w:contextualSpacing/>
        <w:jc w:val="both"/>
        <w:rPr>
          <w:szCs w:val="28"/>
        </w:rPr>
      </w:pPr>
      <w:r w:rsidRPr="001D5FB8">
        <w:rPr>
          <w:szCs w:val="28"/>
        </w:rPr>
        <w:t>1.5. Пункты 10, 11, 12, 13, 14 считать пунктами 9, 10, 11, 12, 13 соответственно.</w:t>
      </w:r>
    </w:p>
    <w:p w14:paraId="4AF5431C" w14:textId="2617CCBC" w:rsidR="001D5FB8" w:rsidRPr="001D5FB8" w:rsidRDefault="001D5FB8" w:rsidP="001D5FB8">
      <w:pPr>
        <w:spacing w:line="240" w:lineRule="auto"/>
        <w:ind w:firstLine="709"/>
        <w:contextualSpacing/>
        <w:jc w:val="both"/>
        <w:rPr>
          <w:szCs w:val="28"/>
        </w:rPr>
      </w:pPr>
      <w:r w:rsidRPr="001D5FB8">
        <w:rPr>
          <w:szCs w:val="28"/>
        </w:rPr>
        <w:t>1.6. Подпункт 5 пункта 9 исключить.</w:t>
      </w:r>
    </w:p>
    <w:p w14:paraId="3E1C6988" w14:textId="3B73A98E" w:rsidR="001D5FB8" w:rsidRPr="001D5FB8" w:rsidRDefault="001D5FB8" w:rsidP="001D5FB8">
      <w:pPr>
        <w:spacing w:line="240" w:lineRule="auto"/>
        <w:ind w:firstLine="709"/>
        <w:contextualSpacing/>
        <w:jc w:val="both"/>
        <w:rPr>
          <w:szCs w:val="28"/>
        </w:rPr>
      </w:pPr>
      <w:r w:rsidRPr="001D5FB8">
        <w:rPr>
          <w:szCs w:val="28"/>
        </w:rPr>
        <w:t>1.7. Подпункт 6 пункта 9 считать подпунктом 5.</w:t>
      </w:r>
    </w:p>
    <w:p w14:paraId="7FD5562B" w14:textId="77777777" w:rsidR="001D5FB8" w:rsidRDefault="001D5FB8" w:rsidP="001D5FB8">
      <w:pPr>
        <w:spacing w:line="240" w:lineRule="auto"/>
        <w:ind w:firstLine="709"/>
        <w:contextualSpacing/>
        <w:jc w:val="both"/>
        <w:rPr>
          <w:szCs w:val="28"/>
        </w:rPr>
      </w:pPr>
      <w:bookmarkStart w:id="1" w:name="_Hlk63090895"/>
      <w:r w:rsidRPr="001D5FB8">
        <w:rPr>
          <w:szCs w:val="28"/>
        </w:rPr>
        <w:t xml:space="preserve">1.8. Абзац 3 пункта 11 </w:t>
      </w:r>
      <w:r>
        <w:rPr>
          <w:szCs w:val="28"/>
        </w:rPr>
        <w:t>изложить в новой редакции:</w:t>
      </w:r>
    </w:p>
    <w:p w14:paraId="6C4A67ED" w14:textId="7A1A7834" w:rsidR="001D5FB8" w:rsidRDefault="001D5FB8" w:rsidP="001D5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</w:rPr>
        <w:t>«</w:t>
      </w:r>
      <w:r>
        <w:rPr>
          <w:szCs w:val="28"/>
          <w:lang w:eastAsia="ru-RU"/>
        </w:rPr>
        <w:t>Решение о согласовании совершения сделки в данном случае принимается путем издания постановления администрации города Мурманска.</w:t>
      </w:r>
      <w:r>
        <w:rPr>
          <w:szCs w:val="28"/>
          <w:lang w:eastAsia="ru-RU"/>
        </w:rPr>
        <w:t>».</w:t>
      </w:r>
    </w:p>
    <w:bookmarkEnd w:id="1"/>
    <w:p w14:paraId="52892F03" w14:textId="77777777" w:rsidR="001A1ED9" w:rsidRPr="002F3940" w:rsidRDefault="001A1ED9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73DD6D57" w14:textId="77777777" w:rsidR="001A1ED9" w:rsidRPr="002F3940" w:rsidRDefault="00DF5C2D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10B887FD" w14:textId="77777777" w:rsidR="001A1ED9" w:rsidRPr="002F3940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12459F3F" w14:textId="77777777" w:rsidR="001A1ED9" w:rsidRPr="002F3940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14:paraId="13FAFF6B" w14:textId="77777777" w:rsidR="001A1ED9" w:rsidRPr="002F3940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1F2562F2" w14:textId="77777777" w:rsidR="001A1ED9" w:rsidRPr="002F3940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4. Настоящее постановление вступает в силу со дня официального опубликования.</w:t>
      </w:r>
    </w:p>
    <w:p w14:paraId="7851A4CB" w14:textId="77777777" w:rsidR="00F8521C" w:rsidRPr="002F3940" w:rsidRDefault="00F8521C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6F2BF981" w14:textId="77777777" w:rsidR="00683347" w:rsidRDefault="00DF5C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F3940"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</w:t>
      </w:r>
      <w:r w:rsidRPr="00A22D5E">
        <w:rPr>
          <w:szCs w:val="28"/>
        </w:rPr>
        <w:t>Р.</w:t>
      </w:r>
      <w:permEnd w:id="1018459715"/>
    </w:p>
    <w:p w14:paraId="050FAA26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FF370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EE6BA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A56973" w14:textId="77777777" w:rsidR="00D448F3" w:rsidRPr="00A22D5E" w:rsidRDefault="00D448F3" w:rsidP="00D448F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ermStart w:id="1873347019" w:edGrp="everyone"/>
      <w:r w:rsidRPr="00A22D5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7ACB0A96" w14:textId="367383D8" w:rsidR="00FD3B16" w:rsidRPr="00FD3B16" w:rsidRDefault="00D448F3" w:rsidP="00D448F3">
      <w:pPr>
        <w:pStyle w:val="ab"/>
        <w:jc w:val="both"/>
        <w:rPr>
          <w:rFonts w:eastAsia="Times New Roman"/>
          <w:b/>
          <w:szCs w:val="20"/>
          <w:lang w:eastAsia="ru-RU"/>
        </w:rPr>
      </w:pPr>
      <w:r w:rsidRPr="00A22D5E">
        <w:rPr>
          <w:rFonts w:ascii="Times New Roman" w:hAnsi="Times New Roman"/>
          <w:b/>
          <w:sz w:val="28"/>
          <w:szCs w:val="28"/>
        </w:rPr>
        <w:t>города Мурманска</w:t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="00D17A1E">
        <w:rPr>
          <w:rFonts w:ascii="Times New Roman" w:hAnsi="Times New Roman"/>
          <w:b/>
          <w:sz w:val="28"/>
          <w:szCs w:val="28"/>
        </w:rPr>
        <w:t xml:space="preserve"> </w:t>
      </w:r>
      <w:r w:rsidRPr="00A22D5E">
        <w:rPr>
          <w:rFonts w:ascii="Times New Roman" w:hAnsi="Times New Roman"/>
          <w:b/>
          <w:sz w:val="28"/>
          <w:szCs w:val="28"/>
        </w:rPr>
        <w:t xml:space="preserve">  </w:t>
      </w:r>
      <w:r w:rsidR="00D17A1E">
        <w:rPr>
          <w:rFonts w:ascii="Times New Roman" w:hAnsi="Times New Roman"/>
          <w:b/>
          <w:sz w:val="28"/>
          <w:szCs w:val="28"/>
        </w:rPr>
        <w:t>Е.В. Никора</w:t>
      </w:r>
      <w:permEnd w:id="1873347019"/>
    </w:p>
    <w:sectPr w:rsidR="00FD3B16" w:rsidRPr="00FD3B16" w:rsidSect="00F8521C">
      <w:headerReference w:type="default" r:id="rId10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32D8" w14:textId="77777777" w:rsidR="00FF7D6D" w:rsidRDefault="00FF7D6D" w:rsidP="00534CFE">
      <w:pPr>
        <w:spacing w:after="0" w:line="240" w:lineRule="auto"/>
      </w:pPr>
      <w:r>
        <w:separator/>
      </w:r>
    </w:p>
  </w:endnote>
  <w:endnote w:type="continuationSeparator" w:id="0">
    <w:p w14:paraId="470FA2E4" w14:textId="77777777" w:rsidR="00FF7D6D" w:rsidRDefault="00FF7D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A79D" w14:textId="77777777" w:rsidR="00FF7D6D" w:rsidRDefault="00FF7D6D" w:rsidP="00534CFE">
      <w:pPr>
        <w:spacing w:after="0" w:line="240" w:lineRule="auto"/>
      </w:pPr>
      <w:r>
        <w:separator/>
      </w:r>
    </w:p>
  </w:footnote>
  <w:footnote w:type="continuationSeparator" w:id="0">
    <w:p w14:paraId="61768D80" w14:textId="77777777" w:rsidR="00FF7D6D" w:rsidRDefault="00FF7D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40E14100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75F5"/>
    <w:rsid w:val="00045725"/>
    <w:rsid w:val="000A33F9"/>
    <w:rsid w:val="000B3BE3"/>
    <w:rsid w:val="000D48FF"/>
    <w:rsid w:val="00102425"/>
    <w:rsid w:val="00132539"/>
    <w:rsid w:val="00167406"/>
    <w:rsid w:val="001750C9"/>
    <w:rsid w:val="00175FAF"/>
    <w:rsid w:val="00180731"/>
    <w:rsid w:val="00180C58"/>
    <w:rsid w:val="00195FE1"/>
    <w:rsid w:val="001A1ED9"/>
    <w:rsid w:val="001A25BD"/>
    <w:rsid w:val="001B7563"/>
    <w:rsid w:val="001D5FB8"/>
    <w:rsid w:val="001E2AD3"/>
    <w:rsid w:val="00200532"/>
    <w:rsid w:val="00212D8C"/>
    <w:rsid w:val="00236028"/>
    <w:rsid w:val="0028113A"/>
    <w:rsid w:val="002967F4"/>
    <w:rsid w:val="002B3B64"/>
    <w:rsid w:val="002D45D1"/>
    <w:rsid w:val="002D49EA"/>
    <w:rsid w:val="002F3940"/>
    <w:rsid w:val="00316F7C"/>
    <w:rsid w:val="00335B2E"/>
    <w:rsid w:val="00347E38"/>
    <w:rsid w:val="003508D4"/>
    <w:rsid w:val="00355EAC"/>
    <w:rsid w:val="003712A0"/>
    <w:rsid w:val="00382517"/>
    <w:rsid w:val="00394621"/>
    <w:rsid w:val="003B4EB4"/>
    <w:rsid w:val="003F69D6"/>
    <w:rsid w:val="00425598"/>
    <w:rsid w:val="00426827"/>
    <w:rsid w:val="00451559"/>
    <w:rsid w:val="00455A9C"/>
    <w:rsid w:val="0047067D"/>
    <w:rsid w:val="004A157E"/>
    <w:rsid w:val="004C51F6"/>
    <w:rsid w:val="004C60BA"/>
    <w:rsid w:val="004D1FC7"/>
    <w:rsid w:val="005244E1"/>
    <w:rsid w:val="00534CFE"/>
    <w:rsid w:val="005519F1"/>
    <w:rsid w:val="00556012"/>
    <w:rsid w:val="005611D2"/>
    <w:rsid w:val="00584256"/>
    <w:rsid w:val="005F3C94"/>
    <w:rsid w:val="00630398"/>
    <w:rsid w:val="00653E17"/>
    <w:rsid w:val="00683347"/>
    <w:rsid w:val="006877CA"/>
    <w:rsid w:val="006C713C"/>
    <w:rsid w:val="00754B9C"/>
    <w:rsid w:val="007669C4"/>
    <w:rsid w:val="00766B98"/>
    <w:rsid w:val="007833C5"/>
    <w:rsid w:val="007A44ED"/>
    <w:rsid w:val="007E0CD3"/>
    <w:rsid w:val="00806B47"/>
    <w:rsid w:val="00875F29"/>
    <w:rsid w:val="00892A2A"/>
    <w:rsid w:val="008A4CC6"/>
    <w:rsid w:val="008D6020"/>
    <w:rsid w:val="008F7588"/>
    <w:rsid w:val="00921DBF"/>
    <w:rsid w:val="009635BD"/>
    <w:rsid w:val="009712FF"/>
    <w:rsid w:val="00972D12"/>
    <w:rsid w:val="009D5CCF"/>
    <w:rsid w:val="009D6946"/>
    <w:rsid w:val="00A0484D"/>
    <w:rsid w:val="00A772CD"/>
    <w:rsid w:val="00AA0A80"/>
    <w:rsid w:val="00AD3188"/>
    <w:rsid w:val="00AD3FBE"/>
    <w:rsid w:val="00AD58B9"/>
    <w:rsid w:val="00B26F81"/>
    <w:rsid w:val="00B63303"/>
    <w:rsid w:val="00B640FF"/>
    <w:rsid w:val="00B75FE6"/>
    <w:rsid w:val="00BB2188"/>
    <w:rsid w:val="00BF07C1"/>
    <w:rsid w:val="00BF7B07"/>
    <w:rsid w:val="00C0252C"/>
    <w:rsid w:val="00C10F46"/>
    <w:rsid w:val="00C64475"/>
    <w:rsid w:val="00CB2908"/>
    <w:rsid w:val="00CB790D"/>
    <w:rsid w:val="00CC7E86"/>
    <w:rsid w:val="00D074C1"/>
    <w:rsid w:val="00D17A1E"/>
    <w:rsid w:val="00D448F3"/>
    <w:rsid w:val="00D55C52"/>
    <w:rsid w:val="00D64B24"/>
    <w:rsid w:val="00D852BA"/>
    <w:rsid w:val="00D911D4"/>
    <w:rsid w:val="00D930A3"/>
    <w:rsid w:val="00DB6C52"/>
    <w:rsid w:val="00DC3A85"/>
    <w:rsid w:val="00DC400F"/>
    <w:rsid w:val="00DD0D57"/>
    <w:rsid w:val="00DD3351"/>
    <w:rsid w:val="00DF5C2D"/>
    <w:rsid w:val="00DF7BC4"/>
    <w:rsid w:val="00E52B4A"/>
    <w:rsid w:val="00E63397"/>
    <w:rsid w:val="00E74597"/>
    <w:rsid w:val="00EB04E4"/>
    <w:rsid w:val="00F13B69"/>
    <w:rsid w:val="00F20274"/>
    <w:rsid w:val="00F74429"/>
    <w:rsid w:val="00F8521C"/>
    <w:rsid w:val="00F91680"/>
    <w:rsid w:val="00FA4B58"/>
    <w:rsid w:val="00FC7D99"/>
    <w:rsid w:val="00FD3B16"/>
    <w:rsid w:val="00FF44F1"/>
    <w:rsid w:val="00FF5EB7"/>
    <w:rsid w:val="00FF60E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56A"/>
  <w15:docId w15:val="{F8191B37-0BA0-4B4D-89C1-406EC9E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DF5C2D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297794F0E0867CEDD297187D7838F9F02CC2E096DF9BE7FFA0524FBCF1382510B7265114448AEBB65940B547A5E5217FD8EF79D86CDAC71DCEEAE9Q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88297794F0E0867CEDCC9A0E11263DFCFA75C7E990D6CCB9ADA60510ECF76D7750E97F1355578BEAA85B41B5E4QD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88297794F0E0867CEDD297187D7838F9F02CC2E695D59BE6F2FD5847E5FD3A221FE8235605448AEEA85940A94EF1B6E6Q4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1BD6"/>
    <w:rsid w:val="001C32C4"/>
    <w:rsid w:val="00235BF7"/>
    <w:rsid w:val="0024128E"/>
    <w:rsid w:val="004F4620"/>
    <w:rsid w:val="006D7E96"/>
    <w:rsid w:val="0074271C"/>
    <w:rsid w:val="0083717E"/>
    <w:rsid w:val="00890B0A"/>
    <w:rsid w:val="00924758"/>
    <w:rsid w:val="00A427EE"/>
    <w:rsid w:val="00A8092A"/>
    <w:rsid w:val="00CA2787"/>
    <w:rsid w:val="00CD7115"/>
    <w:rsid w:val="00D92D67"/>
    <w:rsid w:val="00E82976"/>
    <w:rsid w:val="00F552A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3845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_Перова Светлана Анатольевна</cp:lastModifiedBy>
  <cp:revision>9</cp:revision>
  <cp:lastPrinted>2021-01-14T11:02:00Z</cp:lastPrinted>
  <dcterms:created xsi:type="dcterms:W3CDTF">2021-02-01T13:13:00Z</dcterms:created>
  <dcterms:modified xsi:type="dcterms:W3CDTF">2021-02-01T14:18:00Z</dcterms:modified>
</cp:coreProperties>
</file>