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B2C01" w14:textId="77777777" w:rsidR="009674BE" w:rsidRPr="00921FEE" w:rsidRDefault="009674BE" w:rsidP="009674BE">
      <w:pPr>
        <w:jc w:val="center"/>
        <w:rPr>
          <w:sz w:val="28"/>
          <w:szCs w:val="28"/>
        </w:rPr>
      </w:pPr>
      <w:r w:rsidRPr="00921FEE">
        <w:rPr>
          <w:sz w:val="28"/>
          <w:szCs w:val="28"/>
        </w:rPr>
        <w:t>УВЕДОМЛЕНИЕ</w:t>
      </w:r>
    </w:p>
    <w:p w14:paraId="61A4044B" w14:textId="77777777" w:rsidR="009674BE" w:rsidRPr="00921FEE" w:rsidRDefault="009674BE" w:rsidP="009674BE">
      <w:pPr>
        <w:jc w:val="center"/>
        <w:rPr>
          <w:sz w:val="28"/>
          <w:szCs w:val="28"/>
        </w:rPr>
      </w:pPr>
      <w:r w:rsidRPr="00921FEE">
        <w:rPr>
          <w:sz w:val="28"/>
          <w:szCs w:val="28"/>
        </w:rPr>
        <w:t>О ПРОВЕДЕНИИ ОБЩЕСТВЕННОГО ОБСУЖДЕНИЯ ПРОЕКТОВ</w:t>
      </w:r>
    </w:p>
    <w:p w14:paraId="6C459A98" w14:textId="77777777" w:rsidR="009674BE" w:rsidRDefault="009674BE" w:rsidP="009674BE">
      <w:pPr>
        <w:jc w:val="center"/>
        <w:rPr>
          <w:sz w:val="28"/>
          <w:szCs w:val="28"/>
        </w:rPr>
      </w:pPr>
      <w:r w:rsidRPr="00921FEE">
        <w:rPr>
          <w:sz w:val="28"/>
          <w:szCs w:val="28"/>
        </w:rPr>
        <w:t xml:space="preserve">МУНИЦИПАЛЬНЫХ ПРАВОВЫХ АКТОВ </w:t>
      </w:r>
    </w:p>
    <w:p w14:paraId="4548A1E5" w14:textId="77777777" w:rsidR="009674BE" w:rsidRDefault="009674BE" w:rsidP="009674BE">
      <w:pPr>
        <w:jc w:val="center"/>
        <w:rPr>
          <w:sz w:val="28"/>
          <w:szCs w:val="28"/>
        </w:rPr>
      </w:pPr>
      <w:r w:rsidRPr="00921FEE">
        <w:rPr>
          <w:sz w:val="28"/>
          <w:szCs w:val="28"/>
        </w:rPr>
        <w:t>АДМИНИСТРАЦИИ ГОРОДА МУРМАНСКА</w:t>
      </w:r>
    </w:p>
    <w:p w14:paraId="0E779E98" w14:textId="77777777" w:rsidR="009674BE" w:rsidRDefault="009674BE" w:rsidP="009674BE">
      <w:pPr>
        <w:jc w:val="center"/>
        <w:rPr>
          <w:sz w:val="28"/>
          <w:szCs w:val="28"/>
        </w:rPr>
      </w:pPr>
    </w:p>
    <w:p w14:paraId="1E0BDCE0" w14:textId="77777777" w:rsidR="009674BE" w:rsidRDefault="009674BE" w:rsidP="009674BE">
      <w:pPr>
        <w:jc w:val="both"/>
        <w:rPr>
          <w:sz w:val="28"/>
          <w:szCs w:val="28"/>
          <w:u w:val="single"/>
        </w:rPr>
      </w:pPr>
      <w:r>
        <w:rPr>
          <w:sz w:val="28"/>
          <w:szCs w:val="28"/>
        </w:rPr>
        <w:tab/>
        <w:t xml:space="preserve">Настоящим: </w:t>
      </w:r>
      <w:r w:rsidRPr="00D864F6">
        <w:rPr>
          <w:sz w:val="28"/>
          <w:szCs w:val="28"/>
          <w:u w:val="single"/>
        </w:rPr>
        <w:t>Комитет</w:t>
      </w:r>
      <w:r>
        <w:rPr>
          <w:sz w:val="28"/>
          <w:szCs w:val="28"/>
          <w:u w:val="single"/>
        </w:rPr>
        <w:t xml:space="preserve"> </w:t>
      </w:r>
      <w:r w:rsidRPr="00D864F6">
        <w:rPr>
          <w:sz w:val="28"/>
          <w:szCs w:val="28"/>
          <w:u w:val="single"/>
        </w:rPr>
        <w:t>имущественных отношений города Мурманска</w:t>
      </w:r>
      <w:r>
        <w:rPr>
          <w:sz w:val="28"/>
          <w:szCs w:val="28"/>
          <w:u w:val="single"/>
        </w:rPr>
        <w:tab/>
      </w:r>
    </w:p>
    <w:p w14:paraId="482544EE" w14:textId="77777777" w:rsidR="009674BE" w:rsidRDefault="009674BE" w:rsidP="009674BE">
      <w:pPr>
        <w:jc w:val="both"/>
        <w:rPr>
          <w:i/>
          <w:sz w:val="24"/>
          <w:szCs w:val="24"/>
        </w:rPr>
      </w:pPr>
      <w:r>
        <w:rPr>
          <w:i/>
          <w:sz w:val="24"/>
          <w:szCs w:val="24"/>
        </w:rPr>
        <w:t xml:space="preserve">                                                             </w:t>
      </w:r>
      <w:r w:rsidRPr="00D864F6">
        <w:rPr>
          <w:i/>
          <w:sz w:val="24"/>
          <w:szCs w:val="24"/>
        </w:rPr>
        <w:t>(наименование разработчика)</w:t>
      </w:r>
    </w:p>
    <w:p w14:paraId="3EDCAB26" w14:textId="77777777" w:rsidR="00F00106" w:rsidRPr="00F00106" w:rsidRDefault="00F00106" w:rsidP="00F00106">
      <w:pPr>
        <w:jc w:val="both"/>
        <w:rPr>
          <w:sz w:val="28"/>
          <w:szCs w:val="28"/>
        </w:rPr>
      </w:pPr>
      <w:r w:rsidRPr="00F00106">
        <w:rPr>
          <w:sz w:val="28"/>
          <w:szCs w:val="28"/>
        </w:rPr>
        <w:t>извещает о начале проведения общественного обсуждения, сбора замечаний и предложений заинтересованных лиц, а также проведения оценки соответствия проекта требованиям антимонопольного законодательства, независимой антикоррупционной экспертизы в отношении проекта постановления администрации города Мурманска «О внесении изменений в приложение к постановлению администрации города Мурманска от 30.12.2011 № 2754 «Об утверждении Порядка согласования распоряжения особо ценным движимым имуществом, закрепленным за муниципальным бюджетным учреждением собственником или приобретенным муниципальным бюджетным учреждением за счет средств, выделенных ему собственником на приобретение такого имущества, а также недвижимым имуществом».</w:t>
      </w:r>
    </w:p>
    <w:p w14:paraId="329E9823" w14:textId="77777777" w:rsidR="00F00106" w:rsidRPr="00F00106" w:rsidRDefault="00F00106" w:rsidP="00F00106">
      <w:pPr>
        <w:jc w:val="both"/>
        <w:rPr>
          <w:sz w:val="28"/>
          <w:szCs w:val="28"/>
        </w:rPr>
      </w:pPr>
      <w:r w:rsidRPr="00F00106">
        <w:rPr>
          <w:sz w:val="28"/>
          <w:szCs w:val="28"/>
        </w:rPr>
        <w:tab/>
        <w:t>Замечания и предложения принимаются по адресу: город Мурманск, улица Комсомольская, дом 10, 4 этаж, кабинет 412, в том числе адрес электронной почты: kio@citymurmansk.ru.</w:t>
      </w:r>
    </w:p>
    <w:p w14:paraId="093F4D8F" w14:textId="77777777" w:rsidR="00F00106" w:rsidRPr="00F00106" w:rsidRDefault="00F00106" w:rsidP="00F00106">
      <w:pPr>
        <w:jc w:val="both"/>
        <w:rPr>
          <w:sz w:val="28"/>
          <w:szCs w:val="28"/>
        </w:rPr>
      </w:pPr>
      <w:r w:rsidRPr="00F00106">
        <w:rPr>
          <w:sz w:val="28"/>
          <w:szCs w:val="28"/>
        </w:rPr>
        <w:tab/>
        <w:t>Сроки приема замечаний и предложений: с 18.01.2021 по 21.01.2021.</w:t>
      </w:r>
    </w:p>
    <w:p w14:paraId="5C8F2E6E" w14:textId="77777777" w:rsidR="00F00106" w:rsidRPr="00F00106" w:rsidRDefault="00F00106" w:rsidP="00F00106">
      <w:pPr>
        <w:jc w:val="both"/>
        <w:rPr>
          <w:sz w:val="28"/>
          <w:szCs w:val="28"/>
        </w:rPr>
      </w:pPr>
      <w:r w:rsidRPr="00F00106">
        <w:rPr>
          <w:sz w:val="28"/>
          <w:szCs w:val="28"/>
        </w:rPr>
        <w:tab/>
        <w:t>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https://www.citymurmansk.ru/strukturnye_podr/?itemid=974#descr не позднее 11.10.2021.</w:t>
      </w:r>
    </w:p>
    <w:p w14:paraId="7BF516BC" w14:textId="77777777" w:rsidR="00F00106" w:rsidRPr="00F00106" w:rsidRDefault="00F00106" w:rsidP="00F00106">
      <w:pPr>
        <w:jc w:val="both"/>
        <w:rPr>
          <w:sz w:val="28"/>
          <w:szCs w:val="28"/>
        </w:rPr>
      </w:pPr>
      <w:r w:rsidRPr="00F00106">
        <w:rPr>
          <w:sz w:val="28"/>
          <w:szCs w:val="28"/>
        </w:rPr>
        <w:t xml:space="preserve"> </w:t>
      </w:r>
    </w:p>
    <w:p w14:paraId="2A797CAF" w14:textId="04763644" w:rsidR="009674BE" w:rsidRDefault="00F00106" w:rsidP="00F00106">
      <w:pPr>
        <w:jc w:val="both"/>
        <w:rPr>
          <w:sz w:val="28"/>
          <w:szCs w:val="28"/>
        </w:rPr>
      </w:pPr>
      <w:r w:rsidRPr="00F00106">
        <w:rPr>
          <w:sz w:val="28"/>
          <w:szCs w:val="28"/>
        </w:rPr>
        <w:tab/>
        <w:t>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 https://www.citymurmansk.ru/strukturnye_podr/?itemid=974#descr не позднее 22.01.2021.</w:t>
      </w:r>
    </w:p>
    <w:p w14:paraId="11B0FF59" w14:textId="77777777" w:rsidR="009674BE" w:rsidRDefault="009674BE" w:rsidP="009674BE">
      <w:pPr>
        <w:jc w:val="both"/>
        <w:rPr>
          <w:sz w:val="28"/>
          <w:szCs w:val="28"/>
        </w:rPr>
      </w:pPr>
    </w:p>
    <w:p w14:paraId="4E40AE88" w14:textId="77777777" w:rsidR="009674BE" w:rsidRDefault="009674BE" w:rsidP="009674BE">
      <w:pPr>
        <w:jc w:val="both"/>
        <w:rPr>
          <w:sz w:val="28"/>
          <w:szCs w:val="28"/>
        </w:rPr>
      </w:pPr>
    </w:p>
    <w:p w14:paraId="1A5CCE10" w14:textId="77777777" w:rsidR="002B5AF6" w:rsidRDefault="002B5AF6"/>
    <w:sectPr w:rsidR="002B5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4BE"/>
    <w:rsid w:val="00003A28"/>
    <w:rsid w:val="000C13EA"/>
    <w:rsid w:val="002B5AF6"/>
    <w:rsid w:val="00716AFB"/>
    <w:rsid w:val="009674BE"/>
    <w:rsid w:val="00BC4AE4"/>
    <w:rsid w:val="00C623CB"/>
    <w:rsid w:val="00C912D3"/>
    <w:rsid w:val="00E45241"/>
    <w:rsid w:val="00F00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74360"/>
  <w15:chartTrackingRefBased/>
  <w15:docId w15:val="{145E9462-0359-4343-9F4E-01576A127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74B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674BE"/>
    <w:rPr>
      <w:rFonts w:ascii="Times New Roman" w:hAnsi="Times New Roman" w:cs="Times New Roman" w:hint="default"/>
      <w:color w:val="0000FF"/>
      <w:u w:val="single"/>
    </w:rPr>
  </w:style>
  <w:style w:type="paragraph" w:customStyle="1" w:styleId="ConsPlusTitle">
    <w:name w:val="ConsPlusTitle"/>
    <w:uiPriority w:val="99"/>
    <w:rsid w:val="009674B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_Перова Светлана Анатольевна</dc:creator>
  <cp:keywords/>
  <dc:description/>
  <cp:lastModifiedBy>_Перова Светлана Анатольевна</cp:lastModifiedBy>
  <cp:revision>2</cp:revision>
  <dcterms:created xsi:type="dcterms:W3CDTF">2021-01-15T08:51:00Z</dcterms:created>
  <dcterms:modified xsi:type="dcterms:W3CDTF">2021-01-15T12:24:00Z</dcterms:modified>
</cp:coreProperties>
</file>