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4F" w:rsidRDefault="00771D4F" w:rsidP="009A2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9D1" w:rsidRPr="00BD3640" w:rsidRDefault="00BD3640" w:rsidP="009A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640">
        <w:rPr>
          <w:rFonts w:ascii="Times New Roman" w:hAnsi="Times New Roman"/>
          <w:b/>
          <w:sz w:val="28"/>
          <w:szCs w:val="28"/>
        </w:rPr>
        <w:t>Уведомление</w:t>
      </w:r>
    </w:p>
    <w:p w:rsidR="009A2DC6" w:rsidRPr="00BD3640" w:rsidRDefault="00BD3640" w:rsidP="009A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640">
        <w:rPr>
          <w:rFonts w:ascii="Times New Roman" w:hAnsi="Times New Roman"/>
          <w:b/>
          <w:sz w:val="28"/>
          <w:szCs w:val="28"/>
        </w:rPr>
        <w:t>о проведении общественного обсуждения проекта муниципального правового акта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6F3" w:rsidRPr="009D66F3" w:rsidRDefault="009A2DC6" w:rsidP="00BD3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>
        <w:rPr>
          <w:rFonts w:ascii="Times New Roman" w:hAnsi="Times New Roman"/>
          <w:sz w:val="28"/>
          <w:szCs w:val="28"/>
        </w:rPr>
        <w:t>уведомляет</w:t>
      </w:r>
      <w:r>
        <w:rPr>
          <w:rFonts w:ascii="Times New Roman" w:hAnsi="Times New Roman"/>
          <w:sz w:val="28"/>
          <w:szCs w:val="28"/>
        </w:rPr>
        <w:t xml:space="preserve"> о начале проведения общественного обсуждения</w:t>
      </w:r>
      <w:r w:rsidR="00C75FE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сбор</w:t>
      </w:r>
      <w:r w:rsidR="00C75FE7">
        <w:rPr>
          <w:rFonts w:ascii="Times New Roman" w:hAnsi="Times New Roman"/>
          <w:sz w:val="28"/>
          <w:szCs w:val="28"/>
        </w:rPr>
        <w:t>е предложений и</w:t>
      </w:r>
      <w:r>
        <w:rPr>
          <w:rFonts w:ascii="Times New Roman" w:hAnsi="Times New Roman"/>
          <w:sz w:val="28"/>
          <w:szCs w:val="28"/>
        </w:rPr>
        <w:t xml:space="preserve"> замечаний</w:t>
      </w:r>
      <w:r w:rsidR="00C75FE7">
        <w:rPr>
          <w:rFonts w:ascii="Times New Roman" w:hAnsi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антимонопольному законодательству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9D66F3" w:rsidRPr="009D66F3">
        <w:rPr>
          <w:rFonts w:ascii="Times New Roman" w:hAnsi="Times New Roman"/>
          <w:sz w:val="28"/>
          <w:szCs w:val="28"/>
        </w:rPr>
        <w:t xml:space="preserve">проекта </w:t>
      </w:r>
      <w:r w:rsidR="00F93110" w:rsidRPr="005B3EF8">
        <w:rPr>
          <w:rFonts w:ascii="Times New Roman" w:hAnsi="Times New Roman"/>
          <w:sz w:val="28"/>
          <w:szCs w:val="28"/>
        </w:rPr>
        <w:t xml:space="preserve">решения Совета депутатов города Мурманска </w:t>
      </w:r>
      <w:r w:rsidR="00BD3640" w:rsidRPr="00B40113">
        <w:rPr>
          <w:rFonts w:ascii="Times New Roman" w:hAnsi="Times New Roman"/>
          <w:sz w:val="28"/>
          <w:szCs w:val="28"/>
        </w:rPr>
        <w:t xml:space="preserve">«О внесении изменений в </w:t>
      </w:r>
      <w:hyperlink r:id="rId4" w:history="1">
        <w:r w:rsidR="00BD3640" w:rsidRPr="00B40113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="00BD3640" w:rsidRPr="00B40113">
        <w:rPr>
          <w:rFonts w:ascii="Times New Roman" w:hAnsi="Times New Roman"/>
          <w:sz w:val="28"/>
          <w:szCs w:val="28"/>
        </w:rPr>
        <w:t xml:space="preserve"> к решению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</w:t>
      </w:r>
      <w:r w:rsidR="00BD3640">
        <w:rPr>
          <w:rFonts w:ascii="Times New Roman" w:hAnsi="Times New Roman"/>
          <w:sz w:val="28"/>
          <w:szCs w:val="28"/>
        </w:rPr>
        <w:br/>
      </w:r>
      <w:r w:rsidR="00BD3640" w:rsidRPr="00B40113">
        <w:rPr>
          <w:rFonts w:ascii="Times New Roman" w:hAnsi="Times New Roman"/>
          <w:sz w:val="28"/>
          <w:szCs w:val="28"/>
        </w:rPr>
        <w:t xml:space="preserve">(в редакции решения Совета депутатов города Мурманска от 29.09.2020 </w:t>
      </w:r>
      <w:r w:rsidR="00BD3640">
        <w:rPr>
          <w:rFonts w:ascii="Times New Roman" w:hAnsi="Times New Roman"/>
          <w:sz w:val="28"/>
          <w:szCs w:val="28"/>
        </w:rPr>
        <w:br/>
      </w:r>
      <w:r w:rsidR="00BD3640" w:rsidRPr="00B40113">
        <w:rPr>
          <w:rFonts w:ascii="Times New Roman" w:hAnsi="Times New Roman"/>
          <w:sz w:val="28"/>
          <w:szCs w:val="28"/>
        </w:rPr>
        <w:t>№ 13-183)»</w:t>
      </w:r>
      <w:r w:rsidR="009D66F3">
        <w:rPr>
          <w:rFonts w:ascii="Times New Roman" w:hAnsi="Times New Roman"/>
          <w:sz w:val="28"/>
          <w:szCs w:val="28"/>
        </w:rPr>
        <w:t>.</w:t>
      </w:r>
    </w:p>
    <w:p w:rsidR="00BD3640" w:rsidRDefault="00C75FE7" w:rsidP="00BD3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2DC6">
        <w:rPr>
          <w:rFonts w:ascii="Times New Roman" w:hAnsi="Times New Roman"/>
          <w:sz w:val="28"/>
          <w:szCs w:val="28"/>
        </w:rPr>
        <w:t>редложения</w:t>
      </w:r>
      <w:r>
        <w:rPr>
          <w:rFonts w:ascii="Times New Roman" w:hAnsi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BD3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183038, г. Мурманск, ул. Комсомольская, д. 10 (комитет имущественных отношений города Мурманска), в т.ч. по адресу электронной почты:</w:t>
      </w:r>
      <w:r w:rsidRPr="009A2DC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A2DC6" w:rsidRDefault="009A2DC6" w:rsidP="00BD3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5645F">
        <w:rPr>
          <w:rFonts w:ascii="Times New Roman" w:hAnsi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F7175F">
        <w:rPr>
          <w:rFonts w:ascii="Times New Roman" w:hAnsi="Times New Roman"/>
          <w:sz w:val="28"/>
          <w:szCs w:val="28"/>
          <w:u w:val="single"/>
        </w:rPr>
        <w:t>19</w:t>
      </w:r>
      <w:r w:rsidR="00055B2F">
        <w:rPr>
          <w:rFonts w:ascii="Times New Roman" w:hAnsi="Times New Roman"/>
          <w:sz w:val="28"/>
          <w:szCs w:val="28"/>
          <w:u w:val="single"/>
        </w:rPr>
        <w:t>.</w:t>
      </w:r>
      <w:r w:rsidR="00AA664C">
        <w:rPr>
          <w:rFonts w:ascii="Times New Roman" w:hAnsi="Times New Roman"/>
          <w:sz w:val="28"/>
          <w:szCs w:val="28"/>
          <w:u w:val="single"/>
        </w:rPr>
        <w:t>1</w:t>
      </w:r>
      <w:r w:rsidR="00823BD2" w:rsidRPr="00823BD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/>
          <w:sz w:val="28"/>
          <w:szCs w:val="28"/>
          <w:u w:val="single"/>
        </w:rPr>
        <w:t>2</w:t>
      </w:r>
      <w:r w:rsidR="00823BD2" w:rsidRPr="00823BD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F7175F">
        <w:rPr>
          <w:rFonts w:ascii="Times New Roman" w:hAnsi="Times New Roman"/>
          <w:sz w:val="28"/>
          <w:szCs w:val="28"/>
          <w:u w:val="single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.</w:t>
      </w:r>
      <w:r w:rsidR="00AA664C">
        <w:rPr>
          <w:rFonts w:ascii="Times New Roman" w:hAnsi="Times New Roman"/>
          <w:sz w:val="28"/>
          <w:szCs w:val="28"/>
          <w:u w:val="single"/>
        </w:rPr>
        <w:t>1</w:t>
      </w:r>
      <w:r w:rsidR="00823BD2" w:rsidRPr="00823BD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/>
          <w:sz w:val="28"/>
          <w:szCs w:val="28"/>
          <w:u w:val="single"/>
        </w:rPr>
        <w:t>2</w:t>
      </w:r>
      <w:r w:rsidR="00823BD2" w:rsidRPr="00823BD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C75FE7" w:rsidRPr="00F93110" w:rsidRDefault="00C75FE7" w:rsidP="00BD3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110">
        <w:rPr>
          <w:rFonts w:ascii="Times New Roman" w:hAnsi="Times New Roman"/>
          <w:sz w:val="28"/>
          <w:szCs w:val="28"/>
        </w:rPr>
        <w:t xml:space="preserve">Обоснование и реализация предлагаемого </w:t>
      </w:r>
      <w:r w:rsidR="00634692">
        <w:rPr>
          <w:rFonts w:ascii="Times New Roman" w:hAnsi="Times New Roman"/>
          <w:sz w:val="28"/>
          <w:szCs w:val="28"/>
        </w:rPr>
        <w:t>решения</w:t>
      </w:r>
      <w:r w:rsidRPr="00F93110">
        <w:rPr>
          <w:rFonts w:ascii="Times New Roman" w:hAnsi="Times New Roman"/>
          <w:sz w:val="28"/>
          <w:szCs w:val="28"/>
        </w:rPr>
        <w:t xml:space="preserve"> и его соответствие требованиям антимонопольного законодательства</w:t>
      </w:r>
      <w:r w:rsidR="006A7A8C" w:rsidRPr="00F93110">
        <w:rPr>
          <w:rFonts w:ascii="Times New Roman" w:hAnsi="Times New Roman"/>
          <w:sz w:val="28"/>
          <w:szCs w:val="28"/>
        </w:rPr>
        <w:t>:</w:t>
      </w:r>
    </w:p>
    <w:p w:rsidR="00215F76" w:rsidRDefault="00792D58" w:rsidP="00BD3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3640">
        <w:rPr>
          <w:rFonts w:ascii="Times New Roman" w:hAnsi="Times New Roman"/>
          <w:sz w:val="28"/>
          <w:szCs w:val="28"/>
        </w:rPr>
        <w:t xml:space="preserve">Проект </w:t>
      </w:r>
      <w:r w:rsidR="00F93110" w:rsidRPr="00BD3640">
        <w:rPr>
          <w:rFonts w:ascii="Times New Roman" w:hAnsi="Times New Roman"/>
          <w:sz w:val="28"/>
          <w:szCs w:val="28"/>
        </w:rPr>
        <w:t>решения</w:t>
      </w:r>
      <w:r w:rsidRPr="00BD3640">
        <w:rPr>
          <w:rFonts w:ascii="Times New Roman" w:hAnsi="Times New Roman"/>
          <w:sz w:val="28"/>
          <w:szCs w:val="28"/>
        </w:rPr>
        <w:t xml:space="preserve"> </w:t>
      </w:r>
      <w:r w:rsidR="00F93110" w:rsidRPr="009A4839">
        <w:rPr>
          <w:rFonts w:ascii="Times New Roman" w:hAnsi="Times New Roman"/>
          <w:sz w:val="28"/>
          <w:szCs w:val="28"/>
        </w:rPr>
        <w:t>Совета депутатов города Мурманска</w:t>
      </w:r>
      <w:r w:rsidR="00F93110" w:rsidRPr="00BD3640">
        <w:rPr>
          <w:rFonts w:ascii="Times New Roman" w:hAnsi="Times New Roman"/>
          <w:sz w:val="28"/>
          <w:szCs w:val="28"/>
        </w:rPr>
        <w:t xml:space="preserve"> </w:t>
      </w:r>
      <w:r w:rsidRPr="00BD3640">
        <w:rPr>
          <w:rFonts w:ascii="Times New Roman" w:hAnsi="Times New Roman"/>
          <w:sz w:val="28"/>
          <w:szCs w:val="28"/>
        </w:rPr>
        <w:t xml:space="preserve">подготовлен </w:t>
      </w:r>
      <w:r w:rsidR="00BD3640" w:rsidRPr="00BD3640">
        <w:rPr>
          <w:rFonts w:ascii="Times New Roman" w:hAnsi="Times New Roman"/>
          <w:sz w:val="28"/>
          <w:szCs w:val="28"/>
        </w:rPr>
        <w:t>в целях конкретизации полномочий органов местного самоуправления муниципального образования город Мурманск, предусмотренных частями 2 и 4 статьи 40 Федерального закона от 21.12.2001 № 178-ФЗ «О приватизации государственного и муниципального имущества», а также в целях эффективного управления и контроля за распоряжением акциями акционерных обществ, находящихся в муниципальной собственности города Мурманска.</w:t>
      </w: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85"/>
    <w:rsid w:val="00055B2F"/>
    <w:rsid w:val="000E3055"/>
    <w:rsid w:val="00215F76"/>
    <w:rsid w:val="002E5802"/>
    <w:rsid w:val="003420E5"/>
    <w:rsid w:val="00363656"/>
    <w:rsid w:val="003C36B9"/>
    <w:rsid w:val="00410D9B"/>
    <w:rsid w:val="00634692"/>
    <w:rsid w:val="006A7A8C"/>
    <w:rsid w:val="00771D4F"/>
    <w:rsid w:val="00792D58"/>
    <w:rsid w:val="00823BD2"/>
    <w:rsid w:val="00864C00"/>
    <w:rsid w:val="009A2DC6"/>
    <w:rsid w:val="009A4839"/>
    <w:rsid w:val="009D66F3"/>
    <w:rsid w:val="00A929D1"/>
    <w:rsid w:val="00AA664C"/>
    <w:rsid w:val="00B15E07"/>
    <w:rsid w:val="00BD3640"/>
    <w:rsid w:val="00C55D78"/>
    <w:rsid w:val="00C75FE7"/>
    <w:rsid w:val="00DA5B0C"/>
    <w:rsid w:val="00F5645F"/>
    <w:rsid w:val="00F70C85"/>
    <w:rsid w:val="00F7175F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5AC1"/>
  <w15:chartTrackingRefBased/>
  <w15:docId w15:val="{F37C38B5-48A5-4A99-81C2-8C2257B0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2DC6"/>
    <w:rPr>
      <w:color w:val="0000FF"/>
      <w:u w:val="single"/>
    </w:rPr>
  </w:style>
  <w:style w:type="paragraph" w:customStyle="1" w:styleId="ConsPlusNonformat">
    <w:name w:val="ConsPlusNonformat"/>
    <w:rsid w:val="009D66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a4">
    <w:name w:val="Основной текст_"/>
    <w:link w:val="1"/>
    <w:rsid w:val="00BD364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3640"/>
    <w:pPr>
      <w:shd w:val="clear" w:color="auto" w:fill="FFFFFF"/>
      <w:spacing w:before="240" w:after="0" w:line="303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hyperlink" Target="consultantplus://offline/ref=F1BDC0A19CB6E3CEA80DBA87A5AF8992AB61B2F0DD823570A8235DBB5844263AFA0B1EFE84C54C15ABE271319590906247328A19E22D0B44D61758Q9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mailto:kio@citymurmansk.ru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cp:lastModifiedBy>Абрамовский Дмитрий Александрович</cp:lastModifiedBy>
  <cp:revision>3</cp:revision>
  <cp:lastPrinted>2021-10-29T08:33:00Z</cp:lastPrinted>
  <dcterms:created xsi:type="dcterms:W3CDTF">2021-11-18T08:30:00Z</dcterms:created>
  <dcterms:modified xsi:type="dcterms:W3CDTF">2021-11-18T08:39:00Z</dcterms:modified>
</cp:coreProperties>
</file>