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2" w:rsidRPr="00CC29BF" w:rsidRDefault="0014487B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01.01.2017» на 2018-2024 годы</w:t>
      </w:r>
    </w:p>
    <w:p w:rsidR="0014487B" w:rsidRPr="00CC29BF" w:rsidRDefault="0014487B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CC29BF" w:rsidRDefault="00314872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CC29BF">
        <w:rPr>
          <w:rFonts w:ascii="Times New Roman" w:hAnsi="Times New Roman"/>
          <w:bCs/>
          <w:sz w:val="28"/>
          <w:szCs w:val="28"/>
          <w:lang w:val="en-US"/>
        </w:rPr>
        <w:t>Паспорт подпрограммы</w:t>
      </w:r>
    </w:p>
    <w:p w:rsidR="00314872" w:rsidRPr="00CC29BF" w:rsidRDefault="00314872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314872" w:rsidRPr="00CC29BF" w:rsidTr="00A1067C">
        <w:trPr>
          <w:trHeight w:val="1278"/>
        </w:trPr>
        <w:tc>
          <w:tcPr>
            <w:tcW w:w="1099" w:type="pct"/>
          </w:tcPr>
          <w:p w:rsidR="00314872" w:rsidRPr="00CC29BF" w:rsidRDefault="00314872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314872" w:rsidRPr="00CC29BF" w:rsidRDefault="00C648FE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314872" w:rsidRPr="00CC29BF" w:rsidTr="00A1067C">
        <w:trPr>
          <w:gridAfter w:val="1"/>
          <w:wAfter w:w="20" w:type="pct"/>
          <w:trHeight w:val="461"/>
        </w:trPr>
        <w:tc>
          <w:tcPr>
            <w:tcW w:w="1101" w:type="pct"/>
          </w:tcPr>
          <w:p w:rsidR="00314872" w:rsidRPr="00CC29BF" w:rsidRDefault="00314872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314872" w:rsidRPr="00CC29BF" w:rsidRDefault="00C648FE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14872" w:rsidRPr="00CC29BF" w:rsidTr="003A474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314872" w:rsidRPr="00CC29BF" w:rsidRDefault="00314872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314872" w:rsidRPr="00CC29BF" w:rsidRDefault="00C648FE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314872" w:rsidRPr="00CC29BF" w:rsidTr="003A4743">
        <w:trPr>
          <w:gridAfter w:val="1"/>
          <w:wAfter w:w="20" w:type="pct"/>
          <w:trHeight w:val="348"/>
        </w:trPr>
        <w:tc>
          <w:tcPr>
            <w:tcW w:w="1101" w:type="pct"/>
          </w:tcPr>
          <w:p w:rsidR="00314872" w:rsidRPr="00CC29BF" w:rsidRDefault="00314872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C648FE" w:rsidRPr="00CC29BF" w:rsidRDefault="00C648FE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314872" w:rsidRPr="00CC29BF" w:rsidRDefault="00C648FE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314872" w:rsidRPr="00CC29BF" w:rsidTr="003A4743">
        <w:trPr>
          <w:gridAfter w:val="1"/>
          <w:wAfter w:w="20" w:type="pct"/>
          <w:trHeight w:val="441"/>
        </w:trPr>
        <w:tc>
          <w:tcPr>
            <w:tcW w:w="1101" w:type="pct"/>
          </w:tcPr>
          <w:p w:rsidR="00314872" w:rsidRPr="00CC29BF" w:rsidRDefault="00314872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314872" w:rsidRPr="00CC29BF" w:rsidRDefault="00C648FE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314872" w:rsidRPr="00CC29BF" w:rsidTr="003A4743">
        <w:trPr>
          <w:gridAfter w:val="1"/>
          <w:wAfter w:w="20" w:type="pct"/>
          <w:trHeight w:val="499"/>
        </w:trPr>
        <w:tc>
          <w:tcPr>
            <w:tcW w:w="1101" w:type="pct"/>
          </w:tcPr>
          <w:p w:rsidR="00314872" w:rsidRPr="00CC29BF" w:rsidRDefault="00314872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CC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C648FE" w:rsidRPr="00CC29BF" w:rsidRDefault="00C648FE" w:rsidP="00CC2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B95201"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 этап – 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2023-2024 годы;</w:t>
            </w:r>
          </w:p>
          <w:p w:rsidR="00314872" w:rsidRPr="00CC29BF" w:rsidRDefault="00C648FE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314872" w:rsidRPr="00CC29BF" w:rsidTr="00A1067C">
        <w:trPr>
          <w:gridAfter w:val="1"/>
          <w:wAfter w:w="20" w:type="pct"/>
          <w:trHeight w:val="482"/>
        </w:trPr>
        <w:tc>
          <w:tcPr>
            <w:tcW w:w="1101" w:type="pct"/>
          </w:tcPr>
          <w:p w:rsidR="00314872" w:rsidRPr="00CC29BF" w:rsidRDefault="00314872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2 801 782,9 тыс. руб., в том числе: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494 136,0 тыс. руб., из них: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6 339,1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90 864,0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20 000,0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374 931,6 тыс. руб., из них: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1 932 715,3 тыс. руб., из них: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0,0 тыс. руб., из них: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A63F0A" w:rsidRPr="00CC29BF" w:rsidRDefault="00A63F0A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314872" w:rsidRPr="00CC29BF" w:rsidRDefault="00A63F0A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314872" w:rsidRPr="00CC29BF" w:rsidTr="003A4743">
        <w:trPr>
          <w:gridAfter w:val="1"/>
          <w:wAfter w:w="20" w:type="pct"/>
          <w:trHeight w:val="917"/>
        </w:trPr>
        <w:tc>
          <w:tcPr>
            <w:tcW w:w="1101" w:type="pct"/>
          </w:tcPr>
          <w:p w:rsidR="00314872" w:rsidRPr="00CC29BF" w:rsidRDefault="00314872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314872" w:rsidRPr="00CC29BF" w:rsidRDefault="00A63F0A" w:rsidP="00CC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 – 3916 чел.</w:t>
            </w:r>
          </w:p>
        </w:tc>
      </w:tr>
    </w:tbl>
    <w:p w:rsidR="00314872" w:rsidRPr="00CC29BF" w:rsidRDefault="00314872" w:rsidP="00CC29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A43CAA" w:rsidRPr="00CC29BF" w:rsidRDefault="00A43CAA" w:rsidP="00CC29BF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897022" w:rsidRDefault="00897022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CC29BF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CC29BF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</w:t>
      </w:r>
      <w:r w:rsidR="00E94B5D" w:rsidRPr="00CC29BF">
        <w:rPr>
          <w:rFonts w:ascii="Times New Roman" w:hAnsi="Times New Roman"/>
          <w:bCs/>
          <w:sz w:val="28"/>
          <w:szCs w:val="28"/>
        </w:rPr>
        <w:t xml:space="preserve">ных для постоянного проживания, </w:t>
      </w:r>
      <w:r w:rsidRPr="00CC29BF">
        <w:rPr>
          <w:rFonts w:ascii="Times New Roman" w:hAnsi="Times New Roman"/>
          <w:bCs/>
          <w:sz w:val="28"/>
          <w:szCs w:val="28"/>
        </w:rPr>
        <w:t xml:space="preserve">улучшить архитектурный облик города. 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A43CAA" w:rsidRPr="00CC29BF" w:rsidRDefault="00A43CAA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2. </w:t>
      </w:r>
      <w:r w:rsidRPr="00CC29BF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4750"/>
        <w:gridCol w:w="654"/>
        <w:gridCol w:w="536"/>
        <w:gridCol w:w="536"/>
        <w:gridCol w:w="536"/>
        <w:gridCol w:w="536"/>
        <w:gridCol w:w="536"/>
        <w:gridCol w:w="536"/>
        <w:gridCol w:w="557"/>
      </w:tblGrid>
      <w:tr w:rsidR="00A43CAA" w:rsidRPr="00CC29BF" w:rsidTr="00A63F0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43CAA" w:rsidRPr="00CC29BF" w:rsidTr="00A63F0A">
        <w:trPr>
          <w:trHeight w:val="10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A43CAA" w:rsidRPr="00CC29BF" w:rsidTr="00A63F0A">
        <w:trPr>
          <w:trHeight w:val="5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A43CAA" w:rsidRPr="00CC29BF" w:rsidTr="00A63F0A">
        <w:trPr>
          <w:trHeight w:val="5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CC29BF" w:rsidRDefault="00A43CA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A63F0A" w:rsidRPr="00CC29BF" w:rsidTr="00A63F0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877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A" w:rsidRPr="00CC29BF" w:rsidRDefault="00A63F0A" w:rsidP="00CC2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1593</w:t>
            </w:r>
          </w:p>
        </w:tc>
      </w:tr>
    </w:tbl>
    <w:p w:rsidR="00A43CAA" w:rsidRPr="00CC29BF" w:rsidRDefault="00A43CAA" w:rsidP="00CC29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A43CAA" w:rsidRPr="00CC29BF" w:rsidRDefault="00A43CAA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1357DE" w:rsidRPr="00CC29BF" w:rsidRDefault="001357DE" w:rsidP="00CC29B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«Перечень основных мероприятий подпрограммы:</w:t>
      </w:r>
    </w:p>
    <w:p w:rsidR="001357DE" w:rsidRPr="00CC29BF" w:rsidRDefault="001357DE" w:rsidP="00CC29B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строительство многоквартирных домов;</w:t>
      </w:r>
    </w:p>
    <w:p w:rsidR="001357DE" w:rsidRPr="00CC29BF" w:rsidRDefault="001357DE" w:rsidP="00CC29B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приобретение у застройщиков жилых помещений в многоквартирных домах (в том числе введенных в эксплуатацию или в строящихся домах);</w:t>
      </w:r>
    </w:p>
    <w:p w:rsidR="001357DE" w:rsidRPr="00CC29BF" w:rsidRDefault="001357DE" w:rsidP="00CC29B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приобретение жилых помещений в многоквартирных домах у лиц, не являющихся застройщиками;</w:t>
      </w:r>
    </w:p>
    <w:p w:rsidR="001357DE" w:rsidRPr="00CC29BF" w:rsidRDefault="001357D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переселение граждан, проживающих в аварийных многоквартирных домах, в том числе изъятие у собственников путем выкупа жилых помещений в связи с изъятием соответствующего земельного участка для муниципальных нужд;</w:t>
      </w:r>
    </w:p>
    <w:p w:rsidR="00E365C1" w:rsidRPr="00CC29BF" w:rsidRDefault="00E365C1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снос расселенных домов.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ММКУ «Управление капитального строительства» (далее – ММКУ «УКС»).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</w:t>
      </w:r>
      <w:r w:rsidRPr="00CC29BF">
        <w:rPr>
          <w:rFonts w:ascii="Times New Roman" w:hAnsi="Times New Roman"/>
          <w:bCs/>
          <w:sz w:val="28"/>
          <w:szCs w:val="28"/>
        </w:rPr>
        <w:br/>
        <w:t>ММКУ «УКС».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A43CAA" w:rsidRPr="00CC29BF" w:rsidRDefault="00A43CAA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A43CAA" w:rsidRPr="00CC29BF" w:rsidRDefault="00A43CAA" w:rsidP="00CC29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CC29BF">
        <w:rPr>
          <w:rFonts w:ascii="Times New Roman" w:hAnsi="Times New Roman"/>
          <w:sz w:val="28"/>
          <w:szCs w:val="28"/>
        </w:rPr>
        <w:t>федерального бюджета</w:t>
      </w:r>
      <w:r w:rsidRPr="00CC29BF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A43CAA" w:rsidRPr="00CC29BF" w:rsidRDefault="00A43CAA" w:rsidP="00CC29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29BF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CC29BF">
        <w:rPr>
          <w:bCs/>
          <w:sz w:val="28"/>
          <w:szCs w:val="28"/>
        </w:rPr>
        <w:br/>
      </w:r>
      <w:r w:rsidR="00CF6809" w:rsidRPr="00CC29BF">
        <w:rPr>
          <w:bCs/>
          <w:sz w:val="28"/>
          <w:szCs w:val="28"/>
        </w:rPr>
        <w:t>2801782,9</w:t>
      </w:r>
      <w:r w:rsidRPr="00CC29BF">
        <w:rPr>
          <w:bCs/>
          <w:sz w:val="28"/>
          <w:szCs w:val="28"/>
        </w:rPr>
        <w:t xml:space="preserve"> тыс. руб., в том числе планируемый объем финансовой поддержки</w:t>
      </w:r>
      <w:r w:rsidRPr="00CC29BF">
        <w:rPr>
          <w:color w:val="auto"/>
          <w:sz w:val="28"/>
          <w:szCs w:val="28"/>
        </w:rPr>
        <w:t xml:space="preserve"> муниципального образования город Мурманск за счет: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3"/>
        <w:gridCol w:w="1121"/>
        <w:gridCol w:w="851"/>
        <w:gridCol w:w="993"/>
        <w:gridCol w:w="991"/>
        <w:gridCol w:w="851"/>
        <w:gridCol w:w="993"/>
        <w:gridCol w:w="853"/>
        <w:gridCol w:w="1157"/>
      </w:tblGrid>
      <w:tr w:rsidR="00A267C1" w:rsidRPr="00CC29BF" w:rsidTr="00D05C3B">
        <w:tc>
          <w:tcPr>
            <w:tcW w:w="972" w:type="pct"/>
            <w:vMerge w:val="restar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450" w:type="pct"/>
            <w:gridSpan w:val="7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267C1" w:rsidRPr="00CC29BF" w:rsidTr="00D05C3B">
        <w:tc>
          <w:tcPr>
            <w:tcW w:w="972" w:type="pct"/>
            <w:vMerge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267C1" w:rsidRPr="00CC29BF" w:rsidTr="00D05C3B">
        <w:tc>
          <w:tcPr>
            <w:tcW w:w="97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67C1" w:rsidRPr="00CC29BF" w:rsidTr="00D05C3B">
        <w:tc>
          <w:tcPr>
            <w:tcW w:w="97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2801782,9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6339,1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90864,0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2044889,8</w:t>
            </w:r>
          </w:p>
        </w:tc>
      </w:tr>
      <w:tr w:rsidR="00A267C1" w:rsidRPr="00CC29BF" w:rsidTr="00D05C3B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267C1" w:rsidRPr="00CC29BF" w:rsidTr="00D05C3B">
        <w:tc>
          <w:tcPr>
            <w:tcW w:w="97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494136,0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6339,1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90864,0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302618,6</w:t>
            </w:r>
          </w:p>
        </w:tc>
      </w:tr>
      <w:tr w:rsidR="00A267C1" w:rsidRPr="00CC29BF" w:rsidTr="00D05C3B">
        <w:tc>
          <w:tcPr>
            <w:tcW w:w="97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374931,6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294518,6</w:t>
            </w:r>
          </w:p>
        </w:tc>
      </w:tr>
      <w:tr w:rsidR="00A267C1" w:rsidRPr="00CC29BF" w:rsidTr="00D05C3B">
        <w:tc>
          <w:tcPr>
            <w:tcW w:w="97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1932715,3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67C1" w:rsidRPr="00CC29BF" w:rsidRDefault="00A267C1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1447752,6</w:t>
            </w:r>
          </w:p>
        </w:tc>
      </w:tr>
    </w:tbl>
    <w:p w:rsidR="005A24C8" w:rsidRPr="00CC29BF" w:rsidRDefault="005A24C8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к подпрограмме. </w:t>
      </w:r>
    </w:p>
    <w:p w:rsidR="00A43CAA" w:rsidRPr="00CC29BF" w:rsidRDefault="00A43CAA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A43CAA" w:rsidRPr="00CC29BF" w:rsidRDefault="00A43CAA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CC29BF">
        <w:rPr>
          <w:rFonts w:ascii="Times New Roman" w:hAnsi="Times New Roman"/>
          <w:sz w:val="28"/>
          <w:szCs w:val="28"/>
        </w:rPr>
        <w:t>федерального</w:t>
      </w:r>
      <w:r w:rsidRPr="00CC29BF">
        <w:rPr>
          <w:rFonts w:ascii="Times New Roman" w:hAnsi="Times New Roman"/>
          <w:bCs/>
          <w:sz w:val="28"/>
          <w:szCs w:val="28"/>
        </w:rPr>
        <w:t>, областного и местного бюджетов подлежат расходованию на</w:t>
      </w:r>
      <w:r w:rsidRPr="00CC29BF">
        <w:rPr>
          <w:rFonts w:ascii="Times New Roman" w:hAnsi="Times New Roman"/>
          <w:sz w:val="28"/>
          <w:szCs w:val="28"/>
        </w:rPr>
        <w:t>:</w:t>
      </w:r>
    </w:p>
    <w:p w:rsidR="00A43CAA" w:rsidRPr="00CC29BF" w:rsidRDefault="00A43CAA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а) приобретение у застройщиков жилых помещений в многоквартирных домах (в том числе в многоквартирных домах, </w:t>
      </w:r>
      <w:r w:rsidR="00A9298C" w:rsidRPr="00CC29BF">
        <w:rPr>
          <w:rFonts w:ascii="Times New Roman" w:hAnsi="Times New Roman"/>
          <w:sz w:val="28"/>
          <w:szCs w:val="28"/>
        </w:rPr>
        <w:t xml:space="preserve">введенных в эксплуатацию или </w:t>
      </w:r>
      <w:r w:rsidRPr="00CC29BF">
        <w:rPr>
          <w:rFonts w:ascii="Times New Roman" w:hAnsi="Times New Roman"/>
          <w:sz w:val="28"/>
          <w:szCs w:val="28"/>
        </w:rPr>
        <w:t xml:space="preserve">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 </w:t>
      </w:r>
    </w:p>
    <w:p w:rsidR="00A43CAA" w:rsidRPr="00CC29BF" w:rsidRDefault="00A43CAA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б)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A43CAA" w:rsidRPr="00CC29BF" w:rsidRDefault="00A43CAA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в) строительство многоквартирных домов;</w:t>
      </w:r>
    </w:p>
    <w:p w:rsidR="00A43CAA" w:rsidRPr="00CC29BF" w:rsidRDefault="00A43CAA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г) </w:t>
      </w:r>
      <w:r w:rsidRPr="00CC29BF">
        <w:rPr>
          <w:rFonts w:ascii="Times New Roman" w:hAnsi="Times New Roman"/>
          <w:bCs/>
          <w:sz w:val="28"/>
          <w:szCs w:val="28"/>
        </w:rPr>
        <w:t xml:space="preserve">приобретение жилых помещений в многоквартирных домах у </w:t>
      </w:r>
      <w:proofErr w:type="gramStart"/>
      <w:r w:rsidRPr="00CC29BF">
        <w:rPr>
          <w:rFonts w:ascii="Times New Roman" w:hAnsi="Times New Roman"/>
          <w:bCs/>
          <w:sz w:val="28"/>
          <w:szCs w:val="28"/>
        </w:rPr>
        <w:t xml:space="preserve">лиц,   </w:t>
      </w:r>
      <w:proofErr w:type="gramEnd"/>
      <w:r w:rsidRPr="00CC29BF">
        <w:rPr>
          <w:rFonts w:ascii="Times New Roman" w:hAnsi="Times New Roman"/>
          <w:bCs/>
          <w:sz w:val="28"/>
          <w:szCs w:val="28"/>
        </w:rPr>
        <w:t xml:space="preserve">             не являющихся застройщиками;</w:t>
      </w:r>
    </w:p>
    <w:p w:rsidR="00A43CAA" w:rsidRPr="00CC29BF" w:rsidRDefault="00A43CAA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д) организацию и проведение сноса расселенных многоквартирных домов, в т</w:t>
      </w:r>
      <w:r w:rsidR="00C1220A" w:rsidRPr="00CC29BF">
        <w:rPr>
          <w:rFonts w:ascii="Times New Roman" w:hAnsi="Times New Roman"/>
          <w:bCs/>
          <w:sz w:val="28"/>
          <w:szCs w:val="28"/>
        </w:rPr>
        <w:t>ом числе предпроектные работы.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kern w:val="2"/>
          <w:sz w:val="28"/>
          <w:szCs w:val="28"/>
        </w:rPr>
        <w:t xml:space="preserve">Расчет сумм на приобретение жилых помещений у лиц, не являющихся застройщиками, и выплату выкупной стоимости собственникам жилых помещений определен как произведение общей площади расселяемого жилого помещения и средней рыночной стоимости 1 кв.м общей площади жилого помещения по муниципальному образованию город Мурманск, утвержденной постановлением Правительства Мурманской области </w:t>
      </w:r>
      <w:r w:rsidRPr="00CC29BF">
        <w:rPr>
          <w:rFonts w:ascii="Times New Roman" w:hAnsi="Times New Roman"/>
          <w:sz w:val="28"/>
          <w:szCs w:val="28"/>
        </w:rPr>
        <w:t xml:space="preserve">на </w:t>
      </w:r>
      <w:r w:rsidRPr="00CC29BF">
        <w:rPr>
          <w:rFonts w:ascii="Times New Roman" w:hAnsi="Times New Roman"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sz w:val="28"/>
          <w:szCs w:val="28"/>
        </w:rPr>
        <w:t xml:space="preserve"> квартал года реализации мероприятий подпрограммы.</w:t>
      </w:r>
    </w:p>
    <w:p w:rsidR="00037319" w:rsidRPr="00CC29BF" w:rsidRDefault="00037319" w:rsidP="00CC29B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29BF">
        <w:rPr>
          <w:rFonts w:ascii="Times New Roman" w:hAnsi="Times New Roman"/>
          <w:kern w:val="2"/>
          <w:sz w:val="28"/>
          <w:szCs w:val="28"/>
        </w:rPr>
        <w:t xml:space="preserve">Расчетная стоимость одного квадратного метра общей площади благоустроенного жилья в целях реализации подпрограммы установлена в размере: </w:t>
      </w:r>
    </w:p>
    <w:p w:rsidR="00037319" w:rsidRPr="00CC29BF" w:rsidRDefault="00037319" w:rsidP="00CC29B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29BF">
        <w:rPr>
          <w:rFonts w:ascii="Times New Roman" w:hAnsi="Times New Roman"/>
          <w:kern w:val="2"/>
          <w:sz w:val="28"/>
          <w:szCs w:val="28"/>
        </w:rPr>
        <w:t>– при приобретении жилых помещений в многоквартирных домах у лиц, не являющихся застройщиками, – 55,0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источников ценовой информации использованы коммерческие предложения, полученные по запросам комитета имущественных отношений города Мурманска;</w:t>
      </w:r>
    </w:p>
    <w:p w:rsidR="00037319" w:rsidRPr="00CC29BF" w:rsidRDefault="00037319" w:rsidP="00CC29B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29BF">
        <w:rPr>
          <w:rFonts w:ascii="Times New Roman" w:hAnsi="Times New Roman"/>
          <w:kern w:val="2"/>
          <w:sz w:val="28"/>
          <w:szCs w:val="28"/>
        </w:rPr>
        <w:t xml:space="preserve">– при строительстве и приобретении жилых помещений у застройщиков – 70,0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</w:t>
      </w:r>
    </w:p>
    <w:p w:rsidR="00037319" w:rsidRPr="00CC29BF" w:rsidRDefault="00037319" w:rsidP="00CC29B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29BF">
        <w:rPr>
          <w:rFonts w:ascii="Times New Roman" w:hAnsi="Times New Roman"/>
          <w:kern w:val="2"/>
          <w:sz w:val="28"/>
          <w:szCs w:val="28"/>
        </w:rPr>
        <w:t>Нанимателям жилых помещений допускается предоставление жилого помещения площадью больше расселяемого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:rsidR="00A43CAA" w:rsidRPr="00CC29BF" w:rsidRDefault="00897022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43CAA" w:rsidRPr="00CC29B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="00A43CAA" w:rsidRPr="00CC29BF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9" w:history="1">
        <w:r w:rsidRPr="00CC29BF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CC29BF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</w:t>
      </w:r>
      <w:r w:rsidR="00B95201" w:rsidRPr="00CC29BF">
        <w:rPr>
          <w:rFonts w:ascii="Times New Roman" w:hAnsi="Times New Roman"/>
          <w:sz w:val="28"/>
          <w:szCs w:val="28"/>
        </w:rPr>
        <w:t>доставляемого жилых помещений.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организации и проведения сноса многоквартирных домов, в том числе предпроектных работ, произведен из расчета средней 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p w:rsidR="00A43CAA" w:rsidRDefault="00A43CAA" w:rsidP="00CC29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7022" w:rsidRDefault="00897022" w:rsidP="00CC29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7022" w:rsidRDefault="00897022" w:rsidP="00CC29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7022" w:rsidRPr="00CC29BF" w:rsidRDefault="00897022" w:rsidP="00CC29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A43CAA" w:rsidRPr="00CC29BF" w:rsidRDefault="00A43CAA" w:rsidP="00CC29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</w:t>
      </w:r>
      <w:r w:rsidR="00B95201" w:rsidRPr="00CC29BF">
        <w:rPr>
          <w:rFonts w:ascii="Times New Roman" w:hAnsi="Times New Roman"/>
          <w:bCs/>
          <w:sz w:val="28"/>
          <w:szCs w:val="28"/>
        </w:rPr>
        <w:t>ому и качественному выполнению</w:t>
      </w:r>
      <w:r w:rsidRPr="00CC29BF">
        <w:rPr>
          <w:rFonts w:ascii="Times New Roman" w:hAnsi="Times New Roman"/>
          <w:bCs/>
          <w:sz w:val="28"/>
          <w:szCs w:val="28"/>
        </w:rPr>
        <w:t xml:space="preserve">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</w:t>
      </w:r>
      <w:r w:rsidR="00E27A6C" w:rsidRPr="00CC29BF">
        <w:rPr>
          <w:rFonts w:ascii="Times New Roman" w:hAnsi="Times New Roman"/>
          <w:bCs/>
          <w:sz w:val="28"/>
          <w:szCs w:val="28"/>
        </w:rPr>
        <w:t>15</w:t>
      </w:r>
      <w:r w:rsidRPr="00CC29BF">
        <w:rPr>
          <w:rFonts w:ascii="Times New Roman" w:hAnsi="Times New Roman"/>
          <w:bCs/>
          <w:sz w:val="28"/>
          <w:szCs w:val="28"/>
        </w:rPr>
        <w:t xml:space="preserve"> числа месяца, следующего за соответствующим отчетным периодом</w:t>
      </w:r>
      <w:r w:rsidR="00562204" w:rsidRPr="00CC29BF">
        <w:rPr>
          <w:rFonts w:ascii="Times New Roman" w:hAnsi="Times New Roman"/>
          <w:bCs/>
          <w:sz w:val="28"/>
          <w:szCs w:val="28"/>
        </w:rPr>
        <w:t>,</w:t>
      </w:r>
      <w:r w:rsidRPr="00CC29BF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</w:t>
      </w:r>
      <w:r w:rsidR="005B3B38" w:rsidRPr="00CC29BF">
        <w:rPr>
          <w:rFonts w:ascii="Times New Roman" w:hAnsi="Times New Roman"/>
          <w:bCs/>
          <w:sz w:val="28"/>
          <w:szCs w:val="28"/>
        </w:rPr>
        <w:t>25</w:t>
      </w:r>
      <w:r w:rsidRPr="00CC29BF">
        <w:rPr>
          <w:rFonts w:ascii="Times New Roman" w:hAnsi="Times New Roman"/>
          <w:bCs/>
          <w:sz w:val="28"/>
          <w:szCs w:val="28"/>
        </w:rPr>
        <w:t> </w:t>
      </w:r>
      <w:r w:rsidR="005B3B38" w:rsidRPr="00CC29BF">
        <w:rPr>
          <w:rFonts w:ascii="Times New Roman" w:hAnsi="Times New Roman"/>
          <w:bCs/>
          <w:sz w:val="28"/>
          <w:szCs w:val="28"/>
        </w:rPr>
        <w:t xml:space="preserve">января </w:t>
      </w:r>
      <w:r w:rsidRPr="00CC29BF">
        <w:rPr>
          <w:rFonts w:ascii="Times New Roman" w:hAnsi="Times New Roman"/>
          <w:bCs/>
          <w:sz w:val="28"/>
          <w:szCs w:val="28"/>
        </w:rPr>
        <w:t>года, следующего за отчетным, направляет их в комитет имущественных отношений города Мурманска.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14</w:t>
      </w:r>
      <w:r w:rsidR="00E53260" w:rsidRPr="00CC29BF">
        <w:rPr>
          <w:rFonts w:ascii="Times New Roman" w:hAnsi="Times New Roman"/>
          <w:bCs/>
          <w:sz w:val="28"/>
          <w:szCs w:val="28"/>
        </w:rPr>
        <w:t>4</w:t>
      </w:r>
      <w:r w:rsidRPr="00CC29BF">
        <w:rPr>
          <w:rFonts w:ascii="Times New Roman" w:hAnsi="Times New Roman"/>
          <w:bCs/>
          <w:sz w:val="28"/>
          <w:szCs w:val="28"/>
        </w:rPr>
        <w:t xml:space="preserve">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r w:rsidR="00BD0479" w:rsidRPr="00CC29BF"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от 28.01.2006 № 47.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</w:t>
      </w:r>
      <w:r w:rsidR="00B95201" w:rsidRPr="00CC29BF">
        <w:rPr>
          <w:rFonts w:ascii="Times New Roman" w:hAnsi="Times New Roman"/>
          <w:bCs/>
          <w:sz w:val="28"/>
          <w:szCs w:val="28"/>
        </w:rPr>
        <w:t>уществляются в следующем году.</w:t>
      </w:r>
    </w:p>
    <w:p w:rsidR="00D37FBE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A43CAA" w:rsidRPr="00CC29BF" w:rsidRDefault="00D37FBE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</w:t>
      </w:r>
      <w:r w:rsidR="008F56B7" w:rsidRPr="00CC29BF">
        <w:rPr>
          <w:rFonts w:ascii="Times New Roman" w:hAnsi="Times New Roman"/>
          <w:bCs/>
          <w:sz w:val="28"/>
          <w:szCs w:val="28"/>
        </w:rPr>
        <w:t>4</w:t>
      </w:r>
      <w:r w:rsidRPr="00CC29BF">
        <w:rPr>
          <w:rFonts w:ascii="Times New Roman" w:hAnsi="Times New Roman"/>
          <w:bCs/>
          <w:sz w:val="28"/>
          <w:szCs w:val="28"/>
        </w:rPr>
        <w:t xml:space="preserve"> годах, приведен в приложении № 5 к подпрограмме</w:t>
      </w:r>
      <w:r w:rsidR="00A43CAA" w:rsidRPr="00CC29BF">
        <w:rPr>
          <w:rFonts w:ascii="Times New Roman" w:hAnsi="Times New Roman"/>
          <w:bCs/>
          <w:sz w:val="28"/>
          <w:szCs w:val="28"/>
        </w:rPr>
        <w:t>.</w:t>
      </w: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A43CAA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A43CAA" w:rsidRPr="00CC29BF" w:rsidRDefault="00A43CAA" w:rsidP="00CC29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CC29BF" w:rsidRDefault="003E3FCC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Результатом реализации подпрограммы является расселение 3916 граждан, проживающих в 144 аварийных многоквартирных домах, с высвобождением 1741 жилого помещения общей площадью 59514,3 </w:t>
      </w:r>
      <w:proofErr w:type="spellStart"/>
      <w:r w:rsidRPr="00CC29B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C29BF">
        <w:rPr>
          <w:rFonts w:ascii="Times New Roman" w:hAnsi="Times New Roman"/>
          <w:bCs/>
          <w:sz w:val="28"/>
          <w:szCs w:val="28"/>
        </w:rPr>
        <w:t>.</w:t>
      </w:r>
    </w:p>
    <w:p w:rsidR="00CB1CBD" w:rsidRPr="00CC29BF" w:rsidRDefault="00CB1CBD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Внутренние риски подпрограммы: </w:t>
      </w:r>
    </w:p>
    <w:p w:rsidR="002149A2" w:rsidRPr="00CC29BF" w:rsidRDefault="00CB1CBD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</w:t>
      </w:r>
    </w:p>
    <w:p w:rsidR="00CB1CBD" w:rsidRPr="00CC29BF" w:rsidRDefault="00CB1CBD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</w:p>
    <w:p w:rsidR="002149A2" w:rsidRPr="00CC29BF" w:rsidRDefault="002149A2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2149A2" w:rsidRPr="00CC29BF" w:rsidRDefault="002149A2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A43CAA" w:rsidRPr="00CC29BF" w:rsidRDefault="00A43CAA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4EF2" w:rsidRPr="00CC29BF" w:rsidRDefault="00724EF2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CC29BF" w:rsidRDefault="00314872" w:rsidP="00CC29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872" w:rsidRPr="00CC29BF" w:rsidRDefault="00314872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14872" w:rsidRPr="00CC29BF" w:rsidSect="00083EFE">
          <w:headerReference w:type="default" r:id="rId10"/>
          <w:headerReference w:type="first" r:id="rId11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18.12.2020 № 2971</w:t>
      </w: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336DE5" w:rsidRPr="00CC29BF" w:rsidRDefault="00336DE5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336DE5" w:rsidRPr="00CC29BF" w:rsidRDefault="00336DE5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DE5" w:rsidRPr="00CC29BF" w:rsidRDefault="00336DE5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179"/>
        <w:gridCol w:w="1094"/>
        <w:gridCol w:w="1058"/>
        <w:gridCol w:w="850"/>
        <w:gridCol w:w="874"/>
        <w:gridCol w:w="838"/>
        <w:gridCol w:w="976"/>
        <w:gridCol w:w="863"/>
        <w:gridCol w:w="2144"/>
        <w:gridCol w:w="713"/>
        <w:gridCol w:w="762"/>
        <w:gridCol w:w="649"/>
        <w:gridCol w:w="676"/>
        <w:gridCol w:w="1286"/>
      </w:tblGrid>
      <w:tr w:rsidR="00336DE5" w:rsidRPr="00CC29BF" w:rsidTr="00D05C3B">
        <w:trPr>
          <w:cantSplit/>
          <w:tblHeader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36DE5" w:rsidRPr="00CC29BF" w:rsidTr="00D05C3B">
        <w:trPr>
          <w:cantSplit/>
          <w:tblHeader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  <w:tblHeader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36DE5" w:rsidRPr="00CC29BF" w:rsidTr="00D05C3B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646029,1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278945,0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272964,2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6339,1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4519,0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2052,5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80653,4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26632,1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6339,1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484962,7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74096,1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6139,1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80413,0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484962,7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2188,2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2327,5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1605,8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336DE5" w:rsidRPr="00CC29BF" w:rsidTr="00D05C3B">
        <w:trPr>
          <w:cantSplit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336DE5" w:rsidRPr="00CC29BF" w:rsidTr="00D05C3B">
        <w:trPr>
          <w:cantSplit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монтаж информационных табличек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информационных табличек,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36DE5" w:rsidRPr="00CC29BF" w:rsidTr="00D05C3B">
        <w:trPr>
          <w:cantSplit/>
        </w:trPr>
        <w:tc>
          <w:tcPr>
            <w:tcW w:w="10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646029,1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278945,0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272964,2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6339,1</w:t>
            </w:r>
          </w:p>
        </w:tc>
        <w:tc>
          <w:tcPr>
            <w:tcW w:w="213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DE5" w:rsidRPr="00CC29BF" w:rsidTr="00D05C3B">
        <w:trPr>
          <w:cantSplit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80653,4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26632,1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6339,1</w:t>
            </w:r>
          </w:p>
        </w:tc>
        <w:tc>
          <w:tcPr>
            <w:tcW w:w="213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484962,7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36DE5" w:rsidRPr="00CC29BF" w:rsidRDefault="00336DE5" w:rsidP="00CC2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2022-2024 годы</w:t>
      </w: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540"/>
        <w:gridCol w:w="1094"/>
        <w:gridCol w:w="1058"/>
        <w:gridCol w:w="1036"/>
        <w:gridCol w:w="892"/>
        <w:gridCol w:w="892"/>
        <w:gridCol w:w="993"/>
        <w:gridCol w:w="2482"/>
        <w:gridCol w:w="733"/>
        <w:gridCol w:w="1021"/>
        <w:gridCol w:w="706"/>
        <w:gridCol w:w="1515"/>
      </w:tblGrid>
      <w:tr w:rsidR="00336DE5" w:rsidRPr="00CC29BF" w:rsidTr="00D05C3B">
        <w:trPr>
          <w:cantSplit/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36DE5" w:rsidRPr="00CC29BF" w:rsidTr="00D05C3B">
        <w:trPr>
          <w:cantSplit/>
          <w:tblHeader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rPr>
          <w:cantSplit/>
          <w:tblHeader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36DE5" w:rsidRPr="00CC29BF" w:rsidTr="00D05C3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336DE5" w:rsidRPr="00CC29BF" w:rsidTr="00D05C3B"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2155753,8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90864,0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2044889,8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11997,8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9063,4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25743,9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336DE5" w:rsidRPr="00CC29BF" w:rsidTr="00D05C3B"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413482,6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90864,0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302618,6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405182,6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336DE5" w:rsidRPr="00CC29BF" w:rsidTr="00D05C3B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336DE5" w:rsidRPr="00CC29BF" w:rsidTr="00D05C3B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336DE5" w:rsidRPr="00CC29BF" w:rsidTr="00D05C3B">
        <w:tc>
          <w:tcPr>
            <w:tcW w:w="1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2155753,8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90864,0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2044889,8</w:t>
            </w:r>
          </w:p>
        </w:tc>
        <w:tc>
          <w:tcPr>
            <w:tcW w:w="21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6DE5" w:rsidRPr="00CC29BF" w:rsidTr="00D05C3B">
        <w:tc>
          <w:tcPr>
            <w:tcW w:w="1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413482,6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90864,0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302618,6</w:t>
            </w:r>
          </w:p>
        </w:tc>
        <w:tc>
          <w:tcPr>
            <w:tcW w:w="216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216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216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6DE5" w:rsidRPr="00CC29BF" w:rsidTr="00D05C3B">
        <w:tc>
          <w:tcPr>
            <w:tcW w:w="1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6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Оценка применения мер налогового регулирования в сфере</w:t>
      </w: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3089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3361"/>
      </w:tblGrid>
      <w:tr w:rsidR="00336DE5" w:rsidRPr="00CC29BF" w:rsidTr="00D05C3B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меры</w:t>
            </w:r>
          </w:p>
        </w:tc>
        <w:tc>
          <w:tcPr>
            <w:tcW w:w="26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Объем выпадающих доходов бюджета муниципального образования город Мурманск, тыс. руб.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необходимости применения меры</w:t>
            </w:r>
          </w:p>
        </w:tc>
      </w:tr>
      <w:tr w:rsidR="00336DE5" w:rsidRPr="00CC29BF" w:rsidTr="00D05C3B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6DE5" w:rsidRPr="00CC29BF" w:rsidTr="00D05C3B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6DE5" w:rsidRPr="00CC29BF" w:rsidTr="00D05C3B"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E5" w:rsidRPr="00CC29BF" w:rsidRDefault="00336DE5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E5" w:rsidRPr="00CC29BF" w:rsidRDefault="00336DE5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меры налогового регулирования направлено на достижение значений установленных целевых показателей подпрограммы: «Количество граждан, переселенных из аварийных многоквартирных домов, чел.»</w:t>
            </w:r>
          </w:p>
        </w:tc>
      </w:tr>
    </w:tbl>
    <w:p w:rsidR="00336DE5" w:rsidRPr="00CC29BF" w:rsidRDefault="00336DE5" w:rsidP="00CC2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*Расчет прогнозных значений не приводится ввиду отсутствия получателей преференции в отчетном году.</w:t>
      </w: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DE5" w:rsidRPr="00CC29BF" w:rsidRDefault="00336DE5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C3" w:rsidRPr="00CC29BF" w:rsidRDefault="00336DE5" w:rsidP="00CC29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E43D4A" w:rsidRPr="00CC29BF" w:rsidRDefault="00E43D4A" w:rsidP="00CC29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43D4A" w:rsidRPr="00CC29BF" w:rsidSect="0023689F">
          <w:headerReference w:type="default" r:id="rId12"/>
          <w:headerReference w:type="first" r:id="rId13"/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1137CE" w:rsidRPr="00CC29BF" w:rsidRDefault="001137CE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1137CE" w:rsidRPr="00CC29BF" w:rsidRDefault="001137CE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1137CE" w:rsidRPr="00CC29BF" w:rsidRDefault="001137CE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7CE" w:rsidRPr="00CC29BF" w:rsidRDefault="001137CE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7CE" w:rsidRPr="00CC29BF" w:rsidRDefault="001137C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Перечень многоквартирных домов, признанных аварийными до 01.01.2017</w:t>
      </w:r>
    </w:p>
    <w:p w:rsidR="001137CE" w:rsidRPr="00CC29BF" w:rsidRDefault="001137CE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5315"/>
        <w:gridCol w:w="1875"/>
        <w:gridCol w:w="1964"/>
        <w:gridCol w:w="1771"/>
        <w:gridCol w:w="1713"/>
        <w:gridCol w:w="1835"/>
      </w:tblGrid>
      <w:tr w:rsidR="001137CE" w:rsidRPr="00CC29BF" w:rsidTr="00D05C3B">
        <w:trPr>
          <w:cantSplit/>
          <w:tblHeader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об аварийном жилищном фонде, подлежащем расселению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до 01.09.2025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1137CE" w:rsidRPr="00CC29BF" w:rsidTr="00D05C3B">
        <w:trPr>
          <w:cantSplit/>
          <w:tblHeader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137CE" w:rsidRPr="00CC29BF" w:rsidTr="00D05C3B">
        <w:trPr>
          <w:cantSplit/>
          <w:tblHeader/>
        </w:trPr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37CE" w:rsidRPr="00CC29BF" w:rsidTr="00D05C3B"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программе переселения 2018-2024 гг.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59 514,30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3 916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Шестой Комсомольской Батареи, д.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Шестой Комсомольской Батареи, д. 53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Александра Невского, д. 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04.03.2015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Александра Невского, д. 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04.03.2015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Бондарная, д. 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Бондарная, д.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Бондарная, д. 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Бондарная, д. 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Анатолия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Бредова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Анатолия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Бредова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Капитана Буркова, д. 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27.01.2015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Гарнизонная, д. 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Алексея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7/26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Алексея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Алексея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пер. Дальний, д. 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пер. Дальний, д. 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Декабристов, д. 2/24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Декабристов, д. 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17.03.2015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Профессора Жуковского, д. 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Профессора Жуковского, д. 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Профессора Жуковского, д. 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Профессора Жуковского, д. 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Профессора Жуковского, д. 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Загородная, д. 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Заречная, д. 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Заречная, д. 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Заречная, д. 26а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Заречная, д. 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Заречная, д. 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Заречная, д. 31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Заречная, д. 32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04.03.2015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37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27.01.2015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41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46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48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62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Зеленая, д. 64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45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47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59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Калинина, д. 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Владимира Капустина, д. 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Карла Либкнехта, д.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Карла Либкнехта, д. 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04.03.2015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Карла Либкнехта, д. 32/2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Кирова, д. 42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Кирова, д. 48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Кольский, д. 163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Куйбышева, д. 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Куйбышева, д. 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Куйбышева, д. 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Лесная, д. 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Лесная, д. 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Лесная, д. 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Адмирала флота Лобова, д. 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Марата, д. 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Марата, д.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Марата, д. 13а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Марата, д. 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Мурманская, д. 56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Набережная, д. 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Набережная, д. 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Нахимова, д. 10/1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пер. Охотничий, д. 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пер. Охотничий, д. 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пер. Охотничий, д. 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Академика Павлова, д. 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Академика Павлова, д. 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Академика Павлова, д. 36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Академика Павлова, д. 45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Первомайская, д. 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16.02.2015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Первомайская, д. 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Первомайская, д.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Первомайская, д. 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Первомайская, д. 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Первомайская, д. 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16 Б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Полярной Правды, д. 2 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Полярные Зори, д. 32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Полярные Зори, д. 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Пригородная, д. 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Профсоюзов, д. 18 Б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37/7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42/10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27.01.2015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55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59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61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Радищева, д. 65/4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Рылеева, д. 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проезд Рылеева, д. 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Сполохи, д. 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Сполохи, д. 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Ушакова, д. 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Фестивальная, д. 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Фестивальная, д. 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Генерала Фролова, д. 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Генерала Фролова, д. 8/80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Генерала Фролова, д. 11 Б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Генерала Фролова, д. 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3/10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5/5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23/5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28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30 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31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32/6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Фрунзе, д. 35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Халтурина, д. 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Халтурина, д. 32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16.02.2015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Чехова, д. 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  <w:tr w:rsidR="001137CE" w:rsidRPr="00CC29BF" w:rsidTr="00D05C3B">
        <w:tc>
          <w:tcPr>
            <w:tcW w:w="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Мурманск, ул. Шевченко, д. 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16.02.2015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CE" w:rsidRPr="00CC29BF" w:rsidRDefault="001137CE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01.09.2025</w:t>
            </w:r>
          </w:p>
        </w:tc>
      </w:tr>
    </w:tbl>
    <w:p w:rsidR="001137CE" w:rsidRPr="00CC29BF" w:rsidRDefault="001137CE" w:rsidP="00CC2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7CE" w:rsidRPr="00CC29BF" w:rsidRDefault="001137CE" w:rsidP="00CC2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971" w:rsidRPr="00CC29BF" w:rsidRDefault="001137CE" w:rsidP="00CC29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CD7E1D" w:rsidRPr="00CC29BF" w:rsidRDefault="00CD7E1D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Pr="00CC29BF" w:rsidRDefault="00635D8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53F" w:rsidRPr="00CC29BF" w:rsidRDefault="0023553F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23553F" w:rsidRPr="00CC29BF" w:rsidRDefault="0023553F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23553F" w:rsidRPr="00CC29BF" w:rsidRDefault="0023553F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553F" w:rsidRPr="00CC29BF" w:rsidRDefault="0023553F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553F" w:rsidRPr="00CC29BF" w:rsidRDefault="0023553F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План мероприятий по переселению граждан из многоквартирных домов, признанных аварийными до 01.01.2017</w:t>
      </w:r>
    </w:p>
    <w:p w:rsidR="0023553F" w:rsidRPr="00CC29BF" w:rsidRDefault="0023553F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1784"/>
        <w:gridCol w:w="1296"/>
        <w:gridCol w:w="1565"/>
        <w:gridCol w:w="1547"/>
        <w:gridCol w:w="1477"/>
        <w:gridCol w:w="1529"/>
        <w:gridCol w:w="1621"/>
        <w:gridCol w:w="1673"/>
      </w:tblGrid>
      <w:tr w:rsidR="0023553F" w:rsidRPr="00CC29BF" w:rsidTr="00D05C3B"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897022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жителей, планируемых </w:t>
            </w:r>
            <w:bookmarkStart w:id="0" w:name="_GoBack"/>
            <w:bookmarkEnd w:id="0"/>
            <w:r w:rsidR="0023553F"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программы</w:t>
            </w:r>
          </w:p>
        </w:tc>
      </w:tr>
      <w:tr w:rsidR="0023553F" w:rsidRPr="00CC29BF" w:rsidTr="00D05C3B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53F" w:rsidRPr="00CC29BF" w:rsidTr="00D05C3B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53F" w:rsidRPr="00CC29BF" w:rsidTr="00D05C3B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 переселения, в рамках которой предусмотрено финансирование, в </w:t>
            </w:r>
            <w:proofErr w:type="spellStart"/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59514,3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36973,1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22541,2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2787125,6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87718,6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277325,1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268289,0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2052,5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6139,1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11997,8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4481,7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90864,0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9063,4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</w:tr>
      <w:tr w:rsidR="0023553F" w:rsidRPr="00CC29BF" w:rsidTr="00D05C3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25743,9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10145,7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3F" w:rsidRPr="00CC29BF" w:rsidRDefault="0023553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2036789,8</w:t>
            </w:r>
          </w:p>
        </w:tc>
      </w:tr>
    </w:tbl>
    <w:p w:rsidR="0023553F" w:rsidRPr="00CC29BF" w:rsidRDefault="0023553F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53F" w:rsidRPr="00CC29BF" w:rsidRDefault="0023553F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4C1" w:rsidRPr="00CC29BF" w:rsidRDefault="0023553F" w:rsidP="00CC29BF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D40827" w:rsidRPr="00CC29BF" w:rsidRDefault="00D40827" w:rsidP="00CC29BF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D40827" w:rsidRPr="00CC29BF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C4194F" w:rsidRPr="00CC29BF" w:rsidRDefault="00C4194F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C4194F" w:rsidRPr="00CC29BF" w:rsidRDefault="00C4194F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C4194F" w:rsidRPr="00CC29BF" w:rsidRDefault="00C4194F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94F" w:rsidRPr="00CC29BF" w:rsidRDefault="00C4194F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94F" w:rsidRPr="00CC29BF" w:rsidRDefault="00C4194F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План реализа</w:t>
      </w:r>
      <w:r w:rsidR="00897022">
        <w:rPr>
          <w:rFonts w:ascii="Times New Roman" w:hAnsi="Times New Roman"/>
          <w:sz w:val="28"/>
          <w:szCs w:val="28"/>
        </w:rPr>
        <w:t xml:space="preserve">ции мероприятий по переселению </w:t>
      </w:r>
      <w:r w:rsidRPr="00CC29BF">
        <w:rPr>
          <w:rFonts w:ascii="Times New Roman" w:hAnsi="Times New Roman"/>
          <w:sz w:val="28"/>
          <w:szCs w:val="28"/>
        </w:rPr>
        <w:t xml:space="preserve">граждан из многоквартирных домов, признанных аварийными </w:t>
      </w:r>
      <w:r w:rsidRPr="00CC29BF">
        <w:rPr>
          <w:rFonts w:ascii="Times New Roman" w:hAnsi="Times New Roman"/>
          <w:sz w:val="28"/>
          <w:szCs w:val="28"/>
        </w:rPr>
        <w:br/>
        <w:t>до 01.01.2017, по способам переселения</w:t>
      </w:r>
    </w:p>
    <w:p w:rsidR="00C4194F" w:rsidRPr="00CC29BF" w:rsidRDefault="00C4194F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7"/>
        <w:gridCol w:w="742"/>
        <w:gridCol w:w="745"/>
        <w:gridCol w:w="741"/>
        <w:gridCol w:w="628"/>
        <w:gridCol w:w="741"/>
        <w:gridCol w:w="628"/>
        <w:gridCol w:w="824"/>
        <w:gridCol w:w="754"/>
        <w:gridCol w:w="965"/>
        <w:gridCol w:w="965"/>
        <w:gridCol w:w="741"/>
        <w:gridCol w:w="744"/>
        <w:gridCol w:w="741"/>
        <w:gridCol w:w="744"/>
        <w:gridCol w:w="950"/>
        <w:gridCol w:w="695"/>
        <w:gridCol w:w="950"/>
        <w:gridCol w:w="683"/>
      </w:tblGrid>
      <w:tr w:rsidR="00C4194F" w:rsidRPr="00CC29BF" w:rsidTr="00D05C3B">
        <w:trPr>
          <w:tblHeader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20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C4194F" w:rsidRPr="00CC29BF" w:rsidTr="00D05C3B">
        <w:trPr>
          <w:tblHeader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4194F" w:rsidRPr="00CC29BF" w:rsidTr="00D05C3B">
        <w:trPr>
          <w:trHeight w:val="1114"/>
          <w:tblHeader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приобретение жилых помещений у застройщиков, </w:t>
            </w: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домах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введенных в эксплуатацию,</w:t>
            </w:r>
          </w:p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строящихся домах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C4194F" w:rsidRPr="00CC29BF" w:rsidTr="00D05C3B">
        <w:trPr>
          <w:tblHeader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стоимо-сть</w:t>
            </w:r>
            <w:proofErr w:type="spellEnd"/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стоимо-сть</w:t>
            </w:r>
            <w:proofErr w:type="spellEnd"/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стоимо-сть</w:t>
            </w:r>
            <w:proofErr w:type="spellEnd"/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стоимо-сть</w:t>
            </w:r>
            <w:proofErr w:type="spellEnd"/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стоимо-сть</w:t>
            </w:r>
            <w:proofErr w:type="spellEnd"/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стоимо-сть</w:t>
            </w:r>
            <w:proofErr w:type="spellEnd"/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сть</w:t>
            </w:r>
            <w:proofErr w:type="spellEnd"/>
            <w:proofErr w:type="gramEnd"/>
          </w:p>
        </w:tc>
      </w:tr>
      <w:tr w:rsidR="00C4194F" w:rsidRPr="00CC29BF" w:rsidTr="00D05C3B">
        <w:trPr>
          <w:tblHeader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C4194F" w:rsidRPr="00CC29BF" w:rsidTr="00D05C3B">
        <w:trPr>
          <w:tblHeader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по подпрограмме переселения, в рамках которой предусмотрено финансирование, 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59514,3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2787125,6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48,10*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59066,2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2787125,6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46805,1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2147653,8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224553,0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9053,2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414918,8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в 2018 году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87718,6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1594,9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87718,6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87718,6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2019 года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277325,1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448,10*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277325,1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162945,1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2020 года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268289,0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4519,0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268289,0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1573,9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110173,0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2945,1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158116,0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2021 года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6139,1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6139,1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6139,1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2022 года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90864,0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90864,0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90864,0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2023 года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4194F" w:rsidRPr="00CC29BF" w:rsidTr="00D05C3B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2024 года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25743,9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2036789,8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25743,9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2036789,8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25743,9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2036789,8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4F" w:rsidRPr="00CC29BF" w:rsidRDefault="00C4194F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4194F" w:rsidRPr="00CC29BF" w:rsidRDefault="00C4194F" w:rsidP="00CC29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год.</w:t>
      </w:r>
    </w:p>
    <w:p w:rsidR="00C4194F" w:rsidRPr="00CC29BF" w:rsidRDefault="00C4194F" w:rsidP="00CC29B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94F" w:rsidRPr="00CC29BF" w:rsidRDefault="00C4194F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827" w:rsidRPr="00CC29BF" w:rsidRDefault="00C4194F" w:rsidP="00CC29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423D04" w:rsidRPr="00CC29BF" w:rsidRDefault="00423D04" w:rsidP="00CC29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423D04" w:rsidRPr="00CC29BF" w:rsidSect="00994FC8">
          <w:pgSz w:w="16838" w:h="11906" w:orient="landscape" w:code="9"/>
          <w:pgMar w:top="1418" w:right="788" w:bottom="788" w:left="788" w:header="567" w:footer="709" w:gutter="0"/>
          <w:cols w:space="708"/>
          <w:titlePg/>
          <w:docGrid w:linePitch="360"/>
        </w:sectPr>
      </w:pPr>
    </w:p>
    <w:p w:rsidR="00423D04" w:rsidRPr="00CC29BF" w:rsidRDefault="00423D04" w:rsidP="00CC29BF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5 </w:t>
      </w:r>
      <w:r w:rsidR="00B22DFF"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к подпрограмме</w:t>
      </w:r>
    </w:p>
    <w:p w:rsidR="00423D04" w:rsidRPr="00CC29BF" w:rsidRDefault="00423D04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DFF" w:rsidRPr="00CC29BF" w:rsidRDefault="00B22DFF" w:rsidP="00CC2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D04" w:rsidRPr="00CC29BF" w:rsidRDefault="00B22DFF" w:rsidP="00CC29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2019 - 2024 годах</w:t>
      </w:r>
    </w:p>
    <w:p w:rsidR="00423D04" w:rsidRPr="00CC29BF" w:rsidRDefault="00423D04" w:rsidP="00CC29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611"/>
        <w:gridCol w:w="628"/>
        <w:gridCol w:w="1152"/>
        <w:gridCol w:w="616"/>
        <w:gridCol w:w="1137"/>
        <w:gridCol w:w="858"/>
        <w:gridCol w:w="5836"/>
      </w:tblGrid>
      <w:tr w:rsidR="00AA487B" w:rsidRPr="00CC29BF" w:rsidTr="00D05C3B">
        <w:trPr>
          <w:trHeight w:val="230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A487B" w:rsidRPr="00CC29BF" w:rsidTr="00D05C3B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87B" w:rsidRPr="00CC29BF" w:rsidTr="00D05C3B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87B" w:rsidRPr="00CC29BF" w:rsidTr="00D05C3B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87B" w:rsidRPr="00CC29BF" w:rsidTr="00D05C3B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87B" w:rsidRPr="00CC29BF" w:rsidTr="00D05C3B">
        <w:trPr>
          <w:tblHeader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Мурманск,  улица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Фестивальная, дом 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26А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Мурманск,  улица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Карла Либкнехта, дом 32/2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34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2021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2021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2021 году </w:t>
            </w:r>
          </w:p>
        </w:tc>
      </w:tr>
      <w:tr w:rsidR="00AA487B" w:rsidRPr="00CC29BF" w:rsidTr="00D05C3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2020 году </w:t>
            </w:r>
          </w:p>
        </w:tc>
      </w:tr>
      <w:tr w:rsidR="00AA487B" w:rsidRPr="00CC29BF" w:rsidTr="00D05C3B">
        <w:tc>
          <w:tcPr>
            <w:tcW w:w="2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7B" w:rsidRPr="00CC29BF" w:rsidRDefault="00AA487B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6099,1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7B" w:rsidRPr="00CC29BF" w:rsidRDefault="00AA487B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037C" w:rsidRPr="00CC29BF" w:rsidRDefault="0031037C" w:rsidP="00CC29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2DFF" w:rsidRPr="00CC29BF" w:rsidRDefault="00B22DFF" w:rsidP="00CC29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4176" w:rsidRPr="00290B8C" w:rsidRDefault="0031037C" w:rsidP="00897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color w:val="000000"/>
          <w:sz w:val="28"/>
          <w:szCs w:val="28"/>
        </w:rPr>
        <w:t>__________________</w:t>
      </w:r>
      <w:r w:rsidR="00897022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sectPr w:rsidR="008D4176" w:rsidRPr="00290B8C" w:rsidSect="0021072E">
      <w:headerReference w:type="default" r:id="rId14"/>
      <w:headerReference w:type="first" r:id="rId15"/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61" w:rsidRDefault="005C5961" w:rsidP="00585AFD">
      <w:pPr>
        <w:spacing w:after="0" w:line="240" w:lineRule="auto"/>
      </w:pPr>
      <w:r>
        <w:separator/>
      </w:r>
    </w:p>
  </w:endnote>
  <w:end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61" w:rsidRDefault="005C5961" w:rsidP="00585AFD">
      <w:pPr>
        <w:spacing w:after="0" w:line="240" w:lineRule="auto"/>
      </w:pPr>
      <w:r>
        <w:separator/>
      </w:r>
    </w:p>
  </w:footnote>
  <w:foot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Default="005C5961">
    <w:pPr>
      <w:pStyle w:val="a4"/>
      <w:jc w:val="center"/>
    </w:pPr>
  </w:p>
  <w:p w:rsidR="005C5961" w:rsidRDefault="005C59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5C5961" w:rsidRDefault="005C59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866">
          <w:rPr>
            <w:noProof/>
            <w:lang w:val="ru-RU"/>
          </w:rPr>
          <w:t>16</w:t>
        </w:r>
        <w:r>
          <w:fldChar w:fldCharType="end"/>
        </w:r>
      </w:p>
    </w:sdtContent>
  </w:sdt>
  <w:p w:rsidR="005C5961" w:rsidRDefault="005C59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Default="005C5961" w:rsidP="00994FC8">
    <w:pPr>
      <w:pStyle w:val="a4"/>
    </w:pPr>
  </w:p>
  <w:p w:rsidR="005C5961" w:rsidRDefault="005C596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Default="005C5961" w:rsidP="00994FC8">
    <w:pPr>
      <w:pStyle w:val="a4"/>
    </w:pPr>
  </w:p>
  <w:p w:rsidR="005C5961" w:rsidRDefault="005C596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Pr="00521F1D" w:rsidRDefault="005C5961">
    <w:pPr>
      <w:pStyle w:val="a4"/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Default="005C5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5FAB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5211"/>
    <w:rsid w:val="0002641E"/>
    <w:rsid w:val="00026DB4"/>
    <w:rsid w:val="00027582"/>
    <w:rsid w:val="0002779A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0CDB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7634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87BC6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0038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B7A40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472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37CE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2F7F"/>
    <w:rsid w:val="0012350F"/>
    <w:rsid w:val="0012391B"/>
    <w:rsid w:val="001239CD"/>
    <w:rsid w:val="00124763"/>
    <w:rsid w:val="00124FC0"/>
    <w:rsid w:val="0012617D"/>
    <w:rsid w:val="0013093F"/>
    <w:rsid w:val="00132366"/>
    <w:rsid w:val="001329A8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4F8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C75EB"/>
    <w:rsid w:val="001D00E6"/>
    <w:rsid w:val="001D0160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E4820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553F"/>
    <w:rsid w:val="002367A6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223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0D2C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1BD"/>
    <w:rsid w:val="002816CF"/>
    <w:rsid w:val="00281884"/>
    <w:rsid w:val="002820D7"/>
    <w:rsid w:val="0028335D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0B8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528"/>
    <w:rsid w:val="002C0F13"/>
    <w:rsid w:val="002C2B99"/>
    <w:rsid w:val="002C394A"/>
    <w:rsid w:val="002C3A0B"/>
    <w:rsid w:val="002C3E38"/>
    <w:rsid w:val="002C508F"/>
    <w:rsid w:val="002C5709"/>
    <w:rsid w:val="002C62C1"/>
    <w:rsid w:val="002C6EBA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3D3C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DE5"/>
    <w:rsid w:val="00336E59"/>
    <w:rsid w:val="00337C84"/>
    <w:rsid w:val="0034062B"/>
    <w:rsid w:val="00340F23"/>
    <w:rsid w:val="00341E9C"/>
    <w:rsid w:val="0034222F"/>
    <w:rsid w:val="00342676"/>
    <w:rsid w:val="00342F73"/>
    <w:rsid w:val="00345AA5"/>
    <w:rsid w:val="00345B61"/>
    <w:rsid w:val="00347435"/>
    <w:rsid w:val="0035031A"/>
    <w:rsid w:val="00351DBC"/>
    <w:rsid w:val="00351E08"/>
    <w:rsid w:val="00352B3C"/>
    <w:rsid w:val="00352CCE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1B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4DD6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2D7E"/>
    <w:rsid w:val="003C31D9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3FCC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3F711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2A4"/>
    <w:rsid w:val="0044797B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4DFF"/>
    <w:rsid w:val="0046506F"/>
    <w:rsid w:val="004663ED"/>
    <w:rsid w:val="00466476"/>
    <w:rsid w:val="00466873"/>
    <w:rsid w:val="004668CA"/>
    <w:rsid w:val="004670AF"/>
    <w:rsid w:val="00470295"/>
    <w:rsid w:val="0047244C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3CF7"/>
    <w:rsid w:val="00484E49"/>
    <w:rsid w:val="00485BEE"/>
    <w:rsid w:val="004869E8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385B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603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514C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2B2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0A4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961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4A5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1134"/>
    <w:rsid w:val="00643A47"/>
    <w:rsid w:val="00644ADF"/>
    <w:rsid w:val="00646723"/>
    <w:rsid w:val="0064781D"/>
    <w:rsid w:val="0065005D"/>
    <w:rsid w:val="00650154"/>
    <w:rsid w:val="0065104E"/>
    <w:rsid w:val="0065180E"/>
    <w:rsid w:val="006536CC"/>
    <w:rsid w:val="0065402B"/>
    <w:rsid w:val="00654399"/>
    <w:rsid w:val="0065552F"/>
    <w:rsid w:val="0065568F"/>
    <w:rsid w:val="0065618E"/>
    <w:rsid w:val="00656823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5241"/>
    <w:rsid w:val="0069001D"/>
    <w:rsid w:val="006900C6"/>
    <w:rsid w:val="00690DA2"/>
    <w:rsid w:val="0069131F"/>
    <w:rsid w:val="00691F56"/>
    <w:rsid w:val="0069243C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6FAA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145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251C"/>
    <w:rsid w:val="00705073"/>
    <w:rsid w:val="00705239"/>
    <w:rsid w:val="007064FD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1E86"/>
    <w:rsid w:val="00722816"/>
    <w:rsid w:val="0072350F"/>
    <w:rsid w:val="00723540"/>
    <w:rsid w:val="00723ACF"/>
    <w:rsid w:val="00724EF2"/>
    <w:rsid w:val="00725FBF"/>
    <w:rsid w:val="00727964"/>
    <w:rsid w:val="0073098D"/>
    <w:rsid w:val="0073121C"/>
    <w:rsid w:val="007319D7"/>
    <w:rsid w:val="007322A4"/>
    <w:rsid w:val="007326D9"/>
    <w:rsid w:val="00733CD5"/>
    <w:rsid w:val="00734F2E"/>
    <w:rsid w:val="00735157"/>
    <w:rsid w:val="00736FBA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37D2"/>
    <w:rsid w:val="00754EA6"/>
    <w:rsid w:val="007603A7"/>
    <w:rsid w:val="00761217"/>
    <w:rsid w:val="00762E80"/>
    <w:rsid w:val="007630C2"/>
    <w:rsid w:val="00763158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7F9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1884"/>
    <w:rsid w:val="00794167"/>
    <w:rsid w:val="00795384"/>
    <w:rsid w:val="00796D2E"/>
    <w:rsid w:val="00796FEB"/>
    <w:rsid w:val="007A04DD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14F"/>
    <w:rsid w:val="007B1C65"/>
    <w:rsid w:val="007B1F09"/>
    <w:rsid w:val="007B38E0"/>
    <w:rsid w:val="007B458B"/>
    <w:rsid w:val="007B7086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509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AA5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21E0"/>
    <w:rsid w:val="008530C9"/>
    <w:rsid w:val="00853343"/>
    <w:rsid w:val="008549E6"/>
    <w:rsid w:val="0085699E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022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801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2EF3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0507"/>
    <w:rsid w:val="008F3057"/>
    <w:rsid w:val="008F3788"/>
    <w:rsid w:val="008F392E"/>
    <w:rsid w:val="008F3B72"/>
    <w:rsid w:val="008F464A"/>
    <w:rsid w:val="008F4895"/>
    <w:rsid w:val="008F56B7"/>
    <w:rsid w:val="008F6655"/>
    <w:rsid w:val="008F7520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6D4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97E29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30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0695"/>
    <w:rsid w:val="00A267C1"/>
    <w:rsid w:val="00A2735C"/>
    <w:rsid w:val="00A30D20"/>
    <w:rsid w:val="00A368CA"/>
    <w:rsid w:val="00A36CD8"/>
    <w:rsid w:val="00A37552"/>
    <w:rsid w:val="00A402C3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007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3F0A"/>
    <w:rsid w:val="00A672CB"/>
    <w:rsid w:val="00A67E7A"/>
    <w:rsid w:val="00A71172"/>
    <w:rsid w:val="00A71182"/>
    <w:rsid w:val="00A71B7F"/>
    <w:rsid w:val="00A721CB"/>
    <w:rsid w:val="00A72AC2"/>
    <w:rsid w:val="00A72EEB"/>
    <w:rsid w:val="00A736AB"/>
    <w:rsid w:val="00A73DDF"/>
    <w:rsid w:val="00A74933"/>
    <w:rsid w:val="00A74FC7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C5E"/>
    <w:rsid w:val="00A94E0B"/>
    <w:rsid w:val="00A95F1D"/>
    <w:rsid w:val="00A95F7C"/>
    <w:rsid w:val="00A96390"/>
    <w:rsid w:val="00A96F4F"/>
    <w:rsid w:val="00AA1983"/>
    <w:rsid w:val="00AA1C09"/>
    <w:rsid w:val="00AA3422"/>
    <w:rsid w:val="00AA36E9"/>
    <w:rsid w:val="00AA487B"/>
    <w:rsid w:val="00AA4DDB"/>
    <w:rsid w:val="00AA5257"/>
    <w:rsid w:val="00AA6115"/>
    <w:rsid w:val="00AA6F0C"/>
    <w:rsid w:val="00AB0720"/>
    <w:rsid w:val="00AB0F97"/>
    <w:rsid w:val="00AB2BAE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6ECB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1B23"/>
    <w:rsid w:val="00AE4F40"/>
    <w:rsid w:val="00AE556C"/>
    <w:rsid w:val="00AE5B26"/>
    <w:rsid w:val="00AE5BF8"/>
    <w:rsid w:val="00AE6EEE"/>
    <w:rsid w:val="00AE72B0"/>
    <w:rsid w:val="00AE7ADD"/>
    <w:rsid w:val="00AF2757"/>
    <w:rsid w:val="00AF276A"/>
    <w:rsid w:val="00AF2C73"/>
    <w:rsid w:val="00AF3B5F"/>
    <w:rsid w:val="00AF4C8B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35B7"/>
    <w:rsid w:val="00B04858"/>
    <w:rsid w:val="00B04FC8"/>
    <w:rsid w:val="00B05102"/>
    <w:rsid w:val="00B054DE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2DFF"/>
    <w:rsid w:val="00B23333"/>
    <w:rsid w:val="00B23B75"/>
    <w:rsid w:val="00B243C4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013"/>
    <w:rsid w:val="00BB34EB"/>
    <w:rsid w:val="00BB3E90"/>
    <w:rsid w:val="00BB4993"/>
    <w:rsid w:val="00BB6032"/>
    <w:rsid w:val="00BB6B2E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014F"/>
    <w:rsid w:val="00BE027E"/>
    <w:rsid w:val="00BE270D"/>
    <w:rsid w:val="00BE2B41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0C8C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194F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5A1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4DDF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4348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9BF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6809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DA9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5CB9"/>
    <w:rsid w:val="00DB684A"/>
    <w:rsid w:val="00DB7869"/>
    <w:rsid w:val="00DC0A28"/>
    <w:rsid w:val="00DC4A9F"/>
    <w:rsid w:val="00DC5346"/>
    <w:rsid w:val="00DC561C"/>
    <w:rsid w:val="00DC68BD"/>
    <w:rsid w:val="00DD0740"/>
    <w:rsid w:val="00DD09E0"/>
    <w:rsid w:val="00DD2287"/>
    <w:rsid w:val="00DD22DF"/>
    <w:rsid w:val="00DD2EF0"/>
    <w:rsid w:val="00DD3123"/>
    <w:rsid w:val="00DD4325"/>
    <w:rsid w:val="00DD4652"/>
    <w:rsid w:val="00DD46A1"/>
    <w:rsid w:val="00DD4B9B"/>
    <w:rsid w:val="00DD52A8"/>
    <w:rsid w:val="00DD5465"/>
    <w:rsid w:val="00DD6FCD"/>
    <w:rsid w:val="00DD7B2B"/>
    <w:rsid w:val="00DE1F84"/>
    <w:rsid w:val="00DE2A7B"/>
    <w:rsid w:val="00DE43F9"/>
    <w:rsid w:val="00DE5031"/>
    <w:rsid w:val="00DE6238"/>
    <w:rsid w:val="00DE6D23"/>
    <w:rsid w:val="00DE6DF3"/>
    <w:rsid w:val="00DF214A"/>
    <w:rsid w:val="00DF23CD"/>
    <w:rsid w:val="00DF2A7B"/>
    <w:rsid w:val="00DF387B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6A47"/>
    <w:rsid w:val="00E27A6C"/>
    <w:rsid w:val="00E3031F"/>
    <w:rsid w:val="00E30884"/>
    <w:rsid w:val="00E30E87"/>
    <w:rsid w:val="00E313F5"/>
    <w:rsid w:val="00E342B6"/>
    <w:rsid w:val="00E34470"/>
    <w:rsid w:val="00E35519"/>
    <w:rsid w:val="00E365C1"/>
    <w:rsid w:val="00E36AAE"/>
    <w:rsid w:val="00E37B78"/>
    <w:rsid w:val="00E41D17"/>
    <w:rsid w:val="00E433F4"/>
    <w:rsid w:val="00E437FB"/>
    <w:rsid w:val="00E43D4A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3260"/>
    <w:rsid w:val="00E55368"/>
    <w:rsid w:val="00E55BA7"/>
    <w:rsid w:val="00E56E47"/>
    <w:rsid w:val="00E57502"/>
    <w:rsid w:val="00E57AA5"/>
    <w:rsid w:val="00E60E3E"/>
    <w:rsid w:val="00E62041"/>
    <w:rsid w:val="00E632FC"/>
    <w:rsid w:val="00E639B5"/>
    <w:rsid w:val="00E63ECF"/>
    <w:rsid w:val="00E64F1C"/>
    <w:rsid w:val="00E651E8"/>
    <w:rsid w:val="00E65495"/>
    <w:rsid w:val="00E67523"/>
    <w:rsid w:val="00E676A1"/>
    <w:rsid w:val="00E7038A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5424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4D85"/>
    <w:rsid w:val="00EA534B"/>
    <w:rsid w:val="00EB1989"/>
    <w:rsid w:val="00EB20EF"/>
    <w:rsid w:val="00EB2A10"/>
    <w:rsid w:val="00EB2A9B"/>
    <w:rsid w:val="00EB3896"/>
    <w:rsid w:val="00EB4229"/>
    <w:rsid w:val="00EB4F1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0F4E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4F0F"/>
    <w:rsid w:val="00EF5D3F"/>
    <w:rsid w:val="00F00F04"/>
    <w:rsid w:val="00F02104"/>
    <w:rsid w:val="00F0256D"/>
    <w:rsid w:val="00F03D8F"/>
    <w:rsid w:val="00F04663"/>
    <w:rsid w:val="00F05031"/>
    <w:rsid w:val="00F0503F"/>
    <w:rsid w:val="00F057FB"/>
    <w:rsid w:val="00F05AD4"/>
    <w:rsid w:val="00F05BE2"/>
    <w:rsid w:val="00F0788D"/>
    <w:rsid w:val="00F07A83"/>
    <w:rsid w:val="00F101BA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07AF"/>
    <w:rsid w:val="00F34783"/>
    <w:rsid w:val="00F34ADA"/>
    <w:rsid w:val="00F3771E"/>
    <w:rsid w:val="00F3777D"/>
    <w:rsid w:val="00F37FE3"/>
    <w:rsid w:val="00F41059"/>
    <w:rsid w:val="00F42418"/>
    <w:rsid w:val="00F43A2A"/>
    <w:rsid w:val="00F451E3"/>
    <w:rsid w:val="00F46476"/>
    <w:rsid w:val="00F464E7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349"/>
    <w:rsid w:val="00F656D9"/>
    <w:rsid w:val="00F658E0"/>
    <w:rsid w:val="00F65B9F"/>
    <w:rsid w:val="00F66B3B"/>
    <w:rsid w:val="00F67357"/>
    <w:rsid w:val="00F7044D"/>
    <w:rsid w:val="00F70481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27C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1A73E589019ECB511827492797393251D823175530916B083365064BBCA0EBF30F2F9BF27EA2FRC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E7C71A-9695-43B7-B854-9A700CBC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2020-12-23T11:07:00Z</dcterms:modified>
</cp:coreProperties>
</file>