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71423" w14:textId="77777777" w:rsidR="0030529B" w:rsidRDefault="0030529B" w:rsidP="0030529B">
      <w:pPr>
        <w:spacing w:after="0"/>
        <w:rPr>
          <w:rFonts w:ascii="Arial" w:hAnsi="Arial" w:cs="Arial"/>
          <w:b/>
          <w:bCs/>
          <w:color w:val="282A2E" w:themeColor="text1"/>
          <w:sz w:val="20"/>
          <w:szCs w:val="20"/>
        </w:rPr>
      </w:pPr>
      <w:r w:rsidRPr="003052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CC8423F" wp14:editId="1F1BD810">
            <wp:simplePos x="0" y="0"/>
            <wp:positionH relativeFrom="column">
              <wp:posOffset>-240665</wp:posOffset>
            </wp:positionH>
            <wp:positionV relativeFrom="paragraph">
              <wp:posOffset>1905</wp:posOffset>
            </wp:positionV>
            <wp:extent cx="2543175" cy="892175"/>
            <wp:effectExtent l="0" t="0" r="0" b="0"/>
            <wp:wrapTight wrapText="bothSides">
              <wp:wrapPolygon edited="0">
                <wp:start x="3236" y="4151"/>
                <wp:lineTo x="1942" y="7841"/>
                <wp:lineTo x="1618" y="9224"/>
                <wp:lineTo x="1942" y="12453"/>
                <wp:lineTo x="2912" y="16142"/>
                <wp:lineTo x="3074" y="17065"/>
                <wp:lineTo x="4369" y="17065"/>
                <wp:lineTo x="16342" y="16142"/>
                <wp:lineTo x="20225" y="15220"/>
                <wp:lineTo x="20063" y="6918"/>
                <wp:lineTo x="15694" y="5073"/>
                <wp:lineTo x="4045" y="4151"/>
                <wp:lineTo x="3236" y="4151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ный горизонтальный логотип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Arial" w:hAnsi="Arial" w:cs="Arial"/>
          <w:b/>
          <w:bCs/>
          <w:color w:val="282A2E" w:themeColor="text1"/>
          <w:sz w:val="20"/>
          <w:szCs w:val="20"/>
        </w:rPr>
        <w:t xml:space="preserve">                                                </w:t>
      </w:r>
    </w:p>
    <w:p w14:paraId="4D31B656" w14:textId="77777777" w:rsidR="00F20A51" w:rsidRDefault="00364DEB" w:rsidP="00F20A51">
      <w:pPr>
        <w:spacing w:after="0"/>
        <w:rPr>
          <w:rFonts w:ascii="Arial" w:hAnsi="Arial" w:cs="Arial"/>
          <w:b/>
          <w:bCs/>
          <w:color w:val="282A2E" w:themeColor="text1"/>
          <w:sz w:val="20"/>
          <w:szCs w:val="20"/>
        </w:rPr>
      </w:pPr>
      <w:r>
        <w:rPr>
          <w:rFonts w:ascii="Arial" w:hAnsi="Arial" w:cs="Arial"/>
          <w:b/>
          <w:bCs/>
          <w:color w:val="282A2E" w:themeColor="text1"/>
          <w:sz w:val="20"/>
          <w:szCs w:val="20"/>
        </w:rPr>
        <w:t xml:space="preserve">                                                  </w:t>
      </w:r>
      <w:r w:rsidR="002F4E76">
        <w:rPr>
          <w:rFonts w:ascii="Arial" w:hAnsi="Arial" w:cs="Arial"/>
          <w:b/>
          <w:bCs/>
          <w:color w:val="282A2E" w:themeColor="text1"/>
          <w:sz w:val="20"/>
          <w:szCs w:val="20"/>
        </w:rPr>
        <w:t xml:space="preserve">         </w:t>
      </w:r>
      <w:r w:rsidR="00EC6262">
        <w:rPr>
          <w:rFonts w:ascii="Arial" w:hAnsi="Arial" w:cs="Arial"/>
          <w:b/>
          <w:bCs/>
          <w:color w:val="282A2E" w:themeColor="text1"/>
          <w:sz w:val="20"/>
          <w:szCs w:val="20"/>
        </w:rPr>
        <w:t>Отдел сводных статистических работ</w:t>
      </w:r>
    </w:p>
    <w:p w14:paraId="4BFB4DD2" w14:textId="5E566C61" w:rsidR="004A63C4" w:rsidRPr="007C439E" w:rsidRDefault="00EC6262" w:rsidP="00F20A51">
      <w:pPr>
        <w:spacing w:after="0"/>
        <w:jc w:val="right"/>
        <w:rPr>
          <w:rFonts w:ascii="Arial" w:hAnsi="Arial" w:cs="Arial"/>
          <w:b/>
          <w:bCs/>
          <w:color w:val="282A2E" w:themeColor="text1"/>
          <w:sz w:val="20"/>
          <w:szCs w:val="20"/>
        </w:rPr>
      </w:pPr>
      <w:r>
        <w:rPr>
          <w:rFonts w:ascii="Arial" w:hAnsi="Arial" w:cs="Arial"/>
          <w:b/>
          <w:bCs/>
          <w:color w:val="282A2E" w:themeColor="text1"/>
          <w:sz w:val="20"/>
          <w:szCs w:val="20"/>
        </w:rPr>
        <w:t>и общественных связей</w:t>
      </w:r>
    </w:p>
    <w:p w14:paraId="02E54909" w14:textId="50D8F2F3" w:rsidR="004A63C4" w:rsidRPr="007C439E" w:rsidRDefault="00D5255F" w:rsidP="004A63C4">
      <w:pPr>
        <w:spacing w:after="0"/>
        <w:jc w:val="right"/>
        <w:rPr>
          <w:rFonts w:ascii="Arial" w:hAnsi="Arial" w:cs="Arial"/>
          <w:color w:val="282A2E" w:themeColor="text1"/>
          <w:sz w:val="20"/>
          <w:szCs w:val="20"/>
        </w:rPr>
      </w:pPr>
      <w:r>
        <w:rPr>
          <w:rFonts w:ascii="Arial" w:hAnsi="Arial" w:cs="Arial"/>
          <w:color w:val="282A2E" w:themeColor="text1"/>
          <w:sz w:val="20"/>
          <w:szCs w:val="20"/>
        </w:rPr>
        <w:t>Телефон: 8</w:t>
      </w:r>
      <w:r w:rsidR="004A63C4" w:rsidRPr="007C439E">
        <w:rPr>
          <w:rFonts w:ascii="Arial" w:hAnsi="Arial" w:cs="Arial"/>
          <w:color w:val="282A2E" w:themeColor="text1"/>
          <w:sz w:val="20"/>
          <w:szCs w:val="20"/>
        </w:rPr>
        <w:t>(</w:t>
      </w:r>
      <w:r w:rsidR="00EC6262">
        <w:rPr>
          <w:rFonts w:ascii="Arial" w:hAnsi="Arial" w:cs="Arial"/>
          <w:color w:val="282A2E" w:themeColor="text1"/>
          <w:sz w:val="20"/>
          <w:szCs w:val="20"/>
        </w:rPr>
        <w:t>8152</w:t>
      </w:r>
      <w:r w:rsidR="004A63C4" w:rsidRPr="007C439E">
        <w:rPr>
          <w:rFonts w:ascii="Arial" w:hAnsi="Arial" w:cs="Arial"/>
          <w:color w:val="282A2E" w:themeColor="text1"/>
          <w:sz w:val="20"/>
          <w:szCs w:val="20"/>
        </w:rPr>
        <w:t>) 6</w:t>
      </w:r>
      <w:r w:rsidR="00EC6262">
        <w:rPr>
          <w:rFonts w:ascii="Arial" w:hAnsi="Arial" w:cs="Arial"/>
          <w:color w:val="282A2E" w:themeColor="text1"/>
          <w:sz w:val="20"/>
          <w:szCs w:val="20"/>
        </w:rPr>
        <w:t>88</w:t>
      </w:r>
      <w:r w:rsidR="004A63C4" w:rsidRPr="007C439E">
        <w:rPr>
          <w:rFonts w:ascii="Arial" w:hAnsi="Arial" w:cs="Arial"/>
          <w:color w:val="282A2E" w:themeColor="text1"/>
          <w:sz w:val="20"/>
          <w:szCs w:val="20"/>
        </w:rPr>
        <w:t>-</w:t>
      </w:r>
      <w:r w:rsidR="00EC6262">
        <w:rPr>
          <w:rFonts w:ascii="Arial" w:hAnsi="Arial" w:cs="Arial"/>
          <w:color w:val="282A2E" w:themeColor="text1"/>
          <w:sz w:val="20"/>
          <w:szCs w:val="20"/>
        </w:rPr>
        <w:t>506</w:t>
      </w:r>
    </w:p>
    <w:p w14:paraId="312F8648" w14:textId="03460B9D" w:rsidR="004A63C4" w:rsidRPr="00D5255F" w:rsidRDefault="004A63C4" w:rsidP="004A63C4">
      <w:pPr>
        <w:jc w:val="right"/>
        <w:rPr>
          <w:rFonts w:ascii="Arial" w:hAnsi="Arial" w:cs="Arial"/>
          <w:color w:val="282A2E" w:themeColor="text1"/>
          <w:sz w:val="18"/>
          <w:szCs w:val="18"/>
          <w:lang w:val="en-US"/>
        </w:rPr>
      </w:pPr>
      <w:r w:rsidRPr="007C439E">
        <w:rPr>
          <w:rFonts w:ascii="Arial" w:hAnsi="Arial" w:cs="Arial"/>
          <w:color w:val="282A2E" w:themeColor="text1"/>
          <w:sz w:val="20"/>
          <w:szCs w:val="20"/>
          <w:lang w:val="en-US"/>
        </w:rPr>
        <w:t>e</w:t>
      </w:r>
      <w:r w:rsidRPr="00D5255F">
        <w:rPr>
          <w:rFonts w:ascii="Arial" w:hAnsi="Arial" w:cs="Arial"/>
          <w:color w:val="282A2E" w:themeColor="text1"/>
          <w:sz w:val="20"/>
          <w:szCs w:val="20"/>
          <w:lang w:val="en-US"/>
        </w:rPr>
        <w:t>-</w:t>
      </w:r>
      <w:r w:rsidRPr="007C439E">
        <w:rPr>
          <w:rFonts w:ascii="Arial" w:hAnsi="Arial" w:cs="Arial"/>
          <w:color w:val="282A2E" w:themeColor="text1"/>
          <w:sz w:val="20"/>
          <w:szCs w:val="20"/>
          <w:lang w:val="en-US"/>
        </w:rPr>
        <w:t>mail</w:t>
      </w:r>
      <w:r w:rsidRPr="00D5255F">
        <w:rPr>
          <w:rFonts w:ascii="Arial" w:hAnsi="Arial" w:cs="Arial"/>
          <w:color w:val="282A2E" w:themeColor="text1"/>
          <w:sz w:val="20"/>
          <w:szCs w:val="20"/>
          <w:lang w:val="en-US"/>
        </w:rPr>
        <w:t xml:space="preserve">: </w:t>
      </w:r>
      <w:r w:rsidR="0040156B" w:rsidRPr="00D5255F">
        <w:rPr>
          <w:rFonts w:ascii="Arial" w:hAnsi="Arial" w:cs="Arial"/>
          <w:color w:val="282A2E" w:themeColor="text1"/>
          <w:sz w:val="20"/>
          <w:szCs w:val="20"/>
          <w:lang w:val="en-US"/>
        </w:rPr>
        <w:t>51.</w:t>
      </w:r>
      <w:r w:rsidR="003A2A55">
        <w:rPr>
          <w:rFonts w:ascii="Arial" w:hAnsi="Arial" w:cs="Arial"/>
          <w:color w:val="282A2E" w:themeColor="text1"/>
          <w:sz w:val="20"/>
          <w:szCs w:val="20"/>
          <w:lang w:val="en-US"/>
        </w:rPr>
        <w:t>svod</w:t>
      </w:r>
      <w:r w:rsidRPr="00D5255F">
        <w:rPr>
          <w:rFonts w:ascii="Arial" w:hAnsi="Arial" w:cs="Arial"/>
          <w:color w:val="282A2E" w:themeColor="text1"/>
          <w:sz w:val="20"/>
          <w:szCs w:val="20"/>
          <w:lang w:val="en-US"/>
        </w:rPr>
        <w:t>@</w:t>
      </w:r>
      <w:r w:rsidRPr="0040156B">
        <w:rPr>
          <w:rFonts w:ascii="Arial" w:hAnsi="Arial" w:cs="Arial"/>
          <w:color w:val="282A2E" w:themeColor="text1"/>
          <w:sz w:val="20"/>
          <w:szCs w:val="20"/>
          <w:lang w:val="en-US"/>
        </w:rPr>
        <w:t>rosstat</w:t>
      </w:r>
      <w:r w:rsidRPr="00D5255F">
        <w:rPr>
          <w:rFonts w:ascii="Arial" w:hAnsi="Arial" w:cs="Arial"/>
          <w:color w:val="282A2E" w:themeColor="text1"/>
          <w:sz w:val="20"/>
          <w:szCs w:val="20"/>
          <w:lang w:val="en-US"/>
        </w:rPr>
        <w:t>.</w:t>
      </w:r>
      <w:r w:rsidRPr="0040156B">
        <w:rPr>
          <w:rFonts w:ascii="Arial" w:hAnsi="Arial" w:cs="Arial"/>
          <w:color w:val="282A2E" w:themeColor="text1"/>
          <w:sz w:val="20"/>
          <w:szCs w:val="20"/>
          <w:lang w:val="en-US"/>
        </w:rPr>
        <w:t>gov</w:t>
      </w:r>
      <w:r w:rsidRPr="00D5255F">
        <w:rPr>
          <w:rFonts w:ascii="Arial" w:hAnsi="Arial" w:cs="Arial"/>
          <w:color w:val="282A2E" w:themeColor="text1"/>
          <w:sz w:val="20"/>
          <w:szCs w:val="20"/>
          <w:lang w:val="en-US"/>
        </w:rPr>
        <w:t>.</w:t>
      </w:r>
      <w:r w:rsidRPr="0040156B">
        <w:rPr>
          <w:rFonts w:ascii="Arial" w:hAnsi="Arial" w:cs="Arial"/>
          <w:color w:val="282A2E" w:themeColor="text1"/>
          <w:sz w:val="20"/>
          <w:szCs w:val="20"/>
          <w:lang w:val="en-US"/>
        </w:rPr>
        <w:t>ru</w:t>
      </w:r>
    </w:p>
    <w:p w14:paraId="162910DD" w14:textId="12E1D0BE" w:rsidR="004A63C4" w:rsidRPr="00D5255F" w:rsidRDefault="004A63C4" w:rsidP="00364DEB">
      <w:pPr>
        <w:pStyle w:val="a3"/>
        <w:spacing w:line="259" w:lineRule="auto"/>
        <w:ind w:right="1985"/>
        <w:jc w:val="both"/>
        <w:rPr>
          <w:rFonts w:ascii="Arial" w:hAnsi="Arial" w:cs="Arial"/>
          <w:noProof/>
          <w:color w:val="282A2E"/>
          <w:sz w:val="26"/>
          <w:szCs w:val="26"/>
          <w:lang w:val="en-US"/>
        </w:rPr>
      </w:pPr>
    </w:p>
    <w:p w14:paraId="3F0F8D3C" w14:textId="12878AF6" w:rsidR="00D55929" w:rsidRPr="001E2693" w:rsidRDefault="00843273" w:rsidP="00F20A51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  <w:r>
        <w:rPr>
          <w:rFonts w:ascii="Arial" w:hAnsi="Arial" w:cs="Arial"/>
          <w:noProof/>
          <w:color w:val="282A2E"/>
          <w:sz w:val="26"/>
          <w:szCs w:val="26"/>
        </w:rPr>
        <w:t>Информационное сообщение для СМИ</w:t>
      </w:r>
    </w:p>
    <w:p w14:paraId="5E9B2DEC" w14:textId="19384781" w:rsidR="00D55929" w:rsidRDefault="00AC730B" w:rsidP="00F20A51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Arial" w:hAnsi="Arial" w:cs="Arial"/>
          <w:b/>
          <w:bCs/>
          <w:noProof/>
          <w:color w:val="282A2E"/>
          <w:sz w:val="26"/>
          <w:szCs w:val="26"/>
        </w:rPr>
      </w:pPr>
      <w:r>
        <w:rPr>
          <w:rFonts w:ascii="Arial" w:hAnsi="Arial" w:cs="Arial"/>
          <w:b/>
          <w:bCs/>
          <w:noProof/>
          <w:color w:val="282A2E"/>
          <w:sz w:val="26"/>
          <w:szCs w:val="26"/>
        </w:rPr>
        <w:t>0</w:t>
      </w:r>
      <w:r w:rsidR="00444E40">
        <w:rPr>
          <w:rFonts w:ascii="Arial" w:hAnsi="Arial" w:cs="Arial"/>
          <w:b/>
          <w:bCs/>
          <w:noProof/>
          <w:color w:val="282A2E"/>
          <w:sz w:val="26"/>
          <w:szCs w:val="26"/>
        </w:rPr>
        <w:t>7</w:t>
      </w:r>
      <w:r>
        <w:rPr>
          <w:rFonts w:ascii="Arial" w:hAnsi="Arial" w:cs="Arial"/>
          <w:b/>
          <w:bCs/>
          <w:noProof/>
          <w:color w:val="282A2E"/>
          <w:sz w:val="26"/>
          <w:szCs w:val="26"/>
        </w:rPr>
        <w:t xml:space="preserve"> октября 2025</w:t>
      </w:r>
      <w:r w:rsidR="00843273" w:rsidRPr="00F438E2">
        <w:rPr>
          <w:rFonts w:ascii="Arial" w:hAnsi="Arial" w:cs="Arial"/>
          <w:b/>
          <w:bCs/>
          <w:noProof/>
          <w:color w:val="282A2E"/>
          <w:sz w:val="26"/>
          <w:szCs w:val="26"/>
        </w:rPr>
        <w:t>, М</w:t>
      </w:r>
      <w:r w:rsidR="00EC6262">
        <w:rPr>
          <w:rFonts w:ascii="Arial" w:hAnsi="Arial" w:cs="Arial"/>
          <w:b/>
          <w:bCs/>
          <w:noProof/>
          <w:color w:val="282A2E"/>
          <w:sz w:val="26"/>
          <w:szCs w:val="26"/>
        </w:rPr>
        <w:t>урманск</w:t>
      </w:r>
    </w:p>
    <w:p w14:paraId="6DA21465" w14:textId="77777777" w:rsidR="006403F7" w:rsidRPr="00F438E2" w:rsidRDefault="006403F7" w:rsidP="00F20A51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Arial" w:hAnsi="Arial" w:cs="Arial"/>
          <w:b/>
          <w:bCs/>
          <w:noProof/>
          <w:color w:val="282A2E"/>
          <w:sz w:val="26"/>
          <w:szCs w:val="26"/>
        </w:rPr>
      </w:pPr>
    </w:p>
    <w:p w14:paraId="4F502DF9" w14:textId="478D161E" w:rsidR="002D799B" w:rsidRPr="0081278D" w:rsidRDefault="00187E87" w:rsidP="00D23504">
      <w:pPr>
        <w:ind w:right="-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>МУРМАНСКСТАТ ПРОВ</w:t>
      </w:r>
      <w:r w:rsidR="000A2933"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>ОДИТ ВЫБОРОЧНОЕ НАБЛЮДЕНИЕ  ИСПОЛЬЗОВАНИЯ НАСЕЛЕНИЕМ КОМПЬЮТЕРНОЙ ТЕХНИКИ</w:t>
      </w:r>
      <w:r w:rsidR="00192115"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br/>
      </w:r>
      <w:r w:rsidR="000A2933"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>И СЕТИ ИНТЕРНЕТ</w:t>
      </w:r>
      <w:r w:rsidR="00616443"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 xml:space="preserve"> </w:t>
      </w:r>
      <w:r w:rsidR="00BC5E3B"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 xml:space="preserve"> </w:t>
      </w:r>
    </w:p>
    <w:p w14:paraId="046ECAE4" w14:textId="24644A7E" w:rsidR="008E5D6D" w:rsidRPr="00F36E34" w:rsidRDefault="000A2933" w:rsidP="00D23504">
      <w:pPr>
        <w:spacing w:line="360" w:lineRule="auto"/>
        <w:ind w:firstLine="567"/>
        <w:jc w:val="both"/>
        <w:rPr>
          <w:rFonts w:ascii="Arial" w:hAnsi="Arial" w:cs="Arial"/>
          <w:b/>
          <w:bCs/>
          <w:color w:val="363194"/>
        </w:rPr>
      </w:pPr>
      <w:bookmarkStart w:id="0" w:name="_Hlk160455337"/>
      <w:r w:rsidRPr="000A2933">
        <w:rPr>
          <w:rFonts w:ascii="Arial" w:hAnsi="Arial" w:cs="Arial"/>
          <w:b/>
          <w:bCs/>
          <w:color w:val="363194"/>
        </w:rPr>
        <w:t>Опрос в домохозяйствах пройдёт с 1</w:t>
      </w:r>
      <w:r w:rsidR="00AC730B">
        <w:rPr>
          <w:rFonts w:ascii="Arial" w:hAnsi="Arial" w:cs="Arial"/>
          <w:b/>
          <w:bCs/>
          <w:color w:val="363194"/>
        </w:rPr>
        <w:t>3</w:t>
      </w:r>
      <w:r w:rsidRPr="000A2933">
        <w:rPr>
          <w:rFonts w:ascii="Arial" w:hAnsi="Arial" w:cs="Arial"/>
          <w:b/>
          <w:bCs/>
          <w:color w:val="363194"/>
        </w:rPr>
        <w:t xml:space="preserve"> по </w:t>
      </w:r>
      <w:r w:rsidR="00AC730B">
        <w:rPr>
          <w:rFonts w:ascii="Arial" w:hAnsi="Arial" w:cs="Arial"/>
          <w:b/>
          <w:bCs/>
          <w:color w:val="363194"/>
        </w:rPr>
        <w:t>19 октября</w:t>
      </w:r>
      <w:r w:rsidRPr="000A2933">
        <w:rPr>
          <w:rFonts w:ascii="Arial" w:hAnsi="Arial" w:cs="Arial"/>
          <w:b/>
          <w:bCs/>
          <w:color w:val="363194"/>
        </w:rPr>
        <w:t xml:space="preserve"> и с 1</w:t>
      </w:r>
      <w:r w:rsidR="00AC730B">
        <w:rPr>
          <w:rFonts w:ascii="Arial" w:hAnsi="Arial" w:cs="Arial"/>
          <w:b/>
          <w:bCs/>
          <w:color w:val="363194"/>
        </w:rPr>
        <w:t>7</w:t>
      </w:r>
      <w:r w:rsidRPr="000A2933">
        <w:rPr>
          <w:rFonts w:ascii="Arial" w:hAnsi="Arial" w:cs="Arial"/>
          <w:b/>
          <w:bCs/>
          <w:color w:val="363194"/>
        </w:rPr>
        <w:t xml:space="preserve"> по 2</w:t>
      </w:r>
      <w:r w:rsidR="00AC730B">
        <w:rPr>
          <w:rFonts w:ascii="Arial" w:hAnsi="Arial" w:cs="Arial"/>
          <w:b/>
          <w:bCs/>
          <w:color w:val="363194"/>
        </w:rPr>
        <w:t>3 ноября</w:t>
      </w:r>
      <w:r w:rsidRPr="000A2933">
        <w:rPr>
          <w:rFonts w:ascii="Arial" w:hAnsi="Arial" w:cs="Arial"/>
          <w:b/>
          <w:bCs/>
          <w:color w:val="363194"/>
        </w:rPr>
        <w:t xml:space="preserve">. </w:t>
      </w:r>
      <w:r w:rsidR="00187E87" w:rsidRPr="00187E87">
        <w:rPr>
          <w:rFonts w:ascii="Arial" w:hAnsi="Arial" w:cs="Arial"/>
          <w:b/>
          <w:bCs/>
          <w:color w:val="363194"/>
        </w:rPr>
        <w:t xml:space="preserve"> </w:t>
      </w:r>
      <w:r w:rsidR="00C00817" w:rsidRPr="00C00817">
        <w:rPr>
          <w:rFonts w:ascii="Arial" w:hAnsi="Arial" w:cs="Arial"/>
          <w:b/>
          <w:bCs/>
          <w:color w:val="363194"/>
        </w:rPr>
        <w:t xml:space="preserve"> </w:t>
      </w:r>
    </w:p>
    <w:p w14:paraId="3840B7EF" w14:textId="47640E50" w:rsidR="000A2933" w:rsidRPr="000A2933" w:rsidRDefault="000A2933" w:rsidP="000A2933">
      <w:pPr>
        <w:ind w:firstLine="567"/>
        <w:jc w:val="both"/>
        <w:rPr>
          <w:rFonts w:ascii="Arial" w:hAnsi="Arial" w:cs="Arial"/>
          <w:color w:val="282A2E"/>
        </w:rPr>
      </w:pPr>
      <w:bookmarkStart w:id="1" w:name="_Hlk160455380"/>
      <w:bookmarkEnd w:id="0"/>
      <w:r w:rsidRPr="000A2933">
        <w:rPr>
          <w:rFonts w:ascii="Arial" w:hAnsi="Arial" w:cs="Arial"/>
          <w:color w:val="282A2E"/>
        </w:rPr>
        <w:t xml:space="preserve">В </w:t>
      </w:r>
      <w:r w:rsidR="00AC730B">
        <w:rPr>
          <w:rFonts w:ascii="Arial" w:hAnsi="Arial" w:cs="Arial"/>
          <w:color w:val="282A2E"/>
        </w:rPr>
        <w:t>октябре 2025</w:t>
      </w:r>
      <w:r w:rsidRPr="000A2933">
        <w:rPr>
          <w:rFonts w:ascii="Arial" w:hAnsi="Arial" w:cs="Arial"/>
          <w:color w:val="282A2E"/>
        </w:rPr>
        <w:t xml:space="preserve"> года в России стартует выборочное наблюдение по вопросам использования населением информационных технологий и информационно-телекоммуникационных сетей (ИКТ). Наблюдение проводится ежегодно с 2013 года одновременно с обследованием рабочей силы. </w:t>
      </w:r>
    </w:p>
    <w:p w14:paraId="25DD1D6C" w14:textId="5D5D1A19" w:rsidR="000A2933" w:rsidRPr="000A2933" w:rsidRDefault="000A2933" w:rsidP="000A2933">
      <w:pPr>
        <w:ind w:firstLine="567"/>
        <w:jc w:val="both"/>
        <w:rPr>
          <w:rFonts w:ascii="Arial" w:hAnsi="Arial" w:cs="Arial"/>
          <w:color w:val="282A2E"/>
        </w:rPr>
      </w:pPr>
      <w:r w:rsidRPr="000A2933">
        <w:rPr>
          <w:rFonts w:ascii="Arial" w:hAnsi="Arial" w:cs="Arial"/>
          <w:color w:val="282A2E"/>
        </w:rPr>
        <w:t xml:space="preserve">Результаты обследования помогают оценить уровень грамотности населения в области ИКТ, использования сети Интернет для получения государственных и муниципальных услуг, заказа товаров и услуг, а также влияние информационных технологий и информационно-телекоммуникационных сетей на жизнь россиян. Полученные сведения используются для оценки результатов реализации государственной программы «Информационное общество». </w:t>
      </w:r>
    </w:p>
    <w:p w14:paraId="64E5143A" w14:textId="2BE279CD" w:rsidR="000D240C" w:rsidRDefault="000A2933" w:rsidP="000A2933">
      <w:pPr>
        <w:ind w:firstLine="567"/>
        <w:jc w:val="both"/>
        <w:rPr>
          <w:rFonts w:ascii="Arial" w:hAnsi="Arial" w:cs="Arial"/>
          <w:color w:val="282A2E"/>
        </w:rPr>
      </w:pPr>
      <w:r w:rsidRPr="000A2933">
        <w:rPr>
          <w:rFonts w:ascii="Arial" w:hAnsi="Arial" w:cs="Arial"/>
          <w:color w:val="282A2E"/>
        </w:rPr>
        <w:t>По итогам наблюдения 202</w:t>
      </w:r>
      <w:r w:rsidR="00AC730B">
        <w:rPr>
          <w:rFonts w:ascii="Arial" w:hAnsi="Arial" w:cs="Arial"/>
          <w:color w:val="282A2E"/>
        </w:rPr>
        <w:t>4</w:t>
      </w:r>
      <w:r w:rsidRPr="000A2933">
        <w:rPr>
          <w:rFonts w:ascii="Arial" w:hAnsi="Arial" w:cs="Arial"/>
          <w:color w:val="282A2E"/>
        </w:rPr>
        <w:t xml:space="preserve"> года, </w:t>
      </w:r>
      <w:r w:rsidR="00196278">
        <w:rPr>
          <w:rFonts w:ascii="Arial" w:hAnsi="Arial" w:cs="Arial"/>
          <w:color w:val="282A2E"/>
        </w:rPr>
        <w:t>7</w:t>
      </w:r>
      <w:r w:rsidR="00AC730B">
        <w:rPr>
          <w:rFonts w:ascii="Arial" w:hAnsi="Arial" w:cs="Arial"/>
          <w:color w:val="282A2E"/>
        </w:rPr>
        <w:t>3</w:t>
      </w:r>
      <w:r w:rsidRPr="000A2933">
        <w:rPr>
          <w:rFonts w:ascii="Arial" w:hAnsi="Arial" w:cs="Arial"/>
          <w:color w:val="282A2E"/>
        </w:rPr>
        <w:t xml:space="preserve"> процент</w:t>
      </w:r>
      <w:r w:rsidR="00AC730B">
        <w:rPr>
          <w:rFonts w:ascii="Arial" w:hAnsi="Arial" w:cs="Arial"/>
          <w:color w:val="282A2E"/>
        </w:rPr>
        <w:t>а</w:t>
      </w:r>
      <w:r w:rsidRPr="000A2933">
        <w:rPr>
          <w:rFonts w:ascii="Arial" w:hAnsi="Arial" w:cs="Arial"/>
          <w:color w:val="282A2E"/>
        </w:rPr>
        <w:t xml:space="preserve"> домашних хозяйств Мурманской области имели персональный компьютер, </w:t>
      </w:r>
      <w:r w:rsidR="000D240C">
        <w:rPr>
          <w:rFonts w:ascii="Arial" w:hAnsi="Arial" w:cs="Arial"/>
          <w:color w:val="282A2E"/>
        </w:rPr>
        <w:t xml:space="preserve">но по популярности для выхода в Интернет лидировали мобильные устройства </w:t>
      </w:r>
      <w:r w:rsidR="000D240C" w:rsidRPr="000A2933">
        <w:rPr>
          <w:rFonts w:ascii="Arial" w:hAnsi="Arial" w:cs="Arial"/>
          <w:color w:val="282A2E"/>
        </w:rPr>
        <w:t>(мобильны</w:t>
      </w:r>
      <w:r w:rsidR="000D240C">
        <w:rPr>
          <w:rFonts w:ascii="Arial" w:hAnsi="Arial" w:cs="Arial"/>
          <w:color w:val="282A2E"/>
        </w:rPr>
        <w:t>е</w:t>
      </w:r>
      <w:r w:rsidR="000D240C" w:rsidRPr="000A2933">
        <w:rPr>
          <w:rFonts w:ascii="Arial" w:hAnsi="Arial" w:cs="Arial"/>
          <w:color w:val="282A2E"/>
        </w:rPr>
        <w:t xml:space="preserve"> телефон</w:t>
      </w:r>
      <w:r w:rsidR="000D240C">
        <w:rPr>
          <w:rFonts w:ascii="Arial" w:hAnsi="Arial" w:cs="Arial"/>
          <w:color w:val="282A2E"/>
        </w:rPr>
        <w:t>ы</w:t>
      </w:r>
      <w:r w:rsidR="000D240C" w:rsidRPr="000A2933">
        <w:rPr>
          <w:rFonts w:ascii="Arial" w:hAnsi="Arial" w:cs="Arial"/>
          <w:color w:val="282A2E"/>
        </w:rPr>
        <w:t xml:space="preserve"> или смартфон</w:t>
      </w:r>
      <w:r w:rsidR="000D240C">
        <w:rPr>
          <w:rFonts w:ascii="Arial" w:hAnsi="Arial" w:cs="Arial"/>
          <w:color w:val="282A2E"/>
        </w:rPr>
        <w:t>ы</w:t>
      </w:r>
      <w:r w:rsidR="000D240C" w:rsidRPr="000A2933">
        <w:rPr>
          <w:rFonts w:ascii="Arial" w:hAnsi="Arial" w:cs="Arial"/>
          <w:color w:val="282A2E"/>
        </w:rPr>
        <w:t xml:space="preserve">). </w:t>
      </w:r>
      <w:r w:rsidR="000D240C">
        <w:rPr>
          <w:rFonts w:ascii="Arial" w:hAnsi="Arial" w:cs="Arial"/>
          <w:color w:val="282A2E"/>
        </w:rPr>
        <w:t>В регионе</w:t>
      </w:r>
      <w:r w:rsidRPr="000A2933">
        <w:rPr>
          <w:rFonts w:ascii="Arial" w:hAnsi="Arial" w:cs="Arial"/>
          <w:color w:val="282A2E"/>
        </w:rPr>
        <w:t xml:space="preserve"> </w:t>
      </w:r>
      <w:r w:rsidR="00AC730B">
        <w:rPr>
          <w:rFonts w:ascii="Arial" w:hAnsi="Arial" w:cs="Arial"/>
          <w:color w:val="282A2E"/>
        </w:rPr>
        <w:t>91</w:t>
      </w:r>
      <w:r w:rsidRPr="000A2933">
        <w:rPr>
          <w:rFonts w:ascii="Arial" w:hAnsi="Arial" w:cs="Arial"/>
          <w:color w:val="282A2E"/>
        </w:rPr>
        <w:t xml:space="preserve"> процент домашних хозяйств </w:t>
      </w:r>
      <w:r w:rsidR="000D240C">
        <w:rPr>
          <w:rFonts w:ascii="Arial" w:hAnsi="Arial" w:cs="Arial"/>
          <w:color w:val="282A2E"/>
        </w:rPr>
        <w:t xml:space="preserve">обладали </w:t>
      </w:r>
      <w:r w:rsidRPr="000A2933">
        <w:rPr>
          <w:rFonts w:ascii="Arial" w:hAnsi="Arial" w:cs="Arial"/>
          <w:color w:val="282A2E"/>
        </w:rPr>
        <w:t>широкополосны</w:t>
      </w:r>
      <w:r w:rsidR="000D240C">
        <w:rPr>
          <w:rFonts w:ascii="Arial" w:hAnsi="Arial" w:cs="Arial"/>
          <w:color w:val="282A2E"/>
        </w:rPr>
        <w:t>м</w:t>
      </w:r>
      <w:r w:rsidRPr="000A2933">
        <w:rPr>
          <w:rFonts w:ascii="Arial" w:hAnsi="Arial" w:cs="Arial"/>
          <w:color w:val="282A2E"/>
        </w:rPr>
        <w:t xml:space="preserve"> доступ</w:t>
      </w:r>
      <w:r w:rsidR="000D240C">
        <w:rPr>
          <w:rFonts w:ascii="Arial" w:hAnsi="Arial" w:cs="Arial"/>
          <w:color w:val="282A2E"/>
        </w:rPr>
        <w:t>ом</w:t>
      </w:r>
      <w:r w:rsidRPr="000A2933">
        <w:rPr>
          <w:rFonts w:ascii="Arial" w:hAnsi="Arial" w:cs="Arial"/>
          <w:color w:val="282A2E"/>
        </w:rPr>
        <w:t xml:space="preserve"> в </w:t>
      </w:r>
      <w:r w:rsidR="000D240C">
        <w:rPr>
          <w:rFonts w:ascii="Arial" w:hAnsi="Arial" w:cs="Arial"/>
          <w:color w:val="282A2E"/>
        </w:rPr>
        <w:t xml:space="preserve">сеть, по этому показателю Мурманская область занимала </w:t>
      </w:r>
      <w:r w:rsidR="00D5255F" w:rsidRPr="00AC5076">
        <w:rPr>
          <w:rFonts w:ascii="Arial" w:hAnsi="Arial" w:cs="Arial"/>
          <w:color w:val="282A2E"/>
        </w:rPr>
        <w:t>третье</w:t>
      </w:r>
      <w:r w:rsidR="00D5255F">
        <w:rPr>
          <w:rFonts w:ascii="Arial" w:hAnsi="Arial" w:cs="Arial"/>
          <w:color w:val="282A2E"/>
        </w:rPr>
        <w:t xml:space="preserve"> </w:t>
      </w:r>
      <w:r w:rsidR="000D240C" w:rsidRPr="000A2933">
        <w:rPr>
          <w:rFonts w:ascii="Arial" w:hAnsi="Arial" w:cs="Arial"/>
          <w:color w:val="282A2E"/>
        </w:rPr>
        <w:t>место среди субъектов Северо-Западного федерального округа (СЗФО</w:t>
      </w:r>
      <w:r w:rsidR="000D240C">
        <w:rPr>
          <w:rFonts w:ascii="Arial" w:hAnsi="Arial" w:cs="Arial"/>
          <w:color w:val="282A2E"/>
        </w:rPr>
        <w:t>).</w:t>
      </w:r>
    </w:p>
    <w:p w14:paraId="5EDA2160" w14:textId="33C9299D" w:rsidR="000A2933" w:rsidRPr="000A2933" w:rsidRDefault="000A2933" w:rsidP="000A2933">
      <w:pPr>
        <w:ind w:firstLine="567"/>
        <w:jc w:val="both"/>
        <w:rPr>
          <w:rFonts w:ascii="Arial" w:hAnsi="Arial" w:cs="Arial"/>
          <w:color w:val="282A2E"/>
        </w:rPr>
      </w:pPr>
      <w:r w:rsidRPr="000A2933">
        <w:rPr>
          <w:rFonts w:ascii="Arial" w:hAnsi="Arial" w:cs="Arial"/>
          <w:color w:val="282A2E"/>
        </w:rPr>
        <w:t>Жители Мурманской области являются активными пользователями Интернета: 8</w:t>
      </w:r>
      <w:r w:rsidR="00AC730B">
        <w:rPr>
          <w:rFonts w:ascii="Arial" w:hAnsi="Arial" w:cs="Arial"/>
          <w:color w:val="282A2E"/>
        </w:rPr>
        <w:t>5</w:t>
      </w:r>
      <w:r w:rsidRPr="000A2933">
        <w:rPr>
          <w:rFonts w:ascii="Arial" w:hAnsi="Arial" w:cs="Arial"/>
          <w:color w:val="282A2E"/>
        </w:rPr>
        <w:t xml:space="preserve"> процент</w:t>
      </w:r>
      <w:r w:rsidR="00AC730B">
        <w:rPr>
          <w:rFonts w:ascii="Arial" w:hAnsi="Arial" w:cs="Arial"/>
          <w:color w:val="282A2E"/>
        </w:rPr>
        <w:t>ов</w:t>
      </w:r>
      <w:r w:rsidRPr="000A2933">
        <w:rPr>
          <w:rFonts w:ascii="Arial" w:hAnsi="Arial" w:cs="Arial"/>
          <w:color w:val="282A2E"/>
        </w:rPr>
        <w:t xml:space="preserve"> </w:t>
      </w:r>
      <w:r w:rsidR="009C1E4C">
        <w:rPr>
          <w:rFonts w:ascii="Arial" w:hAnsi="Arial" w:cs="Arial"/>
          <w:color w:val="282A2E"/>
        </w:rPr>
        <w:t xml:space="preserve">лиц старше 15 лет </w:t>
      </w:r>
      <w:r w:rsidRPr="000A2933">
        <w:rPr>
          <w:rFonts w:ascii="Arial" w:hAnsi="Arial" w:cs="Arial"/>
          <w:color w:val="282A2E"/>
        </w:rPr>
        <w:t>выходили в сеть каждый день или почти каждый день (в среднем по России – 8</w:t>
      </w:r>
      <w:r w:rsidR="00AC730B">
        <w:rPr>
          <w:rFonts w:ascii="Arial" w:hAnsi="Arial" w:cs="Arial"/>
          <w:color w:val="282A2E"/>
        </w:rPr>
        <w:t>5</w:t>
      </w:r>
      <w:r w:rsidR="00192115">
        <w:rPr>
          <w:rFonts w:ascii="Arial" w:hAnsi="Arial" w:cs="Arial"/>
          <w:color w:val="282A2E"/>
        </w:rPr>
        <w:t>,</w:t>
      </w:r>
      <w:r w:rsidRPr="000A2933">
        <w:rPr>
          <w:rFonts w:ascii="Arial" w:hAnsi="Arial" w:cs="Arial"/>
          <w:color w:val="282A2E"/>
        </w:rPr>
        <w:t xml:space="preserve"> СЗФО – 8</w:t>
      </w:r>
      <w:r w:rsidR="00AC730B">
        <w:rPr>
          <w:rFonts w:ascii="Arial" w:hAnsi="Arial" w:cs="Arial"/>
          <w:color w:val="282A2E"/>
        </w:rPr>
        <w:t>2</w:t>
      </w:r>
      <w:r>
        <w:rPr>
          <w:rFonts w:ascii="Arial" w:hAnsi="Arial" w:cs="Arial"/>
          <w:color w:val="282A2E"/>
        </w:rPr>
        <w:t xml:space="preserve"> процент</w:t>
      </w:r>
      <w:r w:rsidR="00680DDE">
        <w:rPr>
          <w:rFonts w:ascii="Arial" w:hAnsi="Arial" w:cs="Arial"/>
          <w:color w:val="282A2E"/>
        </w:rPr>
        <w:t>а</w:t>
      </w:r>
      <w:r w:rsidRPr="000A2933">
        <w:rPr>
          <w:rFonts w:ascii="Arial" w:hAnsi="Arial" w:cs="Arial"/>
          <w:color w:val="282A2E"/>
        </w:rPr>
        <w:t xml:space="preserve">). </w:t>
      </w:r>
      <w:r w:rsidR="000D240C">
        <w:rPr>
          <w:rFonts w:ascii="Arial" w:hAnsi="Arial" w:cs="Arial"/>
          <w:color w:val="282A2E"/>
        </w:rPr>
        <w:t xml:space="preserve">Защита информации в </w:t>
      </w:r>
      <w:r w:rsidR="001E6337">
        <w:rPr>
          <w:rFonts w:ascii="Arial" w:hAnsi="Arial" w:cs="Arial"/>
          <w:color w:val="282A2E"/>
        </w:rPr>
        <w:t>И</w:t>
      </w:r>
      <w:r w:rsidR="000D240C">
        <w:rPr>
          <w:rFonts w:ascii="Arial" w:hAnsi="Arial" w:cs="Arial"/>
          <w:color w:val="282A2E"/>
        </w:rPr>
        <w:t>нтернете ста</w:t>
      </w:r>
      <w:r w:rsidR="00F05728">
        <w:rPr>
          <w:rFonts w:ascii="Arial" w:hAnsi="Arial" w:cs="Arial"/>
          <w:color w:val="282A2E"/>
        </w:rPr>
        <w:t>ла</w:t>
      </w:r>
      <w:r w:rsidR="000D240C">
        <w:rPr>
          <w:rFonts w:ascii="Arial" w:hAnsi="Arial" w:cs="Arial"/>
          <w:color w:val="282A2E"/>
        </w:rPr>
        <w:t xml:space="preserve"> необходимостью: </w:t>
      </w:r>
      <w:r w:rsidR="00DB2FD2">
        <w:rPr>
          <w:rFonts w:ascii="Arial" w:hAnsi="Arial" w:cs="Arial"/>
          <w:color w:val="282A2E"/>
        </w:rPr>
        <w:t>89</w:t>
      </w:r>
      <w:r w:rsidRPr="000A2933">
        <w:rPr>
          <w:rFonts w:ascii="Arial" w:hAnsi="Arial" w:cs="Arial"/>
          <w:color w:val="282A2E"/>
        </w:rPr>
        <w:t xml:space="preserve"> процент</w:t>
      </w:r>
      <w:r w:rsidR="00DB2FD2">
        <w:rPr>
          <w:rFonts w:ascii="Arial" w:hAnsi="Arial" w:cs="Arial"/>
          <w:color w:val="282A2E"/>
        </w:rPr>
        <w:t>ов</w:t>
      </w:r>
      <w:r w:rsidRPr="000A2933">
        <w:rPr>
          <w:rFonts w:ascii="Arial" w:hAnsi="Arial" w:cs="Arial"/>
          <w:color w:val="282A2E"/>
        </w:rPr>
        <w:t xml:space="preserve"> </w:t>
      </w:r>
      <w:r w:rsidR="000D240C">
        <w:rPr>
          <w:rFonts w:ascii="Arial" w:hAnsi="Arial" w:cs="Arial"/>
          <w:color w:val="282A2E"/>
        </w:rPr>
        <w:t>опрошенных</w:t>
      </w:r>
      <w:r w:rsidRPr="000A2933">
        <w:rPr>
          <w:rFonts w:ascii="Arial" w:hAnsi="Arial" w:cs="Arial"/>
          <w:color w:val="282A2E"/>
        </w:rPr>
        <w:t xml:space="preserve"> применяли антивирусы, </w:t>
      </w:r>
      <w:proofErr w:type="spellStart"/>
      <w:r w:rsidRPr="000A2933">
        <w:rPr>
          <w:rFonts w:ascii="Arial" w:hAnsi="Arial" w:cs="Arial"/>
          <w:color w:val="282A2E"/>
        </w:rPr>
        <w:t>антиспамовые</w:t>
      </w:r>
      <w:proofErr w:type="spellEnd"/>
      <w:r w:rsidRPr="000A2933">
        <w:rPr>
          <w:rFonts w:ascii="Arial" w:hAnsi="Arial" w:cs="Arial"/>
          <w:color w:val="282A2E"/>
        </w:rPr>
        <w:t xml:space="preserve"> фильтры</w:t>
      </w:r>
      <w:r w:rsidR="00DB2FD2">
        <w:rPr>
          <w:rFonts w:ascii="Arial" w:hAnsi="Arial" w:cs="Arial"/>
          <w:color w:val="282A2E"/>
        </w:rPr>
        <w:t>,</w:t>
      </w:r>
      <w:r w:rsidR="000D240C">
        <w:rPr>
          <w:rFonts w:ascii="Arial" w:hAnsi="Arial" w:cs="Arial"/>
          <w:color w:val="282A2E"/>
        </w:rPr>
        <w:t xml:space="preserve"> </w:t>
      </w:r>
      <w:r w:rsidRPr="000A2933">
        <w:rPr>
          <w:rFonts w:ascii="Arial" w:hAnsi="Arial" w:cs="Arial"/>
          <w:color w:val="282A2E"/>
        </w:rPr>
        <w:t>средства родительского контроля</w:t>
      </w:r>
      <w:r w:rsidR="00DB2FD2">
        <w:rPr>
          <w:rFonts w:ascii="Arial" w:hAnsi="Arial" w:cs="Arial"/>
          <w:color w:val="282A2E"/>
        </w:rPr>
        <w:t xml:space="preserve"> и другие </w:t>
      </w:r>
      <w:r w:rsidR="00DB2FD2" w:rsidRPr="00DB2FD2">
        <w:rPr>
          <w:rFonts w:ascii="Arial" w:hAnsi="Arial" w:cs="Arial"/>
          <w:color w:val="282A2E"/>
        </w:rPr>
        <w:t>средства или способы защиты информации</w:t>
      </w:r>
      <w:r w:rsidR="00DB2FD2">
        <w:rPr>
          <w:rFonts w:ascii="Arial" w:hAnsi="Arial" w:cs="Arial"/>
          <w:color w:val="282A2E"/>
        </w:rPr>
        <w:t>.</w:t>
      </w:r>
    </w:p>
    <w:p w14:paraId="713F519D" w14:textId="01F50834" w:rsidR="000A2933" w:rsidRPr="000A2933" w:rsidRDefault="001D6100" w:rsidP="000A2933">
      <w:pPr>
        <w:ind w:firstLine="567"/>
        <w:jc w:val="both"/>
        <w:rPr>
          <w:rFonts w:ascii="Arial" w:hAnsi="Arial" w:cs="Arial"/>
          <w:color w:val="282A2E"/>
        </w:rPr>
      </w:pPr>
      <w:r>
        <w:rPr>
          <w:rFonts w:ascii="Arial" w:hAnsi="Arial" w:cs="Arial"/>
          <w:color w:val="282A2E"/>
        </w:rPr>
        <w:t xml:space="preserve">Почти </w:t>
      </w:r>
      <w:r w:rsidR="00AC730B">
        <w:rPr>
          <w:rFonts w:ascii="Arial" w:hAnsi="Arial" w:cs="Arial"/>
          <w:color w:val="282A2E"/>
        </w:rPr>
        <w:t>77</w:t>
      </w:r>
      <w:r>
        <w:rPr>
          <w:rFonts w:ascii="Arial" w:hAnsi="Arial" w:cs="Arial"/>
          <w:color w:val="282A2E"/>
        </w:rPr>
        <w:t xml:space="preserve"> процентов </w:t>
      </w:r>
      <w:r w:rsidR="000A2933" w:rsidRPr="000A2933">
        <w:rPr>
          <w:rFonts w:ascii="Arial" w:hAnsi="Arial" w:cs="Arial"/>
          <w:color w:val="282A2E"/>
        </w:rPr>
        <w:t>обратившихся в органы государственной</w:t>
      </w:r>
      <w:r w:rsidR="00192115">
        <w:rPr>
          <w:rFonts w:ascii="Arial" w:hAnsi="Arial" w:cs="Arial"/>
          <w:color w:val="282A2E"/>
        </w:rPr>
        <w:t xml:space="preserve"> </w:t>
      </w:r>
      <w:r w:rsidR="000A2933" w:rsidRPr="000A2933">
        <w:rPr>
          <w:rFonts w:ascii="Arial" w:hAnsi="Arial" w:cs="Arial"/>
          <w:color w:val="282A2E"/>
        </w:rPr>
        <w:t xml:space="preserve">власти и местного самоуправления Мурманской области за предоставлением государственных </w:t>
      </w:r>
      <w:r w:rsidR="00D55E9A">
        <w:rPr>
          <w:rFonts w:ascii="Arial" w:hAnsi="Arial" w:cs="Arial"/>
          <w:color w:val="282A2E"/>
        </w:rPr>
        <w:br/>
      </w:r>
      <w:r w:rsidR="000A2933" w:rsidRPr="000A2933">
        <w:rPr>
          <w:rFonts w:ascii="Arial" w:hAnsi="Arial" w:cs="Arial"/>
          <w:color w:val="282A2E"/>
        </w:rPr>
        <w:t xml:space="preserve">и муниципальных услуг, получили их через Интернет. В основном это </w:t>
      </w:r>
      <w:r w:rsidR="0024164F">
        <w:rPr>
          <w:rFonts w:ascii="Arial" w:hAnsi="Arial" w:cs="Arial"/>
          <w:color w:val="282A2E"/>
        </w:rPr>
        <w:t>запросы</w:t>
      </w:r>
      <w:r w:rsidR="000A2933" w:rsidRPr="000A2933">
        <w:rPr>
          <w:rFonts w:ascii="Arial" w:hAnsi="Arial" w:cs="Arial"/>
          <w:color w:val="282A2E"/>
        </w:rPr>
        <w:t xml:space="preserve"> информации, осуществление платежей (уплата пошлин, налогов, штрафов), </w:t>
      </w:r>
      <w:r w:rsidR="00B75077" w:rsidRPr="00B75077">
        <w:rPr>
          <w:rFonts w:ascii="Arial" w:hAnsi="Arial" w:cs="Arial"/>
          <w:color w:val="282A2E"/>
        </w:rPr>
        <w:t>скачивание типовых бланков форм для заполнения</w:t>
      </w:r>
      <w:r w:rsidR="00B75077">
        <w:rPr>
          <w:rFonts w:ascii="Arial" w:hAnsi="Arial" w:cs="Arial"/>
          <w:color w:val="282A2E"/>
        </w:rPr>
        <w:t>,</w:t>
      </w:r>
      <w:r w:rsidR="00B75077" w:rsidRPr="00B75077">
        <w:rPr>
          <w:rFonts w:ascii="Arial" w:hAnsi="Arial" w:cs="Arial"/>
          <w:color w:val="282A2E"/>
        </w:rPr>
        <w:t xml:space="preserve"> </w:t>
      </w:r>
      <w:r w:rsidR="000A2933" w:rsidRPr="000A2933">
        <w:rPr>
          <w:rFonts w:ascii="Arial" w:hAnsi="Arial" w:cs="Arial"/>
          <w:color w:val="282A2E"/>
        </w:rPr>
        <w:t xml:space="preserve">отправка заявлений и других документов в электронном виде, получение </w:t>
      </w:r>
      <w:r w:rsidR="00AC730B">
        <w:rPr>
          <w:rFonts w:ascii="Arial" w:hAnsi="Arial" w:cs="Arial"/>
          <w:color w:val="282A2E"/>
        </w:rPr>
        <w:t xml:space="preserve">результатов предоставления </w:t>
      </w:r>
      <w:r w:rsidR="000A2933" w:rsidRPr="000A2933">
        <w:rPr>
          <w:rFonts w:ascii="Arial" w:hAnsi="Arial" w:cs="Arial"/>
          <w:color w:val="282A2E"/>
        </w:rPr>
        <w:t xml:space="preserve">госуслуг. </w:t>
      </w:r>
      <w:r w:rsidR="00AC730B">
        <w:rPr>
          <w:rFonts w:ascii="Arial" w:hAnsi="Arial" w:cs="Arial"/>
          <w:color w:val="282A2E"/>
        </w:rPr>
        <w:t>Д</w:t>
      </w:r>
      <w:r w:rsidR="000A2933" w:rsidRPr="000A2933">
        <w:rPr>
          <w:rFonts w:ascii="Arial" w:hAnsi="Arial" w:cs="Arial"/>
          <w:color w:val="282A2E"/>
        </w:rPr>
        <w:t>ве трети жителей региона использовали Интернет для заказа товаров и услуг (</w:t>
      </w:r>
      <w:r w:rsidR="00AC730B">
        <w:rPr>
          <w:rFonts w:ascii="Arial" w:hAnsi="Arial" w:cs="Arial"/>
          <w:color w:val="282A2E"/>
        </w:rPr>
        <w:t>второе</w:t>
      </w:r>
      <w:r w:rsidR="000A2933" w:rsidRPr="000A2933">
        <w:rPr>
          <w:rFonts w:ascii="Arial" w:hAnsi="Arial" w:cs="Arial"/>
          <w:color w:val="282A2E"/>
        </w:rPr>
        <w:t xml:space="preserve"> место по СЗФО). </w:t>
      </w:r>
    </w:p>
    <w:p w14:paraId="252AE9E6" w14:textId="14C0A5DC" w:rsidR="000A2933" w:rsidRPr="000A2933" w:rsidRDefault="000A2933" w:rsidP="000A2933">
      <w:pPr>
        <w:ind w:firstLine="567"/>
        <w:jc w:val="both"/>
        <w:rPr>
          <w:rFonts w:ascii="Arial" w:hAnsi="Arial" w:cs="Arial"/>
          <w:color w:val="282A2E"/>
        </w:rPr>
      </w:pPr>
      <w:r w:rsidRPr="000A2933">
        <w:rPr>
          <w:rFonts w:ascii="Arial" w:hAnsi="Arial" w:cs="Arial"/>
          <w:color w:val="282A2E"/>
        </w:rPr>
        <w:t xml:space="preserve">В текущем году по всей территории страны будет опрошено 150 тысяч человек в возрасте 15 лет и старше, в Мурманской области – около </w:t>
      </w:r>
      <w:r w:rsidR="00D55E9A">
        <w:rPr>
          <w:rFonts w:ascii="Arial" w:hAnsi="Arial" w:cs="Arial"/>
          <w:b/>
          <w:bCs/>
          <w:color w:val="363194"/>
        </w:rPr>
        <w:t>1</w:t>
      </w:r>
      <w:r w:rsidR="00D122CF">
        <w:rPr>
          <w:rFonts w:ascii="Arial" w:hAnsi="Arial" w:cs="Arial"/>
          <w:b/>
          <w:bCs/>
          <w:color w:val="363194"/>
        </w:rPr>
        <w:t xml:space="preserve"> </w:t>
      </w:r>
      <w:r w:rsidR="00D55E9A">
        <w:rPr>
          <w:rFonts w:ascii="Arial" w:hAnsi="Arial" w:cs="Arial"/>
          <w:b/>
          <w:bCs/>
          <w:color w:val="363194"/>
        </w:rPr>
        <w:t>100 человек</w:t>
      </w:r>
      <w:r w:rsidRPr="000A2933">
        <w:rPr>
          <w:rFonts w:ascii="Arial" w:hAnsi="Arial" w:cs="Arial"/>
          <w:color w:val="282A2E"/>
        </w:rPr>
        <w:t xml:space="preserve">, </w:t>
      </w:r>
      <w:r w:rsidR="00342D74" w:rsidRPr="00342D74">
        <w:rPr>
          <w:rFonts w:ascii="Arial" w:hAnsi="Arial" w:cs="Arial"/>
          <w:color w:val="282A2E"/>
        </w:rPr>
        <w:t>проживающих в одиннадцати городских и четырёх сельских населённых пунктах.</w:t>
      </w:r>
    </w:p>
    <w:p w14:paraId="35FAED43" w14:textId="6D8DE082" w:rsidR="00192115" w:rsidRDefault="000A2933" w:rsidP="00D55E9A">
      <w:pPr>
        <w:spacing w:after="0"/>
        <w:ind w:firstLine="567"/>
        <w:jc w:val="both"/>
        <w:rPr>
          <w:rFonts w:ascii="Arial" w:hAnsi="Arial" w:cs="Arial"/>
          <w:color w:val="282A2E"/>
          <w:sz w:val="16"/>
          <w:szCs w:val="16"/>
        </w:rPr>
      </w:pPr>
      <w:r w:rsidRPr="000A2933">
        <w:rPr>
          <w:rFonts w:ascii="Arial" w:hAnsi="Arial" w:cs="Arial"/>
          <w:color w:val="282A2E"/>
        </w:rPr>
        <w:t>Интервьюеры в обязательном порядке должны предъявлять удостоверение Федеральной службы государственной статистики, действительное при наличии паспорта. Более подробную информацию о наблюдении можно получить по телефонам:</w:t>
      </w:r>
      <w:r w:rsidR="00192115">
        <w:rPr>
          <w:rFonts w:ascii="Arial" w:hAnsi="Arial" w:cs="Arial"/>
          <w:color w:val="282A2E"/>
        </w:rPr>
        <w:t xml:space="preserve"> </w:t>
      </w:r>
      <w:r w:rsidR="00D55E9A">
        <w:rPr>
          <w:rFonts w:ascii="Arial" w:hAnsi="Arial" w:cs="Arial"/>
          <w:b/>
          <w:bCs/>
          <w:color w:val="363194"/>
        </w:rPr>
        <w:t xml:space="preserve">8 </w:t>
      </w:r>
      <w:r w:rsidR="00192115">
        <w:rPr>
          <w:rFonts w:ascii="Arial" w:hAnsi="Arial" w:cs="Arial"/>
          <w:b/>
          <w:bCs/>
          <w:color w:val="363194"/>
        </w:rPr>
        <w:t>(</w:t>
      </w:r>
      <w:r w:rsidR="00D55E9A">
        <w:rPr>
          <w:rFonts w:ascii="Arial" w:hAnsi="Arial" w:cs="Arial"/>
          <w:b/>
          <w:bCs/>
          <w:color w:val="363194"/>
        </w:rPr>
        <w:t>8</w:t>
      </w:r>
      <w:r w:rsidR="00192115">
        <w:rPr>
          <w:rFonts w:ascii="Arial" w:hAnsi="Arial" w:cs="Arial"/>
          <w:b/>
          <w:bCs/>
          <w:color w:val="363194"/>
        </w:rPr>
        <w:t>152) 688-</w:t>
      </w:r>
      <w:r w:rsidR="00AC730B">
        <w:rPr>
          <w:rFonts w:ascii="Arial" w:hAnsi="Arial" w:cs="Arial"/>
          <w:b/>
          <w:bCs/>
          <w:color w:val="363194"/>
        </w:rPr>
        <w:t>615</w:t>
      </w:r>
      <w:r w:rsidR="00192115">
        <w:rPr>
          <w:rFonts w:ascii="Arial" w:hAnsi="Arial" w:cs="Arial"/>
          <w:b/>
          <w:bCs/>
          <w:color w:val="363194"/>
        </w:rPr>
        <w:t>, 688-57</w:t>
      </w:r>
      <w:r w:rsidR="00AC730B">
        <w:rPr>
          <w:rFonts w:ascii="Arial" w:hAnsi="Arial" w:cs="Arial"/>
          <w:b/>
          <w:bCs/>
          <w:color w:val="363194"/>
        </w:rPr>
        <w:t>8</w:t>
      </w:r>
      <w:r w:rsidRPr="000A2933">
        <w:rPr>
          <w:rFonts w:ascii="Arial" w:hAnsi="Arial" w:cs="Arial"/>
          <w:color w:val="282A2E"/>
        </w:rPr>
        <w:t xml:space="preserve">. Мурманскстат гарантирует конфиденциальность полученных от населения сведений и использование </w:t>
      </w:r>
      <w:r w:rsidR="00D122CF">
        <w:rPr>
          <w:rFonts w:ascii="Arial" w:hAnsi="Arial" w:cs="Arial"/>
          <w:color w:val="282A2E"/>
        </w:rPr>
        <w:br/>
      </w:r>
      <w:r w:rsidRPr="000A2933">
        <w:rPr>
          <w:rFonts w:ascii="Arial" w:hAnsi="Arial" w:cs="Arial"/>
          <w:color w:val="282A2E"/>
        </w:rPr>
        <w:t>их исключительно для формирования официальной статистической информации.</w:t>
      </w:r>
    </w:p>
    <w:p w14:paraId="64432D29" w14:textId="77777777" w:rsidR="00D55E9A" w:rsidRDefault="00D55E9A" w:rsidP="00D55E9A">
      <w:pPr>
        <w:spacing w:after="0"/>
        <w:ind w:firstLine="567"/>
        <w:jc w:val="both"/>
        <w:rPr>
          <w:rFonts w:ascii="Arial" w:hAnsi="Arial" w:cs="Arial"/>
          <w:color w:val="282A2E"/>
          <w:sz w:val="16"/>
          <w:szCs w:val="16"/>
        </w:rPr>
      </w:pPr>
    </w:p>
    <w:p w14:paraId="663CC57B" w14:textId="77777777" w:rsidR="00484A26" w:rsidRDefault="00484A26" w:rsidP="00D55E9A">
      <w:pPr>
        <w:spacing w:after="0"/>
        <w:ind w:firstLine="567"/>
        <w:jc w:val="both"/>
        <w:rPr>
          <w:rFonts w:ascii="Arial" w:hAnsi="Arial" w:cs="Arial"/>
          <w:color w:val="282A2E"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  <w:gridCol w:w="5214"/>
      </w:tblGrid>
      <w:tr w:rsidR="00192115" w14:paraId="12F14A0E" w14:textId="77777777" w:rsidTr="00D23504">
        <w:tc>
          <w:tcPr>
            <w:tcW w:w="5495" w:type="dxa"/>
          </w:tcPr>
          <w:p w14:paraId="7BB3C8D7" w14:textId="77777777" w:rsidR="00D23504" w:rsidRPr="00D23504" w:rsidRDefault="00D23504" w:rsidP="00D23504">
            <w:pPr>
              <w:jc w:val="center"/>
              <w:rPr>
                <w:rFonts w:ascii="Arial" w:hAnsi="Arial" w:cs="Arial"/>
                <w:color w:val="282A2E"/>
              </w:rPr>
            </w:pPr>
            <w:r w:rsidRPr="00D23504">
              <w:rPr>
                <w:rFonts w:ascii="Arial" w:hAnsi="Arial" w:cs="Arial"/>
                <w:color w:val="282A2E"/>
              </w:rPr>
              <w:t>Временно исполняющий обязанности</w:t>
            </w:r>
          </w:p>
          <w:p w14:paraId="3B2CC988" w14:textId="77777777" w:rsidR="00D23504" w:rsidRPr="00D23504" w:rsidRDefault="00D23504" w:rsidP="00D23504">
            <w:pPr>
              <w:jc w:val="center"/>
              <w:rPr>
                <w:rFonts w:ascii="Arial" w:hAnsi="Arial" w:cs="Arial"/>
                <w:color w:val="282A2E"/>
              </w:rPr>
            </w:pPr>
            <w:r w:rsidRPr="00D23504">
              <w:rPr>
                <w:rFonts w:ascii="Arial" w:hAnsi="Arial" w:cs="Arial"/>
                <w:color w:val="282A2E"/>
              </w:rPr>
              <w:t>руководителя Территориального органа</w:t>
            </w:r>
          </w:p>
          <w:p w14:paraId="0C7EA995" w14:textId="3135D886" w:rsidR="00192115" w:rsidRDefault="00D23504" w:rsidP="00D23504">
            <w:pPr>
              <w:jc w:val="center"/>
              <w:rPr>
                <w:rFonts w:ascii="Arial" w:hAnsi="Arial" w:cs="Arial"/>
                <w:color w:val="282A2E"/>
              </w:rPr>
            </w:pPr>
            <w:r w:rsidRPr="00D23504">
              <w:rPr>
                <w:rFonts w:ascii="Arial" w:hAnsi="Arial" w:cs="Arial"/>
                <w:color w:val="282A2E"/>
              </w:rPr>
              <w:t xml:space="preserve">Федеральной службы государственной </w:t>
            </w:r>
            <w:r>
              <w:rPr>
                <w:rFonts w:ascii="Arial" w:hAnsi="Arial" w:cs="Arial"/>
                <w:color w:val="282A2E"/>
              </w:rPr>
              <w:t>с</w:t>
            </w:r>
            <w:r w:rsidRPr="00D23504">
              <w:rPr>
                <w:rFonts w:ascii="Arial" w:hAnsi="Arial" w:cs="Arial"/>
                <w:color w:val="282A2E"/>
              </w:rPr>
              <w:t>татистики</w:t>
            </w:r>
            <w:r>
              <w:rPr>
                <w:rFonts w:ascii="Arial" w:hAnsi="Arial" w:cs="Arial"/>
                <w:color w:val="282A2E"/>
              </w:rPr>
              <w:t xml:space="preserve"> </w:t>
            </w:r>
            <w:r w:rsidRPr="00D23504">
              <w:rPr>
                <w:rFonts w:ascii="Arial" w:hAnsi="Arial" w:cs="Arial"/>
                <w:color w:val="282A2E"/>
              </w:rPr>
              <w:t>по Мурманской области</w:t>
            </w:r>
          </w:p>
        </w:tc>
        <w:tc>
          <w:tcPr>
            <w:tcW w:w="5310" w:type="dxa"/>
          </w:tcPr>
          <w:p w14:paraId="2C8505F4" w14:textId="77777777" w:rsidR="00D23504" w:rsidRDefault="00D23504" w:rsidP="00D23504">
            <w:pPr>
              <w:jc w:val="right"/>
              <w:rPr>
                <w:rFonts w:ascii="Arial" w:hAnsi="Arial" w:cs="Arial"/>
                <w:color w:val="282A2E"/>
              </w:rPr>
            </w:pPr>
          </w:p>
          <w:p w14:paraId="064233EA" w14:textId="77777777" w:rsidR="00D23504" w:rsidRDefault="00D23504" w:rsidP="00D23504">
            <w:pPr>
              <w:jc w:val="right"/>
              <w:rPr>
                <w:rFonts w:ascii="Arial" w:hAnsi="Arial" w:cs="Arial"/>
                <w:color w:val="282A2E"/>
              </w:rPr>
            </w:pPr>
          </w:p>
          <w:p w14:paraId="34CE5C6B" w14:textId="77777777" w:rsidR="00D23504" w:rsidRDefault="00D23504" w:rsidP="00D23504">
            <w:pPr>
              <w:jc w:val="right"/>
              <w:rPr>
                <w:rFonts w:ascii="Arial" w:hAnsi="Arial" w:cs="Arial"/>
                <w:color w:val="282A2E"/>
              </w:rPr>
            </w:pPr>
          </w:p>
          <w:p w14:paraId="723C6B67" w14:textId="1F918CC4" w:rsidR="00192115" w:rsidRDefault="00D23504" w:rsidP="00D23504">
            <w:pPr>
              <w:jc w:val="right"/>
              <w:rPr>
                <w:rFonts w:ascii="Arial" w:hAnsi="Arial" w:cs="Arial"/>
                <w:color w:val="282A2E"/>
              </w:rPr>
            </w:pPr>
            <w:r>
              <w:rPr>
                <w:rFonts w:ascii="Arial" w:hAnsi="Arial" w:cs="Arial"/>
                <w:color w:val="282A2E"/>
              </w:rPr>
              <w:t>С.А. Росляков</w:t>
            </w:r>
          </w:p>
        </w:tc>
      </w:tr>
      <w:bookmarkEnd w:id="1"/>
    </w:tbl>
    <w:p w14:paraId="53953F65" w14:textId="77777777" w:rsidR="00250308" w:rsidRPr="00250308" w:rsidRDefault="00250308" w:rsidP="00250308">
      <w:pPr>
        <w:spacing w:after="0"/>
        <w:ind w:firstLine="567"/>
        <w:jc w:val="both"/>
        <w:rPr>
          <w:rFonts w:ascii="Arial" w:hAnsi="Arial" w:cs="Arial"/>
          <w:color w:val="282A2E"/>
        </w:rPr>
      </w:pPr>
    </w:p>
    <w:sectPr w:rsidR="00250308" w:rsidRPr="00250308" w:rsidSect="00D23504">
      <w:headerReference w:type="default" r:id="rId9"/>
      <w:footerReference w:type="default" r:id="rId10"/>
      <w:pgSz w:w="11906" w:h="16838"/>
      <w:pgMar w:top="284" w:right="567" w:bottom="284" w:left="709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BA046" w14:textId="77777777" w:rsidR="00931FB0" w:rsidRDefault="00931FB0" w:rsidP="000A4F53">
      <w:pPr>
        <w:spacing w:after="0" w:line="240" w:lineRule="auto"/>
      </w:pPr>
      <w:r>
        <w:separator/>
      </w:r>
    </w:p>
  </w:endnote>
  <w:endnote w:type="continuationSeparator" w:id="0">
    <w:p w14:paraId="5565966F" w14:textId="77777777" w:rsidR="00931FB0" w:rsidRDefault="00931FB0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1758437"/>
      <w:docPartObj>
        <w:docPartGallery w:val="Page Numbers (Bottom of Page)"/>
        <w:docPartUnique/>
      </w:docPartObj>
    </w:sdtPr>
    <w:sdtEndPr>
      <w:rPr>
        <w:rFonts w:ascii="Arial" w:hAnsi="Arial" w:cs="Arial"/>
        <w:color w:val="000000"/>
        <w:sz w:val="24"/>
        <w:szCs w:val="24"/>
      </w:rPr>
    </w:sdtEndPr>
    <w:sdtContent>
      <w:p w14:paraId="14380A9A" w14:textId="62A5442A" w:rsidR="00931FB0" w:rsidRPr="0030529B" w:rsidRDefault="00931FB0" w:rsidP="00442CD1">
        <w:pPr>
          <w:pStyle w:val="a5"/>
          <w:jc w:val="right"/>
          <w:rPr>
            <w:rFonts w:ascii="Arial" w:hAnsi="Arial" w:cs="Arial"/>
            <w:color w:val="000000"/>
            <w:sz w:val="24"/>
            <w:szCs w:val="24"/>
          </w:rPr>
        </w:pPr>
        <w:r w:rsidRPr="0030529B">
          <w:rPr>
            <w:rFonts w:ascii="Arial" w:hAnsi="Arial" w:cs="Arial"/>
            <w:color w:val="000000"/>
            <w:sz w:val="24"/>
            <w:szCs w:val="24"/>
          </w:rPr>
          <w:fldChar w:fldCharType="begin"/>
        </w:r>
        <w:r w:rsidRPr="0030529B">
          <w:rPr>
            <w:rFonts w:ascii="Arial" w:hAnsi="Arial" w:cs="Arial"/>
            <w:color w:val="000000"/>
            <w:sz w:val="24"/>
            <w:szCs w:val="24"/>
          </w:rPr>
          <w:instrText>PAGE   \* MERGEFORMAT</w:instrText>
        </w:r>
        <w:r w:rsidRPr="0030529B">
          <w:rPr>
            <w:rFonts w:ascii="Arial" w:hAnsi="Arial" w:cs="Arial"/>
            <w:color w:val="000000"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color w:val="000000"/>
            <w:sz w:val="24"/>
            <w:szCs w:val="24"/>
          </w:rPr>
          <w:t>2</w:t>
        </w:r>
        <w:r w:rsidRPr="0030529B">
          <w:rPr>
            <w:rFonts w:ascii="Arial" w:hAnsi="Arial" w:cs="Arial"/>
            <w:color w:val="000000"/>
            <w:sz w:val="24"/>
            <w:szCs w:val="24"/>
          </w:rPr>
          <w:fldChar w:fldCharType="end"/>
        </w:r>
      </w:p>
    </w:sdtContent>
  </w:sdt>
  <w:p w14:paraId="5E7461A5" w14:textId="77777777" w:rsidR="00931FB0" w:rsidRDefault="00931F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457E" w14:textId="77777777" w:rsidR="00931FB0" w:rsidRDefault="00931FB0" w:rsidP="000A4F53">
      <w:pPr>
        <w:spacing w:after="0" w:line="240" w:lineRule="auto"/>
      </w:pPr>
      <w:r>
        <w:separator/>
      </w:r>
    </w:p>
  </w:footnote>
  <w:footnote w:type="continuationSeparator" w:id="0">
    <w:p w14:paraId="1C6521D4" w14:textId="77777777" w:rsidR="00931FB0" w:rsidRDefault="00931FB0" w:rsidP="000A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EB44" w14:textId="792F25FF" w:rsidR="00931FB0" w:rsidRPr="0030529B" w:rsidRDefault="00931FB0" w:rsidP="000A4F53">
    <w:pPr>
      <w:pStyle w:val="a3"/>
      <w:ind w:left="708"/>
      <w:rPr>
        <w:rFonts w:ascii="Arial" w:hAnsi="Arial" w:cs="Arial"/>
        <w:color w:val="4F81BD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B625AE"/>
    <w:multiLevelType w:val="hybridMultilevel"/>
    <w:tmpl w:val="554E2D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475834"/>
    <w:multiLevelType w:val="hybridMultilevel"/>
    <w:tmpl w:val="13D2C1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16323372">
    <w:abstractNumId w:val="0"/>
  </w:num>
  <w:num w:numId="2" w16cid:durableId="2021855573">
    <w:abstractNumId w:val="2"/>
  </w:num>
  <w:num w:numId="3" w16cid:durableId="1189562087">
    <w:abstractNumId w:val="3"/>
  </w:num>
  <w:num w:numId="4" w16cid:durableId="479080579">
    <w:abstractNumId w:val="4"/>
  </w:num>
  <w:num w:numId="5" w16cid:durableId="445269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CF"/>
    <w:rsid w:val="000403CF"/>
    <w:rsid w:val="00044E33"/>
    <w:rsid w:val="0005702E"/>
    <w:rsid w:val="00064901"/>
    <w:rsid w:val="00092599"/>
    <w:rsid w:val="000A2933"/>
    <w:rsid w:val="000A4F53"/>
    <w:rsid w:val="000B75BA"/>
    <w:rsid w:val="000D240C"/>
    <w:rsid w:val="000E5B28"/>
    <w:rsid w:val="00112050"/>
    <w:rsid w:val="001262B3"/>
    <w:rsid w:val="00137C53"/>
    <w:rsid w:val="001770CE"/>
    <w:rsid w:val="00187E87"/>
    <w:rsid w:val="00192115"/>
    <w:rsid w:val="00196278"/>
    <w:rsid w:val="00197530"/>
    <w:rsid w:val="001A7DE0"/>
    <w:rsid w:val="001D6100"/>
    <w:rsid w:val="001E2390"/>
    <w:rsid w:val="001E4C22"/>
    <w:rsid w:val="001E6337"/>
    <w:rsid w:val="001F11DC"/>
    <w:rsid w:val="001F66AB"/>
    <w:rsid w:val="00212566"/>
    <w:rsid w:val="0021605C"/>
    <w:rsid w:val="00216178"/>
    <w:rsid w:val="00227114"/>
    <w:rsid w:val="002370CF"/>
    <w:rsid w:val="00240DA0"/>
    <w:rsid w:val="0024164F"/>
    <w:rsid w:val="00250308"/>
    <w:rsid w:val="002D799B"/>
    <w:rsid w:val="002E087A"/>
    <w:rsid w:val="002E36A3"/>
    <w:rsid w:val="002E38E3"/>
    <w:rsid w:val="002E4066"/>
    <w:rsid w:val="002F43A8"/>
    <w:rsid w:val="002F4E76"/>
    <w:rsid w:val="0030529B"/>
    <w:rsid w:val="003173C8"/>
    <w:rsid w:val="003219B7"/>
    <w:rsid w:val="003248EE"/>
    <w:rsid w:val="00342D74"/>
    <w:rsid w:val="00364DEB"/>
    <w:rsid w:val="003A2A55"/>
    <w:rsid w:val="003B5A82"/>
    <w:rsid w:val="003D505E"/>
    <w:rsid w:val="003E3EF4"/>
    <w:rsid w:val="003E4388"/>
    <w:rsid w:val="003E7C01"/>
    <w:rsid w:val="0040156B"/>
    <w:rsid w:val="00401FF7"/>
    <w:rsid w:val="00412C46"/>
    <w:rsid w:val="004141CB"/>
    <w:rsid w:val="00442CD1"/>
    <w:rsid w:val="00444E40"/>
    <w:rsid w:val="00477260"/>
    <w:rsid w:val="00477840"/>
    <w:rsid w:val="00484A26"/>
    <w:rsid w:val="004A63C4"/>
    <w:rsid w:val="0050523C"/>
    <w:rsid w:val="0051667D"/>
    <w:rsid w:val="005A57B1"/>
    <w:rsid w:val="005D03F2"/>
    <w:rsid w:val="005D0D2F"/>
    <w:rsid w:val="005F45B8"/>
    <w:rsid w:val="005F46AB"/>
    <w:rsid w:val="00601478"/>
    <w:rsid w:val="006070DC"/>
    <w:rsid w:val="00616443"/>
    <w:rsid w:val="006403F7"/>
    <w:rsid w:val="0065389D"/>
    <w:rsid w:val="00680DDE"/>
    <w:rsid w:val="006C3529"/>
    <w:rsid w:val="006D0D8F"/>
    <w:rsid w:val="006D3A24"/>
    <w:rsid w:val="006F45AB"/>
    <w:rsid w:val="007238E9"/>
    <w:rsid w:val="007579C9"/>
    <w:rsid w:val="00775478"/>
    <w:rsid w:val="00791A35"/>
    <w:rsid w:val="007A0F39"/>
    <w:rsid w:val="007C439E"/>
    <w:rsid w:val="007C5BAA"/>
    <w:rsid w:val="007D5591"/>
    <w:rsid w:val="008104DF"/>
    <w:rsid w:val="0081278D"/>
    <w:rsid w:val="00826E1A"/>
    <w:rsid w:val="00843273"/>
    <w:rsid w:val="008E5D6D"/>
    <w:rsid w:val="00911AE5"/>
    <w:rsid w:val="00912F7B"/>
    <w:rsid w:val="00921D17"/>
    <w:rsid w:val="00931FB0"/>
    <w:rsid w:val="009359FE"/>
    <w:rsid w:val="0094288E"/>
    <w:rsid w:val="009909B6"/>
    <w:rsid w:val="009C035A"/>
    <w:rsid w:val="009C1E4C"/>
    <w:rsid w:val="009C3F79"/>
    <w:rsid w:val="009C57DA"/>
    <w:rsid w:val="009C677A"/>
    <w:rsid w:val="009F5292"/>
    <w:rsid w:val="00A06F52"/>
    <w:rsid w:val="00A168AD"/>
    <w:rsid w:val="00A20ED3"/>
    <w:rsid w:val="00A27F77"/>
    <w:rsid w:val="00A524BC"/>
    <w:rsid w:val="00A623A9"/>
    <w:rsid w:val="00AB2071"/>
    <w:rsid w:val="00AC5076"/>
    <w:rsid w:val="00AC730B"/>
    <w:rsid w:val="00AD6823"/>
    <w:rsid w:val="00AE4926"/>
    <w:rsid w:val="00B23564"/>
    <w:rsid w:val="00B4544A"/>
    <w:rsid w:val="00B75077"/>
    <w:rsid w:val="00B84188"/>
    <w:rsid w:val="00B859C4"/>
    <w:rsid w:val="00B95517"/>
    <w:rsid w:val="00BB403A"/>
    <w:rsid w:val="00BC1235"/>
    <w:rsid w:val="00BC5E3B"/>
    <w:rsid w:val="00BD3503"/>
    <w:rsid w:val="00BE0306"/>
    <w:rsid w:val="00C00817"/>
    <w:rsid w:val="00C324CC"/>
    <w:rsid w:val="00C32AD1"/>
    <w:rsid w:val="00C35F14"/>
    <w:rsid w:val="00C70D32"/>
    <w:rsid w:val="00C724FA"/>
    <w:rsid w:val="00C965D0"/>
    <w:rsid w:val="00C97DA8"/>
    <w:rsid w:val="00CA0225"/>
    <w:rsid w:val="00CA1919"/>
    <w:rsid w:val="00CD72CD"/>
    <w:rsid w:val="00D01057"/>
    <w:rsid w:val="00D04954"/>
    <w:rsid w:val="00D122CF"/>
    <w:rsid w:val="00D1776A"/>
    <w:rsid w:val="00D23504"/>
    <w:rsid w:val="00D5255F"/>
    <w:rsid w:val="00D55929"/>
    <w:rsid w:val="00D55E9A"/>
    <w:rsid w:val="00D55ECE"/>
    <w:rsid w:val="00DA01F7"/>
    <w:rsid w:val="00DB2FD2"/>
    <w:rsid w:val="00DC3D74"/>
    <w:rsid w:val="00E07AE5"/>
    <w:rsid w:val="00E3672D"/>
    <w:rsid w:val="00E71967"/>
    <w:rsid w:val="00E72B2C"/>
    <w:rsid w:val="00EA5990"/>
    <w:rsid w:val="00EC6262"/>
    <w:rsid w:val="00EF144E"/>
    <w:rsid w:val="00EF42B8"/>
    <w:rsid w:val="00F035E0"/>
    <w:rsid w:val="00F05728"/>
    <w:rsid w:val="00F112A3"/>
    <w:rsid w:val="00F20A51"/>
    <w:rsid w:val="00F35A65"/>
    <w:rsid w:val="00F36E34"/>
    <w:rsid w:val="00F37CFA"/>
    <w:rsid w:val="00F438E2"/>
    <w:rsid w:val="00F52E4C"/>
    <w:rsid w:val="00F66F7E"/>
    <w:rsid w:val="00FD42B8"/>
    <w:rsid w:val="00FE1A54"/>
    <w:rsid w:val="00FE2126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D9A6F3"/>
  <w15:docId w15:val="{256A52AB-1F44-490E-A56D-7EC4F5F2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D55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8">
    <w:name w:val="Hyperlink"/>
    <w:basedOn w:val="a0"/>
    <w:uiPriority w:val="99"/>
    <w:unhideWhenUsed/>
    <w:rsid w:val="0065389D"/>
    <w:rPr>
      <w:color w:val="5B9BD5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65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6C3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363194"/>
      </a:accent1>
      <a:accent2>
        <a:srgbClr val="E36846"/>
      </a:accent2>
      <a:accent3>
        <a:srgbClr val="346FC2"/>
      </a:accent3>
      <a:accent4>
        <a:srgbClr val="47AA7B"/>
      </a:accent4>
      <a:accent5>
        <a:srgbClr val="5B9BD5"/>
      </a:accent5>
      <a:accent6>
        <a:srgbClr val="FFA970"/>
      </a:accent6>
      <a:hlink>
        <a:srgbClr val="5B9BD5"/>
      </a:hlink>
      <a:folHlink>
        <a:srgbClr val="838383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B87B9-57B1-4086-A890-D1AE5CBE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Токарева Екатерина Дмитриевна</dc:creator>
  <cp:lastModifiedBy>Сенчукова Юлия Николаевна</cp:lastModifiedBy>
  <cp:revision>2</cp:revision>
  <cp:lastPrinted>2025-10-03T08:00:00Z</cp:lastPrinted>
  <dcterms:created xsi:type="dcterms:W3CDTF">2025-10-07T07:44:00Z</dcterms:created>
  <dcterms:modified xsi:type="dcterms:W3CDTF">2025-10-07T07:44:00Z</dcterms:modified>
</cp:coreProperties>
</file>