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3AA4D" w14:textId="1B753630" w:rsidR="00E9594D" w:rsidRPr="003F1D15" w:rsidRDefault="00E9594D" w:rsidP="00BE4A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</w:t>
      </w:r>
      <w:r w:rsidR="00316469" w:rsidRPr="003F1D15">
        <w:rPr>
          <w:rFonts w:ascii="Times New Roman" w:hAnsi="Times New Roman" w:cs="Times New Roman"/>
        </w:rPr>
        <w:t>ус</w:t>
      </w:r>
      <w:bookmarkStart w:id="0" w:name="_GoBack"/>
      <w:bookmarkEnd w:id="0"/>
      <w:r w:rsidR="00316469" w:rsidRPr="003F1D15">
        <w:rPr>
          <w:rFonts w:ascii="Times New Roman" w:hAnsi="Times New Roman" w:cs="Times New Roman"/>
        </w:rPr>
        <w:t xml:space="preserve">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5D87B9DD" w:rsidR="00E9594D" w:rsidRDefault="00E9594D" w:rsidP="00BE4A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>в</w:t>
      </w:r>
      <w:r w:rsidR="006D52D0">
        <w:rPr>
          <w:rFonts w:ascii="Times New Roman" w:hAnsi="Times New Roman" w:cs="Times New Roman"/>
        </w:rPr>
        <w:t>о</w:t>
      </w:r>
      <w:r w:rsidRPr="003F1D15">
        <w:rPr>
          <w:rFonts w:ascii="Times New Roman" w:hAnsi="Times New Roman" w:cs="Times New Roman"/>
        </w:rPr>
        <w:t xml:space="preserve"> </w:t>
      </w:r>
      <w:r w:rsidR="000F4731">
        <w:rPr>
          <w:rFonts w:ascii="Times New Roman" w:hAnsi="Times New Roman" w:cs="Times New Roman"/>
          <w:lang w:val="en-US"/>
        </w:rPr>
        <w:t>I</w:t>
      </w:r>
      <w:r w:rsidR="006D52D0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28403F">
        <w:rPr>
          <w:rFonts w:ascii="Times New Roman" w:hAnsi="Times New Roman" w:cs="Times New Roman"/>
        </w:rPr>
        <w:t>1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106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12"/>
        <w:gridCol w:w="426"/>
        <w:gridCol w:w="567"/>
        <w:gridCol w:w="567"/>
        <w:gridCol w:w="565"/>
        <w:gridCol w:w="427"/>
        <w:gridCol w:w="567"/>
        <w:gridCol w:w="568"/>
        <w:gridCol w:w="708"/>
        <w:gridCol w:w="993"/>
        <w:gridCol w:w="567"/>
        <w:gridCol w:w="567"/>
      </w:tblGrid>
      <w:tr w:rsidR="0086642E" w:rsidRPr="003C6862" w14:paraId="528550BC" w14:textId="77777777" w:rsidTr="00316469">
        <w:trPr>
          <w:trHeight w:val="1055"/>
        </w:trPr>
        <w:tc>
          <w:tcPr>
            <w:tcW w:w="41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86642E" w:rsidRPr="003C6862" w:rsidRDefault="0086642E" w:rsidP="00BE4AB8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86642E" w:rsidRPr="003C6862" w:rsidRDefault="0086642E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86642E" w:rsidRPr="003C6862" w:rsidRDefault="0086642E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701" w:type="dxa"/>
            <w:gridSpan w:val="2"/>
          </w:tcPr>
          <w:p w14:paraId="34DCD28A" w14:textId="77777777" w:rsidR="0086642E" w:rsidRPr="003C6862" w:rsidRDefault="0086642E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86642E" w:rsidRPr="003C6862" w:rsidRDefault="0086642E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86642E" w:rsidRPr="003C6862" w:rsidRDefault="0086642E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86642E" w:rsidRPr="003C6862" w14:paraId="18B9AD5B" w14:textId="77777777" w:rsidTr="00316469">
        <w:trPr>
          <w:trHeight w:val="626"/>
        </w:trPr>
        <w:tc>
          <w:tcPr>
            <w:tcW w:w="4112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86642E" w:rsidRPr="003C6862" w:rsidRDefault="0086642E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86642E" w:rsidRPr="003C6862" w:rsidRDefault="0086642E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86642E" w:rsidRPr="003C6862" w:rsidRDefault="0086642E" w:rsidP="00BE4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86642E" w:rsidRPr="003C6862" w:rsidRDefault="0086642E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86642E" w:rsidRPr="003C6862" w:rsidRDefault="0086642E" w:rsidP="00BE4AB8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14:paraId="494C89A8" w14:textId="77777777" w:rsidR="0086642E" w:rsidRPr="003C6862" w:rsidRDefault="0086642E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14:paraId="1849DDC8" w14:textId="77777777" w:rsidR="0086642E" w:rsidRPr="003C6862" w:rsidRDefault="0086642E" w:rsidP="00BE4AB8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86642E" w:rsidRPr="003C6862" w:rsidRDefault="0086642E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86642E" w:rsidRPr="003C6862" w:rsidRDefault="0086642E" w:rsidP="00BE4AB8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86642E" w:rsidRPr="003C6862" w14:paraId="0B70E469" w14:textId="77777777" w:rsidTr="00316469">
        <w:trPr>
          <w:trHeight w:val="1489"/>
        </w:trPr>
        <w:tc>
          <w:tcPr>
            <w:tcW w:w="4112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86642E" w:rsidRPr="003C6862" w:rsidRDefault="0086642E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86642E" w:rsidRPr="003C6862" w:rsidRDefault="0086642E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86642E" w:rsidRPr="003C6862" w:rsidRDefault="0086642E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86642E" w:rsidRPr="003C6862" w:rsidRDefault="0086642E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86642E" w:rsidRPr="003C6862" w:rsidRDefault="0086642E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989F6B5" w14:textId="77777777" w:rsidR="0086642E" w:rsidRPr="003C6862" w:rsidRDefault="0086642E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86642E" w:rsidRPr="003C6862" w:rsidRDefault="0086642E" w:rsidP="00BE4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86642E" w:rsidRPr="003C6862" w:rsidRDefault="0086642E" w:rsidP="00BE4AB8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86642E" w:rsidRPr="003C6862" w14:paraId="5C2CF5EF" w14:textId="77777777" w:rsidTr="00316469">
        <w:trPr>
          <w:trHeight w:val="1368"/>
        </w:trPr>
        <w:tc>
          <w:tcPr>
            <w:tcW w:w="4112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86642E" w:rsidRPr="003C6862" w:rsidRDefault="0086642E" w:rsidP="00BE4AB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86642E" w:rsidRPr="003C6862" w:rsidRDefault="0086642E" w:rsidP="00BE4AB8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42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86642E" w:rsidRPr="003C6862" w:rsidRDefault="0086642E" w:rsidP="00BE4AB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86642E" w:rsidRPr="003C6862" w:rsidRDefault="0086642E" w:rsidP="00BE4AB8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86642E" w:rsidRPr="003C6862" w:rsidRDefault="0086642E" w:rsidP="00BE4AB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86642E" w:rsidRPr="003C6862" w:rsidRDefault="0086642E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86642E" w:rsidRPr="003C6862" w:rsidRDefault="0086642E" w:rsidP="00BE4A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86642E" w:rsidRPr="003C6862" w:rsidRDefault="0086642E" w:rsidP="00BE4AB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86642E" w:rsidRPr="003C6862" w:rsidRDefault="0086642E" w:rsidP="00BE4AB8">
            <w:pPr>
              <w:ind w:left="-26"/>
              <w:rPr>
                <w:sz w:val="16"/>
                <w:szCs w:val="16"/>
              </w:rPr>
            </w:pPr>
          </w:p>
        </w:tc>
      </w:tr>
      <w:tr w:rsidR="0086642E" w:rsidRPr="00565927" w14:paraId="15E8BF13" w14:textId="77777777" w:rsidTr="00316469">
        <w:trPr>
          <w:trHeight w:val="302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86642E" w:rsidRPr="00565927" w:rsidRDefault="0086642E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86642E" w:rsidRPr="00565927" w:rsidRDefault="0086642E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86642E" w:rsidRPr="00565927" w:rsidRDefault="0086642E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86642E" w:rsidRPr="00565927" w:rsidRDefault="0086642E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14:paraId="02A90F56" w14:textId="77777777" w:rsidR="0086642E" w:rsidRPr="00565927" w:rsidRDefault="0086642E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7" w:type="dxa"/>
          </w:tcPr>
          <w:p w14:paraId="2ABE07EC" w14:textId="77777777" w:rsidR="0086642E" w:rsidRPr="00565927" w:rsidRDefault="0086642E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86642E" w:rsidRPr="00565927" w:rsidRDefault="0086642E" w:rsidP="00BE4AB8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6B296756" w:rsidR="0086642E" w:rsidRPr="00565927" w:rsidRDefault="0086642E" w:rsidP="00BE4A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07CD6F7F" w:rsidR="0086642E" w:rsidRPr="00565927" w:rsidRDefault="0086642E" w:rsidP="008664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3A659838" w14:textId="2BC3B05B" w:rsidR="0086642E" w:rsidRPr="00565927" w:rsidRDefault="0086642E" w:rsidP="00BE4A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23FB1481" w:rsidR="0086642E" w:rsidRPr="00565927" w:rsidRDefault="0086642E" w:rsidP="00BE4AB8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57B24862" w:rsidR="0086642E" w:rsidRPr="00565927" w:rsidRDefault="0086642E" w:rsidP="00BE4A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86642E" w:rsidRPr="008E4E97" w14:paraId="0A096621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CF6EB69" w14:textId="77777777" w:rsidR="0086642E" w:rsidRPr="008E4E97" w:rsidRDefault="0086642E" w:rsidP="00BE4AB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1. 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14:paraId="47B1D4C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C3C30D5" w14:textId="7910919E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567" w:type="dxa"/>
            <w:shd w:val="clear" w:color="auto" w:fill="auto"/>
          </w:tcPr>
          <w:p w14:paraId="7C2A15B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75912D5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5D84F3E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08E305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DE3901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1C84D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214A4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4D0E1FD" w14:textId="1A54A1A8" w:rsidR="0086642E" w:rsidRPr="004B104F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7A9B9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605FF286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59FB929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  <w:shd w:val="clear" w:color="auto" w:fill="auto"/>
          </w:tcPr>
          <w:p w14:paraId="7B8F241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D67C000" w14:textId="5755EB81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03D846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630D83C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1884C4F5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8849AC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C3BE92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16BA59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BBEBB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8D4BD4" w14:textId="528A312C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8A2CEA5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0B24E729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BE7E3C2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  <w:shd w:val="clear" w:color="auto" w:fill="auto"/>
          </w:tcPr>
          <w:p w14:paraId="6A19649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34C9E6" w14:textId="052F7DC3" w:rsidR="0086642E" w:rsidRPr="00AF0EFC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3325C9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1E17C7C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115807D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31A82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E224D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AC717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28A043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B3AB38" w14:textId="67913CD0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7BC3FB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51F03C3A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1C4BF07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  <w:shd w:val="clear" w:color="auto" w:fill="auto"/>
          </w:tcPr>
          <w:p w14:paraId="13E143A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EE3421" w14:textId="05C6A745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14:paraId="2452A3E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1165AE4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04DBB4D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BB51D7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3B348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B5BDCF8" w14:textId="2B70EDF3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38BE1B" w14:textId="19EE76DB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7D4C6F" w14:textId="747CFC8E" w:rsidR="0086642E" w:rsidRPr="000E52F1" w:rsidRDefault="0086642E" w:rsidP="00B2446D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E9E57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77F70755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8435BC9" w14:textId="77777777" w:rsidR="0086642E" w:rsidRPr="00334115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5.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  <w:shd w:val="clear" w:color="auto" w:fill="auto"/>
          </w:tcPr>
          <w:p w14:paraId="1B24D1EA" w14:textId="77777777" w:rsidR="0086642E" w:rsidRPr="00334115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95B1B5" w14:textId="77777777" w:rsidR="0086642E" w:rsidRPr="00334115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CF5354" w14:textId="77777777" w:rsidR="0086642E" w:rsidRPr="00334115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14:paraId="4FBCB0FB" w14:textId="33207472" w:rsidR="0086642E" w:rsidRPr="00334115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14DE6394" w14:textId="0A115300" w:rsidR="0086642E" w:rsidRPr="00334115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567" w:type="dxa"/>
            <w:shd w:val="clear" w:color="auto" w:fill="auto"/>
          </w:tcPr>
          <w:p w14:paraId="329EE8CD" w14:textId="6F3DD6DA" w:rsidR="0086642E" w:rsidRPr="00334115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3B547F" w14:textId="77777777" w:rsidR="0086642E" w:rsidRPr="00334115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22574BE" w14:textId="77777777" w:rsidR="0086642E" w:rsidRPr="00334115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1FC4003" w14:textId="77777777" w:rsidR="0086642E" w:rsidRPr="00334115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5F39BC" w14:textId="6AB17F06" w:rsidR="0086642E" w:rsidRPr="00334115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36B836" w14:textId="77777777" w:rsidR="0086642E" w:rsidRPr="00334115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11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5C20902F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AE12FE1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  <w:shd w:val="clear" w:color="auto" w:fill="auto"/>
          </w:tcPr>
          <w:p w14:paraId="0BF6A91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0C10BAE" w14:textId="722E80DF" w:rsidR="0086642E" w:rsidRPr="00596051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14:paraId="58E9DA8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1E70DEA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6B1AB1A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A1EB06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FDDAF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C55DF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2B3983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483CA51" w14:textId="591B9735" w:rsidR="0086642E" w:rsidRPr="00596051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F578A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60FA4057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68485402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  <w:shd w:val="clear" w:color="auto" w:fill="auto"/>
          </w:tcPr>
          <w:p w14:paraId="39CBB10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652833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81185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14:paraId="118EC9E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auto"/>
          </w:tcPr>
          <w:p w14:paraId="2DE33FD0" w14:textId="0D284D22" w:rsidR="0086642E" w:rsidRPr="00596051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213D33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55DE3A4" w14:textId="77777777" w:rsidR="0086642E" w:rsidRPr="008E4E97" w:rsidRDefault="0086642E" w:rsidP="00BE4AB8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F2DC7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00FC4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CEAA17" w14:textId="209B6427" w:rsidR="0086642E" w:rsidRPr="00596051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8600BB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5C44699E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7B833187" w14:textId="77777777" w:rsidR="0086642E" w:rsidRPr="00FB328D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  <w:shd w:val="clear" w:color="auto" w:fill="auto"/>
          </w:tcPr>
          <w:p w14:paraId="731005C5" w14:textId="77777777" w:rsidR="0086642E" w:rsidRPr="00FB328D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8BA4EFA" w14:textId="68FCBB27" w:rsidR="0086642E" w:rsidRPr="00FB328D" w:rsidRDefault="0086642E" w:rsidP="000B3F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E74A2C4" w14:textId="77777777" w:rsidR="0086642E" w:rsidRPr="00FB328D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14:paraId="4B94F9CA" w14:textId="77777777" w:rsidR="0086642E" w:rsidRPr="00FB328D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auto"/>
          </w:tcPr>
          <w:p w14:paraId="2D3FAA41" w14:textId="77777777" w:rsidR="0086642E" w:rsidRPr="00FB328D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E733A5B" w14:textId="77777777" w:rsidR="0086642E" w:rsidRPr="00FB328D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FE3FBE" w14:textId="77777777" w:rsidR="0086642E" w:rsidRPr="00FB328D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E0206E" w14:textId="77777777" w:rsidR="0086642E" w:rsidRPr="00FB328D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4915F1" w14:textId="77777777" w:rsidR="0086642E" w:rsidRPr="00FB328D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07B9797" w14:textId="70AC2C81" w:rsidR="0086642E" w:rsidRPr="00FB328D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735F5C" w14:textId="77777777" w:rsidR="0086642E" w:rsidRPr="00FB328D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42CBC58D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4794B9B9" w14:textId="77777777" w:rsidR="0086642E" w:rsidRPr="002C0992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14:paraId="2FA5DA8E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8BE4617" w14:textId="70ED2988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693A54B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6938E5EA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46D940A3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7918602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B21EB4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50D2EE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6B8D1BF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22D46E" w14:textId="3EDA91D2" w:rsidR="0086642E" w:rsidRPr="002C0992" w:rsidRDefault="0086642E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3C698A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AF2436" w14:paraId="1A051840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E668625" w14:textId="77777777" w:rsidR="0086642E" w:rsidRPr="002C0992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  <w:shd w:val="clear" w:color="auto" w:fill="auto"/>
          </w:tcPr>
          <w:p w14:paraId="5E34FDB3" w14:textId="77777777" w:rsidR="0086642E" w:rsidRPr="002C0992" w:rsidRDefault="0086642E" w:rsidP="00BE4AB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1F5A813" w14:textId="4E3F9394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14:paraId="383DB7E5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32C4A19C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3C78BA35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E8C699A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6F20CF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4A7BD1" w14:textId="75858839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7CD9DE" w14:textId="74632CFB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F7EDEFE" w14:textId="6DC455AC" w:rsidR="0086642E" w:rsidRPr="002C0992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13DAC48" w14:textId="77777777" w:rsidR="0086642E" w:rsidRPr="002C099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1015EC5E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07FFF6E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  <w:shd w:val="clear" w:color="auto" w:fill="auto"/>
          </w:tcPr>
          <w:p w14:paraId="5976F0EE" w14:textId="77777777" w:rsidR="0086642E" w:rsidRPr="008E4E97" w:rsidRDefault="0086642E" w:rsidP="00BE4AB8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AA10ECB" w14:textId="6F840239" w:rsidR="0086642E" w:rsidRPr="0028403F" w:rsidRDefault="0086642E" w:rsidP="000C3801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11</w:t>
            </w:r>
          </w:p>
        </w:tc>
        <w:tc>
          <w:tcPr>
            <w:tcW w:w="567" w:type="dxa"/>
            <w:shd w:val="clear" w:color="auto" w:fill="auto"/>
          </w:tcPr>
          <w:p w14:paraId="50FED04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5A8A5A5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08B7935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59B659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BA8B9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8A5B8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E70A6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3A7EED" w14:textId="1339A6E3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6242AA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4DF353FC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34199B94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  <w:shd w:val="clear" w:color="auto" w:fill="auto"/>
          </w:tcPr>
          <w:p w14:paraId="557256E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7CC977" w14:textId="77777777" w:rsidR="0086642E" w:rsidRPr="008E4E97" w:rsidRDefault="0086642E" w:rsidP="00BE4AB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449A32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0804457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26E8BDB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9C3022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72F90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C89D9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539E0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9F5A1A" w14:textId="58FAB85A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50676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056C8015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AE9D59F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14:paraId="47B4FDE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57CF876" w14:textId="5C83867B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654782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1192F765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4E29952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4B497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D9EBC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33613D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CA513C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A9B5A4" w14:textId="70D8E079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EAA2E1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535FEF2B" w14:textId="77777777" w:rsidTr="00316469">
        <w:trPr>
          <w:trHeight w:val="504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E7A4D91" w14:textId="77777777" w:rsidR="0086642E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14:paraId="24FE8666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5376BEE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D86D1E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82F5BE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14:paraId="1BE6076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auto"/>
          </w:tcPr>
          <w:p w14:paraId="62B71418" w14:textId="6D0698B3" w:rsidR="0086642E" w:rsidRPr="001D459F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BAC5989" w14:textId="2037102B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78C17D8" w14:textId="77777777" w:rsidR="0086642E" w:rsidRPr="008E4E97" w:rsidRDefault="0086642E" w:rsidP="00BE4AB8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7B895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250C09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94C771F" w14:textId="2C26BF64" w:rsidR="0086642E" w:rsidRPr="001D459F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582969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7CEF791A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267352A" w14:textId="77777777" w:rsidR="0086642E" w:rsidRPr="000A2EA6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  <w:shd w:val="clear" w:color="auto" w:fill="auto"/>
          </w:tcPr>
          <w:p w14:paraId="6C6F5F5A" w14:textId="77777777" w:rsidR="0086642E" w:rsidRPr="000A2EA6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7A9EA66" w14:textId="3327F9ED" w:rsidR="0086642E" w:rsidRPr="000A2EA6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14:paraId="1C91F158" w14:textId="77777777" w:rsidR="0086642E" w:rsidRPr="000A2EA6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25E48FD7" w14:textId="77777777" w:rsidR="0086642E" w:rsidRPr="000A2EA6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4C6F00E6" w14:textId="77777777" w:rsidR="0086642E" w:rsidRPr="000A2EA6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9825091" w14:textId="77777777" w:rsidR="0086642E" w:rsidRPr="000A2EA6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BD44647" w14:textId="77777777" w:rsidR="0086642E" w:rsidRPr="000A2EA6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98D2FB" w14:textId="77777777" w:rsidR="0086642E" w:rsidRPr="000A2EA6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E2C213" w14:textId="77777777" w:rsidR="0086642E" w:rsidRPr="000A2EA6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D86138F" w14:textId="5F86BD6B" w:rsidR="0086642E" w:rsidRPr="000A2EA6" w:rsidRDefault="0086642E" w:rsidP="00BE4AB8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A915EA" w14:textId="77777777" w:rsidR="0086642E" w:rsidRPr="000A2EA6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17D35147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A05D927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16. Предоставление в установленном порядке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6" w:type="dxa"/>
            <w:shd w:val="clear" w:color="auto" w:fill="auto"/>
          </w:tcPr>
          <w:p w14:paraId="1D6866A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9366144" w14:textId="091E5326" w:rsidR="0086642E" w:rsidRPr="008E4E97" w:rsidRDefault="0086642E" w:rsidP="00BE4AB8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63E56A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6090170B" w14:textId="2472FC7C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auto"/>
          </w:tcPr>
          <w:p w14:paraId="12D0E5ED" w14:textId="2572B173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3118245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D0E403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C37BF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4778CB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43AAF0" w14:textId="31DB1B4A" w:rsidR="0086642E" w:rsidRPr="008E4E97" w:rsidRDefault="0086642E" w:rsidP="003C2A91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015E8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2A1C27BD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0E1BF07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  <w:shd w:val="clear" w:color="auto" w:fill="auto"/>
          </w:tcPr>
          <w:p w14:paraId="0F6A25C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638A3B3" w14:textId="3EA1DE24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5ED0AC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21C26A5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3A76C94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A136BD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826E7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4D50A8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01861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4C6A03" w14:textId="72B1E331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8BDDF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35BB9ACC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52D53E8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18. Предоставление информации об очередности предоставления жилых помещений на условиях социального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найма</w:t>
            </w:r>
          </w:p>
        </w:tc>
        <w:tc>
          <w:tcPr>
            <w:tcW w:w="426" w:type="dxa"/>
            <w:shd w:val="clear" w:color="auto" w:fill="auto"/>
          </w:tcPr>
          <w:p w14:paraId="06F8A16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</w:tcPr>
          <w:p w14:paraId="0B53E5A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9CE75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14:paraId="1A64DC7D" w14:textId="02067E0D" w:rsidR="0086642E" w:rsidRPr="003C2A91" w:rsidRDefault="0086642E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249</w:t>
            </w:r>
          </w:p>
        </w:tc>
        <w:tc>
          <w:tcPr>
            <w:tcW w:w="427" w:type="dxa"/>
            <w:shd w:val="clear" w:color="auto" w:fill="auto"/>
          </w:tcPr>
          <w:p w14:paraId="2A6B6AFF" w14:textId="01BEFFF9" w:rsidR="0086642E" w:rsidRPr="003C2A91" w:rsidRDefault="0086642E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5F48C54" w14:textId="07D0D57D" w:rsidR="0086642E" w:rsidRPr="003C2A91" w:rsidRDefault="0086642E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2E73B8" w14:textId="77777777" w:rsidR="0086642E" w:rsidRPr="003C2A91" w:rsidRDefault="0086642E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A91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1A37BA" w14:textId="77777777" w:rsidR="0086642E" w:rsidRPr="003C2A91" w:rsidRDefault="0086642E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A9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1D8CB43" w14:textId="77777777" w:rsidR="0086642E" w:rsidRPr="003C2A91" w:rsidRDefault="0086642E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A9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8D1577F" w14:textId="5CEF1493" w:rsidR="0086642E" w:rsidRPr="003C2A91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257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166EF7" w14:textId="77777777" w:rsidR="0086642E" w:rsidRPr="003C2A91" w:rsidRDefault="0086642E" w:rsidP="00BE4A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A91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86642E" w:rsidRPr="008E4E97" w14:paraId="51971456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792E60F1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 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26" w:type="dxa"/>
            <w:shd w:val="clear" w:color="auto" w:fill="auto"/>
          </w:tcPr>
          <w:p w14:paraId="0349FFC8" w14:textId="77777777" w:rsidR="0086642E" w:rsidRPr="00623A3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8E64371" w14:textId="108EC709" w:rsidR="0086642E" w:rsidRPr="00623A32" w:rsidRDefault="0086642E" w:rsidP="00623A3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ab/>
              <w:t>41</w:t>
            </w:r>
          </w:p>
        </w:tc>
        <w:tc>
          <w:tcPr>
            <w:tcW w:w="567" w:type="dxa"/>
            <w:shd w:val="clear" w:color="auto" w:fill="auto"/>
          </w:tcPr>
          <w:p w14:paraId="44B63133" w14:textId="77777777" w:rsidR="0086642E" w:rsidRPr="00623A3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1C8A58A2" w14:textId="77777777" w:rsidR="0086642E" w:rsidRPr="00623A3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0276EFEF" w14:textId="77777777" w:rsidR="0086642E" w:rsidRPr="00623A3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7DF5654" w14:textId="77777777" w:rsidR="0086642E" w:rsidRPr="00623A3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FC0673" w14:textId="77777777" w:rsidR="0086642E" w:rsidRPr="00623A3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902426" w14:textId="6A46243E" w:rsidR="0086642E" w:rsidRPr="00623A3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3C78C64" w14:textId="2367C1B5" w:rsidR="0086642E" w:rsidRPr="00623A3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2EBDB5" w14:textId="26C655BB" w:rsidR="0086642E" w:rsidRPr="00623A32" w:rsidRDefault="0086642E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30D1A6" w14:textId="77777777" w:rsidR="0086642E" w:rsidRPr="00623A32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3A3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02F20C65" w14:textId="77777777" w:rsidTr="00316469">
        <w:trPr>
          <w:trHeight w:val="448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BF40D12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  <w:shd w:val="clear" w:color="auto" w:fill="auto"/>
          </w:tcPr>
          <w:p w14:paraId="4CA63F9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6D12A4A" w14:textId="0F7D80E6" w:rsidR="0086642E" w:rsidRPr="000A2EA6" w:rsidRDefault="0086642E" w:rsidP="00BE4AB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14:paraId="42CAC97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789F3EE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103C327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694C2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3FA40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84813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65D6782" w14:textId="09B10D0E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F4121F0" w14:textId="66E6BBAB" w:rsidR="0086642E" w:rsidRPr="000A2EA6" w:rsidRDefault="0086642E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23526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46AE0D00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AD21DDD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  <w:shd w:val="clear" w:color="auto" w:fill="auto"/>
          </w:tcPr>
          <w:p w14:paraId="09D0705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C72AE45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6945FC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352B903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6349557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F619AB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3E9635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B154A4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CFED5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62B1933" w14:textId="77777777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726EB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066A0B6D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E359DC8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  <w:shd w:val="clear" w:color="auto" w:fill="auto"/>
          </w:tcPr>
          <w:p w14:paraId="09F2C0E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0DEF6B8" w14:textId="7E045AC4" w:rsidR="0086642E" w:rsidRPr="003E5E5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14:paraId="44ABCF6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0E40851A" w14:textId="77777777" w:rsidR="0086642E" w:rsidRPr="008E4E97" w:rsidRDefault="0086642E" w:rsidP="00BE4AB8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5C3EF26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E5A5C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1FCDDF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DCD9F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A20B1A" w14:textId="2A80BDE1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F29346" w14:textId="50CF8158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708903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32F324C5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D450DFF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23. Признание граждан нуждающимися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программе Мурманской области «Обеспечение комфортной среды проживания населения региона»</w:t>
            </w:r>
          </w:p>
        </w:tc>
        <w:tc>
          <w:tcPr>
            <w:tcW w:w="426" w:type="dxa"/>
            <w:shd w:val="clear" w:color="auto" w:fill="auto"/>
          </w:tcPr>
          <w:p w14:paraId="4D36A85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4E59827" w14:textId="3914714A" w:rsidR="0086642E" w:rsidRPr="008E4E97" w:rsidRDefault="0086642E" w:rsidP="003C2A91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68</w:t>
            </w:r>
          </w:p>
        </w:tc>
        <w:tc>
          <w:tcPr>
            <w:tcW w:w="567" w:type="dxa"/>
            <w:shd w:val="clear" w:color="auto" w:fill="auto"/>
          </w:tcPr>
          <w:p w14:paraId="370AFBF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3B72015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1FAB0835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668E4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49F825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4C15E43" w14:textId="4D7A0D30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49FA5E" w14:textId="11FB009A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9743B6" w14:textId="33F88910" w:rsidR="0086642E" w:rsidRPr="008E4E97" w:rsidRDefault="0086642E" w:rsidP="00BE4A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60D9D6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5D12FF6E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34D670B6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  <w:shd w:val="clear" w:color="auto" w:fill="auto"/>
          </w:tcPr>
          <w:p w14:paraId="21AEB31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61A0D77" w14:textId="5FCB34B7" w:rsidR="0086642E" w:rsidRPr="003E5E5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7083755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7E39155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6EF3C3B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A8A7C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003ED2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AEEC4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AC4A1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4FACCC5" w14:textId="7EA913F2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8E476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6F4AE78F" w14:textId="77777777" w:rsidTr="00316469">
        <w:trPr>
          <w:trHeight w:val="331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CDE0A7C" w14:textId="77777777" w:rsidR="0086642E" w:rsidRPr="008E4E97" w:rsidRDefault="0086642E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4503A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A8DD0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8342F75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50D742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202D84B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8D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32A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C0335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F55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7EA2E" w14:textId="77777777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C22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B92B78" w14:paraId="6713FEEE" w14:textId="77777777" w:rsidTr="00316469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7A24094" w14:textId="77777777" w:rsidR="0086642E" w:rsidRPr="00B92B78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26. 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14:paraId="16942956" w14:textId="77777777" w:rsidR="0086642E" w:rsidRPr="00B92B78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D028B3A" w14:textId="77777777" w:rsidR="0086642E" w:rsidRPr="00B92B78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5A418BE" w14:textId="77777777" w:rsidR="0086642E" w:rsidRPr="00B92B78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shd w:val="clear" w:color="auto" w:fill="auto"/>
          </w:tcPr>
          <w:p w14:paraId="335627B6" w14:textId="77777777" w:rsidR="0086642E" w:rsidRPr="00B92B78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14:paraId="0B3E402C" w14:textId="77777777" w:rsidR="0086642E" w:rsidRPr="00B92B78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307D4C" w14:textId="77777777" w:rsidR="0086642E" w:rsidRPr="00B92B78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0F0A6A" w14:textId="77777777" w:rsidR="0086642E" w:rsidRPr="00B92B78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0F7233" w14:textId="77777777" w:rsidR="0086642E" w:rsidRPr="00B92B78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9D0BBD" w14:textId="77777777" w:rsidR="0086642E" w:rsidRPr="00B92B78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E3B7F08" w14:textId="77777777" w:rsidR="0086642E" w:rsidRPr="00B92B78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B853BCE" w14:textId="77777777" w:rsidR="0086642E" w:rsidRPr="00B92B78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B7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296B3F22" w14:textId="77777777" w:rsidTr="00316469">
        <w:trPr>
          <w:trHeight w:val="682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527D0F9" w14:textId="77777777" w:rsidR="0086642E" w:rsidRPr="008E4E97" w:rsidRDefault="0086642E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государственной и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388922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5B0C9B" w14:textId="14208B6E" w:rsidR="0086642E" w:rsidRPr="008E4E97" w:rsidRDefault="0086642E" w:rsidP="00BE4AB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4FF392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E40526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14A60CF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278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29E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BD3F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A26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79327" w14:textId="54679EA4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1CC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058786E4" w14:textId="77777777" w:rsidTr="00316469">
        <w:trPr>
          <w:trHeight w:val="203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261BF51" w14:textId="77777777" w:rsidR="0086642E" w:rsidRPr="008E4E97" w:rsidRDefault="0086642E" w:rsidP="00BE4AB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28. 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F5303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485546" w14:textId="777ED5F8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0FC3259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6246AF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7E27FEA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7CE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26C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1994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4C7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F38073" w14:textId="4CC8D25C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800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333C1121" w14:textId="77777777" w:rsidTr="00316469">
        <w:trPr>
          <w:trHeight w:val="318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B4E93CC" w14:textId="77777777" w:rsidR="0086642E" w:rsidRPr="008E4E97" w:rsidRDefault="0086642E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088D11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BC9A92F" w14:textId="172DFE53" w:rsidR="0086642E" w:rsidRPr="008E4E97" w:rsidRDefault="0086642E" w:rsidP="00A3060C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26C3D6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D7C5D4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671343E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0B2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635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DE126" w14:textId="048B69DB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13AC" w14:textId="0EFA07D8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C0F77" w14:textId="20C03F34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368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0FA36164" w14:textId="77777777" w:rsidTr="00316469">
        <w:trPr>
          <w:trHeight w:val="203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269E62C" w14:textId="77777777" w:rsidR="0086642E" w:rsidRPr="008E4E97" w:rsidRDefault="0086642E" w:rsidP="00BE4A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3AFEEE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6C708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E26B54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E0444E5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14D3ED9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AE7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3D7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88C72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33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4FD83" w14:textId="77777777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5C7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68D1431F" w14:textId="77777777" w:rsidTr="00316469">
        <w:trPr>
          <w:trHeight w:val="1183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9DC02C3" w14:textId="77777777" w:rsidR="0086642E" w:rsidRPr="008E4E97" w:rsidRDefault="0086642E" w:rsidP="00BE4AB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CD0338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862A69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B9EC294" w14:textId="117966DF" w:rsidR="0086642E" w:rsidRPr="008E4E97" w:rsidRDefault="0086642E" w:rsidP="003C2A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9B970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0FFE03F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1EEC0B4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759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042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7B87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8F9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1DAB8" w14:textId="6130906E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8EF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0E67F976" w14:textId="77777777" w:rsidTr="00316469">
        <w:trPr>
          <w:trHeight w:val="345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F08FA5E" w14:textId="77777777" w:rsidR="0086642E" w:rsidRPr="008E4E97" w:rsidRDefault="0086642E" w:rsidP="00BE4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79B68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5C0C5F" w14:textId="40AA82A3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4535C3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D06BE8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36C7C1C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5BB2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288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9932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AC9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EF33C" w14:textId="5F95ADF4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307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4684A31D" w14:textId="77777777" w:rsidTr="00316469">
        <w:trPr>
          <w:trHeight w:val="1052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5D9CEA7" w14:textId="77777777" w:rsidR="0086642E" w:rsidRPr="008E4E97" w:rsidRDefault="0086642E" w:rsidP="00BE4AB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33.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FD9ABA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C9A9DA6" w14:textId="3256770E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29ED8C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2EFEEB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69A6A05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94ED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4E2E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91753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921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1F178" w14:textId="54086E39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3314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8E4E97" w14:paraId="59FDB8AB" w14:textId="77777777" w:rsidTr="00316469">
        <w:trPr>
          <w:trHeight w:val="1123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9726CE5" w14:textId="77777777" w:rsidR="0086642E" w:rsidRPr="008E4E97" w:rsidRDefault="0086642E" w:rsidP="00BE4AB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34.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C8737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6029A1C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CDF040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52A9806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4BB04B7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99E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238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2FC2B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C19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C25B3" w14:textId="77777777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084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6642E" w:rsidRPr="006B55B5" w14:paraId="14DA4292" w14:textId="77777777" w:rsidTr="00316469">
        <w:trPr>
          <w:trHeight w:val="483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5A25E78" w14:textId="77777777" w:rsidR="0086642E" w:rsidRPr="008E4E97" w:rsidRDefault="0086642E" w:rsidP="00BE4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4E97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</w:t>
            </w:r>
            <w:r>
              <w:rPr>
                <w:sz w:val="14"/>
                <w:szCs w:val="14"/>
              </w:rPr>
              <w:t xml:space="preserve">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10F2670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D4298D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EEE3737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03C8FAF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5051BD1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D486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C75A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3856F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E6F1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0DEA2E" w14:textId="77777777" w:rsidR="0086642E" w:rsidRPr="008E4E97" w:rsidRDefault="0086642E" w:rsidP="00BE4AB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9338" w14:textId="77777777" w:rsidR="0086642E" w:rsidRPr="008E4E97" w:rsidRDefault="0086642E" w:rsidP="00BE4A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316469" w:rsidRPr="00316469" w14:paraId="74F5BD62" w14:textId="77777777" w:rsidTr="00316469">
        <w:trPr>
          <w:trHeight w:val="353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67637BD" w14:textId="4B95C9A1" w:rsidR="00316469" w:rsidRPr="00316469" w:rsidRDefault="00316469" w:rsidP="00BE4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6469">
              <w:rPr>
                <w:b/>
                <w:sz w:val="18"/>
                <w:szCs w:val="18"/>
              </w:rPr>
              <w:t xml:space="preserve">Всего за </w:t>
            </w:r>
            <w:r w:rsidRPr="00316469">
              <w:rPr>
                <w:b/>
                <w:sz w:val="18"/>
                <w:szCs w:val="18"/>
                <w:lang w:val="en-US"/>
              </w:rPr>
              <w:t>II</w:t>
            </w:r>
            <w:r w:rsidRPr="00316469">
              <w:rPr>
                <w:b/>
                <w:sz w:val="18"/>
                <w:szCs w:val="18"/>
              </w:rPr>
              <w:t xml:space="preserve"> кв. 2021 г.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0452075" w14:textId="126F44BA" w:rsidR="00316469" w:rsidRPr="00316469" w:rsidRDefault="00316469" w:rsidP="00BE4AB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646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6FAF754" w14:textId="51AC4B3E" w:rsidR="00316469" w:rsidRPr="00316469" w:rsidRDefault="00316469" w:rsidP="00BE4AB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6469">
              <w:rPr>
                <w:rFonts w:ascii="Times New Roman" w:hAnsi="Times New Roman" w:cs="Times New Roman"/>
                <w:b/>
                <w:sz w:val="14"/>
                <w:szCs w:val="14"/>
              </w:rPr>
              <w:t>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4EF2EA7" w14:textId="59CF61CA" w:rsidR="00316469" w:rsidRPr="00316469" w:rsidRDefault="00316469" w:rsidP="00BE4AB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6469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6DD8E09" w14:textId="03E75B2D" w:rsidR="00316469" w:rsidRPr="00316469" w:rsidRDefault="00316469" w:rsidP="00BE4AB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6469">
              <w:rPr>
                <w:rFonts w:ascii="Times New Roman" w:hAnsi="Times New Roman" w:cs="Times New Roman"/>
                <w:b/>
                <w:sz w:val="14"/>
                <w:szCs w:val="14"/>
              </w:rPr>
              <w:t>249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2C9EF984" w14:textId="5DA18A30" w:rsidR="00316469" w:rsidRPr="00316469" w:rsidRDefault="00316469" w:rsidP="00BE4AB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6469">
              <w:rPr>
                <w:rFonts w:ascii="Times New Roman" w:hAnsi="Times New Roman" w:cs="Times New Roman"/>
                <w:b/>
                <w:sz w:val="14"/>
                <w:szCs w:val="14"/>
              </w:rPr>
              <w:t>135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F55F" w14:textId="193F4029" w:rsidR="00316469" w:rsidRPr="00316469" w:rsidRDefault="00316469" w:rsidP="00BE4AB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6469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3518" w14:textId="77777777" w:rsidR="00316469" w:rsidRPr="00316469" w:rsidRDefault="00316469" w:rsidP="00BE4AB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1D607" w14:textId="2A8D2DE0" w:rsidR="00316469" w:rsidRPr="00316469" w:rsidRDefault="00316469" w:rsidP="00BE4AB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6469">
              <w:rPr>
                <w:rFonts w:ascii="Times New Roman" w:hAnsi="Times New Roman" w:cs="Times New Roman"/>
                <w:b/>
                <w:sz w:val="14"/>
                <w:szCs w:val="14"/>
              </w:rPr>
              <w:t>118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8B34" w14:textId="0525C112" w:rsidR="00316469" w:rsidRPr="00316469" w:rsidRDefault="00316469" w:rsidP="00BE4AB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6469">
              <w:rPr>
                <w:rFonts w:ascii="Times New Roman" w:hAnsi="Times New Roman" w:cs="Times New Roman"/>
                <w:b/>
                <w:sz w:val="14"/>
                <w:szCs w:val="14"/>
              </w:rPr>
              <w:t>199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C540BA" w14:textId="77777777" w:rsidR="00316469" w:rsidRPr="00316469" w:rsidRDefault="00316469" w:rsidP="00BE4AB8">
            <w:pPr>
              <w:ind w:left="-2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FC8F" w14:textId="77777777" w:rsidR="00316469" w:rsidRPr="00316469" w:rsidRDefault="00316469" w:rsidP="00BE4AB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248070CE" w14:textId="77777777" w:rsidR="008246E3" w:rsidRDefault="008246E3" w:rsidP="00E73996">
      <w:pPr>
        <w:spacing w:after="0" w:line="240" w:lineRule="auto"/>
        <w:rPr>
          <w:sz w:val="24"/>
          <w:szCs w:val="24"/>
        </w:rPr>
      </w:pPr>
    </w:p>
    <w:sectPr w:rsidR="008246E3" w:rsidSect="0086642E">
      <w:headerReference w:type="default" r:id="rId9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F3DF" w14:textId="77777777" w:rsidR="00804810" w:rsidRDefault="00804810" w:rsidP="00800B40">
      <w:pPr>
        <w:spacing w:after="0" w:line="240" w:lineRule="auto"/>
      </w:pPr>
      <w:r>
        <w:separator/>
      </w:r>
    </w:p>
  </w:endnote>
  <w:endnote w:type="continuationSeparator" w:id="0">
    <w:p w14:paraId="7C0B9536" w14:textId="77777777" w:rsidR="00804810" w:rsidRDefault="00804810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9F72D" w14:textId="77777777" w:rsidR="00804810" w:rsidRDefault="00804810" w:rsidP="00800B40">
      <w:pPr>
        <w:spacing w:after="0" w:line="240" w:lineRule="auto"/>
      </w:pPr>
      <w:r>
        <w:separator/>
      </w:r>
    </w:p>
  </w:footnote>
  <w:footnote w:type="continuationSeparator" w:id="0">
    <w:p w14:paraId="1ED91A98" w14:textId="77777777" w:rsidR="00804810" w:rsidRDefault="00804810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804810" w:rsidRDefault="008048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F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7C72A0" w14:textId="77777777" w:rsidR="00804810" w:rsidRDefault="008048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A7"/>
    <w:rsid w:val="000047BC"/>
    <w:rsid w:val="0000532C"/>
    <w:rsid w:val="000103EC"/>
    <w:rsid w:val="0001362E"/>
    <w:rsid w:val="00014A4C"/>
    <w:rsid w:val="00014D53"/>
    <w:rsid w:val="00014E53"/>
    <w:rsid w:val="00017112"/>
    <w:rsid w:val="00020381"/>
    <w:rsid w:val="00022505"/>
    <w:rsid w:val="000247DC"/>
    <w:rsid w:val="00024E18"/>
    <w:rsid w:val="0003004B"/>
    <w:rsid w:val="000304CA"/>
    <w:rsid w:val="00031D61"/>
    <w:rsid w:val="000352D9"/>
    <w:rsid w:val="00040A27"/>
    <w:rsid w:val="00050D62"/>
    <w:rsid w:val="00054899"/>
    <w:rsid w:val="000622EE"/>
    <w:rsid w:val="0006307E"/>
    <w:rsid w:val="000642AD"/>
    <w:rsid w:val="00066DE4"/>
    <w:rsid w:val="00067BE5"/>
    <w:rsid w:val="00071982"/>
    <w:rsid w:val="0007609F"/>
    <w:rsid w:val="000770FB"/>
    <w:rsid w:val="00077168"/>
    <w:rsid w:val="00077826"/>
    <w:rsid w:val="00082281"/>
    <w:rsid w:val="00083383"/>
    <w:rsid w:val="00083AB4"/>
    <w:rsid w:val="00085727"/>
    <w:rsid w:val="00087854"/>
    <w:rsid w:val="0009076E"/>
    <w:rsid w:val="00097891"/>
    <w:rsid w:val="000A2EA6"/>
    <w:rsid w:val="000A4631"/>
    <w:rsid w:val="000A5023"/>
    <w:rsid w:val="000B075D"/>
    <w:rsid w:val="000B3F7E"/>
    <w:rsid w:val="000B4F1B"/>
    <w:rsid w:val="000B64B3"/>
    <w:rsid w:val="000C0CDA"/>
    <w:rsid w:val="000C1D32"/>
    <w:rsid w:val="000C1F96"/>
    <w:rsid w:val="000C2D93"/>
    <w:rsid w:val="000C3801"/>
    <w:rsid w:val="000C7D1E"/>
    <w:rsid w:val="000D0020"/>
    <w:rsid w:val="000D30FF"/>
    <w:rsid w:val="000D4866"/>
    <w:rsid w:val="000D4BA1"/>
    <w:rsid w:val="000D5144"/>
    <w:rsid w:val="000D73B6"/>
    <w:rsid w:val="000E5098"/>
    <w:rsid w:val="000E52F1"/>
    <w:rsid w:val="000E59F0"/>
    <w:rsid w:val="000F22EB"/>
    <w:rsid w:val="000F45F0"/>
    <w:rsid w:val="000F4731"/>
    <w:rsid w:val="000F7B9D"/>
    <w:rsid w:val="0010161D"/>
    <w:rsid w:val="001016CC"/>
    <w:rsid w:val="001038E5"/>
    <w:rsid w:val="00106C65"/>
    <w:rsid w:val="00107CEB"/>
    <w:rsid w:val="001123B8"/>
    <w:rsid w:val="001130B3"/>
    <w:rsid w:val="001223C3"/>
    <w:rsid w:val="00125A01"/>
    <w:rsid w:val="00126CAA"/>
    <w:rsid w:val="0013050B"/>
    <w:rsid w:val="00130AEE"/>
    <w:rsid w:val="00135D23"/>
    <w:rsid w:val="001402CD"/>
    <w:rsid w:val="001412E8"/>
    <w:rsid w:val="00141E81"/>
    <w:rsid w:val="00141FDF"/>
    <w:rsid w:val="001434A2"/>
    <w:rsid w:val="00144A2E"/>
    <w:rsid w:val="00145E55"/>
    <w:rsid w:val="00152952"/>
    <w:rsid w:val="001623B5"/>
    <w:rsid w:val="00162F32"/>
    <w:rsid w:val="00163CCB"/>
    <w:rsid w:val="001645C9"/>
    <w:rsid w:val="001658D1"/>
    <w:rsid w:val="00170EB0"/>
    <w:rsid w:val="001713C4"/>
    <w:rsid w:val="001723CC"/>
    <w:rsid w:val="00172D53"/>
    <w:rsid w:val="001743AA"/>
    <w:rsid w:val="00176E57"/>
    <w:rsid w:val="00176E5A"/>
    <w:rsid w:val="00177B87"/>
    <w:rsid w:val="00181C5E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A46E9"/>
    <w:rsid w:val="001A5904"/>
    <w:rsid w:val="001B03BF"/>
    <w:rsid w:val="001B0B06"/>
    <w:rsid w:val="001B0F40"/>
    <w:rsid w:val="001B6810"/>
    <w:rsid w:val="001D1A80"/>
    <w:rsid w:val="001D1BDD"/>
    <w:rsid w:val="001D2550"/>
    <w:rsid w:val="001D2D72"/>
    <w:rsid w:val="001D2FD7"/>
    <w:rsid w:val="001D2FF8"/>
    <w:rsid w:val="001D4347"/>
    <w:rsid w:val="001D459F"/>
    <w:rsid w:val="001D4BC0"/>
    <w:rsid w:val="001D5A12"/>
    <w:rsid w:val="001E1E6C"/>
    <w:rsid w:val="001E376C"/>
    <w:rsid w:val="001E3F27"/>
    <w:rsid w:val="001E7E31"/>
    <w:rsid w:val="001F22CE"/>
    <w:rsid w:val="001F269B"/>
    <w:rsid w:val="001F4480"/>
    <w:rsid w:val="001F4839"/>
    <w:rsid w:val="001F6379"/>
    <w:rsid w:val="001F7984"/>
    <w:rsid w:val="0020067C"/>
    <w:rsid w:val="00201A28"/>
    <w:rsid w:val="00203BFA"/>
    <w:rsid w:val="00204E7B"/>
    <w:rsid w:val="00207570"/>
    <w:rsid w:val="00207583"/>
    <w:rsid w:val="00211DA1"/>
    <w:rsid w:val="00212FB6"/>
    <w:rsid w:val="00213C51"/>
    <w:rsid w:val="00214FC9"/>
    <w:rsid w:val="00220319"/>
    <w:rsid w:val="0022378E"/>
    <w:rsid w:val="00223E9A"/>
    <w:rsid w:val="00226D20"/>
    <w:rsid w:val="00231429"/>
    <w:rsid w:val="0023417E"/>
    <w:rsid w:val="00234D6D"/>
    <w:rsid w:val="002365F5"/>
    <w:rsid w:val="00236CCA"/>
    <w:rsid w:val="0024244F"/>
    <w:rsid w:val="002429E0"/>
    <w:rsid w:val="002460EB"/>
    <w:rsid w:val="0024731B"/>
    <w:rsid w:val="00252992"/>
    <w:rsid w:val="002544C7"/>
    <w:rsid w:val="002547AE"/>
    <w:rsid w:val="00255617"/>
    <w:rsid w:val="00255DF5"/>
    <w:rsid w:val="00255FFD"/>
    <w:rsid w:val="002564B2"/>
    <w:rsid w:val="002644BE"/>
    <w:rsid w:val="002662CB"/>
    <w:rsid w:val="00270C46"/>
    <w:rsid w:val="00272FB9"/>
    <w:rsid w:val="00273226"/>
    <w:rsid w:val="00277AA8"/>
    <w:rsid w:val="00280F6D"/>
    <w:rsid w:val="0028403F"/>
    <w:rsid w:val="002848DF"/>
    <w:rsid w:val="002868A3"/>
    <w:rsid w:val="00295769"/>
    <w:rsid w:val="002A268C"/>
    <w:rsid w:val="002A47AD"/>
    <w:rsid w:val="002B02C4"/>
    <w:rsid w:val="002B6AB1"/>
    <w:rsid w:val="002C0992"/>
    <w:rsid w:val="002C0AE5"/>
    <w:rsid w:val="002C61F4"/>
    <w:rsid w:val="002D0739"/>
    <w:rsid w:val="002D1110"/>
    <w:rsid w:val="002D248F"/>
    <w:rsid w:val="002D3138"/>
    <w:rsid w:val="002D6668"/>
    <w:rsid w:val="002D6EE4"/>
    <w:rsid w:val="002E7B41"/>
    <w:rsid w:val="002F235E"/>
    <w:rsid w:val="002F2FB8"/>
    <w:rsid w:val="002F4515"/>
    <w:rsid w:val="002F522E"/>
    <w:rsid w:val="002F5E10"/>
    <w:rsid w:val="002F6B09"/>
    <w:rsid w:val="002F6EC1"/>
    <w:rsid w:val="003067DA"/>
    <w:rsid w:val="00307765"/>
    <w:rsid w:val="0031133F"/>
    <w:rsid w:val="003132BF"/>
    <w:rsid w:val="003152F6"/>
    <w:rsid w:val="00316469"/>
    <w:rsid w:val="0032175C"/>
    <w:rsid w:val="00321CDD"/>
    <w:rsid w:val="00326250"/>
    <w:rsid w:val="003264D3"/>
    <w:rsid w:val="00331FAB"/>
    <w:rsid w:val="00332A7C"/>
    <w:rsid w:val="00333D81"/>
    <w:rsid w:val="00334115"/>
    <w:rsid w:val="0033482D"/>
    <w:rsid w:val="003405B2"/>
    <w:rsid w:val="00341E5A"/>
    <w:rsid w:val="00343D35"/>
    <w:rsid w:val="003441B6"/>
    <w:rsid w:val="00345129"/>
    <w:rsid w:val="0035385B"/>
    <w:rsid w:val="00354FA2"/>
    <w:rsid w:val="0035570E"/>
    <w:rsid w:val="003560EC"/>
    <w:rsid w:val="00362FD2"/>
    <w:rsid w:val="003635F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05B3"/>
    <w:rsid w:val="003813DA"/>
    <w:rsid w:val="00383CF8"/>
    <w:rsid w:val="0039019D"/>
    <w:rsid w:val="003922FD"/>
    <w:rsid w:val="00395652"/>
    <w:rsid w:val="003966A7"/>
    <w:rsid w:val="003A0028"/>
    <w:rsid w:val="003A0CD8"/>
    <w:rsid w:val="003A5BEA"/>
    <w:rsid w:val="003A7097"/>
    <w:rsid w:val="003A7920"/>
    <w:rsid w:val="003B1F4A"/>
    <w:rsid w:val="003B2635"/>
    <w:rsid w:val="003B31D6"/>
    <w:rsid w:val="003B34C3"/>
    <w:rsid w:val="003B47BD"/>
    <w:rsid w:val="003B7D31"/>
    <w:rsid w:val="003C03AE"/>
    <w:rsid w:val="003C03EA"/>
    <w:rsid w:val="003C0884"/>
    <w:rsid w:val="003C0F2C"/>
    <w:rsid w:val="003C2A91"/>
    <w:rsid w:val="003C2BCB"/>
    <w:rsid w:val="003C58CA"/>
    <w:rsid w:val="003C6862"/>
    <w:rsid w:val="003C7A38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61B"/>
    <w:rsid w:val="003F1D15"/>
    <w:rsid w:val="003F4CF7"/>
    <w:rsid w:val="003F58BB"/>
    <w:rsid w:val="00402FBD"/>
    <w:rsid w:val="00404259"/>
    <w:rsid w:val="00406D87"/>
    <w:rsid w:val="00407332"/>
    <w:rsid w:val="004109F7"/>
    <w:rsid w:val="00421B7A"/>
    <w:rsid w:val="0042268A"/>
    <w:rsid w:val="00423C20"/>
    <w:rsid w:val="0042464B"/>
    <w:rsid w:val="00424FA8"/>
    <w:rsid w:val="00431A11"/>
    <w:rsid w:val="00433CF1"/>
    <w:rsid w:val="00436055"/>
    <w:rsid w:val="0043778B"/>
    <w:rsid w:val="00437A15"/>
    <w:rsid w:val="00441548"/>
    <w:rsid w:val="004436FD"/>
    <w:rsid w:val="00444B7A"/>
    <w:rsid w:val="00445FF9"/>
    <w:rsid w:val="00453451"/>
    <w:rsid w:val="00456842"/>
    <w:rsid w:val="00460DF8"/>
    <w:rsid w:val="00461729"/>
    <w:rsid w:val="00462F06"/>
    <w:rsid w:val="0046798D"/>
    <w:rsid w:val="00470E99"/>
    <w:rsid w:val="004710BF"/>
    <w:rsid w:val="0047241C"/>
    <w:rsid w:val="00476B1C"/>
    <w:rsid w:val="004773F9"/>
    <w:rsid w:val="00477A7B"/>
    <w:rsid w:val="00477C00"/>
    <w:rsid w:val="00484A71"/>
    <w:rsid w:val="004903E0"/>
    <w:rsid w:val="0049082F"/>
    <w:rsid w:val="004970BE"/>
    <w:rsid w:val="004A049F"/>
    <w:rsid w:val="004A263C"/>
    <w:rsid w:val="004A6A0E"/>
    <w:rsid w:val="004B104F"/>
    <w:rsid w:val="004B4CE6"/>
    <w:rsid w:val="004D1C0A"/>
    <w:rsid w:val="004D21D1"/>
    <w:rsid w:val="004D2672"/>
    <w:rsid w:val="004D28D4"/>
    <w:rsid w:val="004D5BF9"/>
    <w:rsid w:val="004E0DBA"/>
    <w:rsid w:val="004E56D5"/>
    <w:rsid w:val="004E5D46"/>
    <w:rsid w:val="004E66C3"/>
    <w:rsid w:val="004F0497"/>
    <w:rsid w:val="004F5723"/>
    <w:rsid w:val="00503010"/>
    <w:rsid w:val="005035F4"/>
    <w:rsid w:val="00503C34"/>
    <w:rsid w:val="00504DC4"/>
    <w:rsid w:val="00506AF8"/>
    <w:rsid w:val="00507FC5"/>
    <w:rsid w:val="005116F3"/>
    <w:rsid w:val="00514B3A"/>
    <w:rsid w:val="00514F19"/>
    <w:rsid w:val="00516D11"/>
    <w:rsid w:val="00527FDC"/>
    <w:rsid w:val="00533905"/>
    <w:rsid w:val="00534FEE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FDE"/>
    <w:rsid w:val="00560CA2"/>
    <w:rsid w:val="00565927"/>
    <w:rsid w:val="005667AE"/>
    <w:rsid w:val="00570A6A"/>
    <w:rsid w:val="00574CEC"/>
    <w:rsid w:val="005760F9"/>
    <w:rsid w:val="005839D2"/>
    <w:rsid w:val="00586BA0"/>
    <w:rsid w:val="00596051"/>
    <w:rsid w:val="005960C4"/>
    <w:rsid w:val="00596AF0"/>
    <w:rsid w:val="00596CF0"/>
    <w:rsid w:val="005B07B0"/>
    <w:rsid w:val="005B3652"/>
    <w:rsid w:val="005B4720"/>
    <w:rsid w:val="005B5571"/>
    <w:rsid w:val="005B7C55"/>
    <w:rsid w:val="005C02F6"/>
    <w:rsid w:val="005C138B"/>
    <w:rsid w:val="005C2944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AFE"/>
    <w:rsid w:val="005F089A"/>
    <w:rsid w:val="005F0E13"/>
    <w:rsid w:val="005F212E"/>
    <w:rsid w:val="005F2EF3"/>
    <w:rsid w:val="005F4990"/>
    <w:rsid w:val="0060027E"/>
    <w:rsid w:val="00600B3B"/>
    <w:rsid w:val="00600C6A"/>
    <w:rsid w:val="00600E01"/>
    <w:rsid w:val="0060157D"/>
    <w:rsid w:val="006027AC"/>
    <w:rsid w:val="00610CE9"/>
    <w:rsid w:val="0062027F"/>
    <w:rsid w:val="00623160"/>
    <w:rsid w:val="00623A32"/>
    <w:rsid w:val="00623C17"/>
    <w:rsid w:val="00627C82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3CF9"/>
    <w:rsid w:val="006546E1"/>
    <w:rsid w:val="006550F0"/>
    <w:rsid w:val="00656674"/>
    <w:rsid w:val="006609B4"/>
    <w:rsid w:val="0066307F"/>
    <w:rsid w:val="00665BA7"/>
    <w:rsid w:val="00665CD1"/>
    <w:rsid w:val="0066647B"/>
    <w:rsid w:val="006721BB"/>
    <w:rsid w:val="006723B2"/>
    <w:rsid w:val="006729FF"/>
    <w:rsid w:val="00673090"/>
    <w:rsid w:val="00673182"/>
    <w:rsid w:val="0067484F"/>
    <w:rsid w:val="00681B03"/>
    <w:rsid w:val="00681B12"/>
    <w:rsid w:val="00686120"/>
    <w:rsid w:val="006861C3"/>
    <w:rsid w:val="006870F1"/>
    <w:rsid w:val="006872E8"/>
    <w:rsid w:val="006913F0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B0925"/>
    <w:rsid w:val="006B1DC0"/>
    <w:rsid w:val="006B2014"/>
    <w:rsid w:val="006B55B5"/>
    <w:rsid w:val="006B6664"/>
    <w:rsid w:val="006C2B45"/>
    <w:rsid w:val="006C652B"/>
    <w:rsid w:val="006D21A3"/>
    <w:rsid w:val="006D354D"/>
    <w:rsid w:val="006D479D"/>
    <w:rsid w:val="006D52D0"/>
    <w:rsid w:val="006D6433"/>
    <w:rsid w:val="006E0CF1"/>
    <w:rsid w:val="006E1360"/>
    <w:rsid w:val="006E1C98"/>
    <w:rsid w:val="006E469F"/>
    <w:rsid w:val="006E57B4"/>
    <w:rsid w:val="006E75BD"/>
    <w:rsid w:val="006E7AE8"/>
    <w:rsid w:val="006F2629"/>
    <w:rsid w:val="006F2714"/>
    <w:rsid w:val="006F272C"/>
    <w:rsid w:val="00700DF2"/>
    <w:rsid w:val="00700E7C"/>
    <w:rsid w:val="0070125A"/>
    <w:rsid w:val="007015DA"/>
    <w:rsid w:val="0070394A"/>
    <w:rsid w:val="00704BB3"/>
    <w:rsid w:val="00705BC1"/>
    <w:rsid w:val="00706235"/>
    <w:rsid w:val="00721B50"/>
    <w:rsid w:val="0072456F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5081B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2097"/>
    <w:rsid w:val="00786347"/>
    <w:rsid w:val="007868B0"/>
    <w:rsid w:val="00790B09"/>
    <w:rsid w:val="00791BCE"/>
    <w:rsid w:val="0079244A"/>
    <w:rsid w:val="00794EA7"/>
    <w:rsid w:val="00797A7C"/>
    <w:rsid w:val="007A04D5"/>
    <w:rsid w:val="007A4E25"/>
    <w:rsid w:val="007B0F0C"/>
    <w:rsid w:val="007B2D88"/>
    <w:rsid w:val="007B316D"/>
    <w:rsid w:val="007B5C5F"/>
    <w:rsid w:val="007C059C"/>
    <w:rsid w:val="007C19A4"/>
    <w:rsid w:val="007C27C8"/>
    <w:rsid w:val="007D0B8C"/>
    <w:rsid w:val="007D5A7E"/>
    <w:rsid w:val="007D6545"/>
    <w:rsid w:val="007D692F"/>
    <w:rsid w:val="007E0A89"/>
    <w:rsid w:val="007E204B"/>
    <w:rsid w:val="007E6AD3"/>
    <w:rsid w:val="007E6BF0"/>
    <w:rsid w:val="007F39D0"/>
    <w:rsid w:val="00800743"/>
    <w:rsid w:val="00800B40"/>
    <w:rsid w:val="00802762"/>
    <w:rsid w:val="00804810"/>
    <w:rsid w:val="008050DB"/>
    <w:rsid w:val="0080606A"/>
    <w:rsid w:val="00807F84"/>
    <w:rsid w:val="00810815"/>
    <w:rsid w:val="008114E0"/>
    <w:rsid w:val="0081178D"/>
    <w:rsid w:val="00816C6D"/>
    <w:rsid w:val="00823BC9"/>
    <w:rsid w:val="00823C90"/>
    <w:rsid w:val="008246E3"/>
    <w:rsid w:val="008258FF"/>
    <w:rsid w:val="00834602"/>
    <w:rsid w:val="00834CE6"/>
    <w:rsid w:val="00837F7D"/>
    <w:rsid w:val="0084090F"/>
    <w:rsid w:val="008409D3"/>
    <w:rsid w:val="00840EC0"/>
    <w:rsid w:val="008476DB"/>
    <w:rsid w:val="00850DFB"/>
    <w:rsid w:val="0085117F"/>
    <w:rsid w:val="008519DF"/>
    <w:rsid w:val="00855A58"/>
    <w:rsid w:val="008610A6"/>
    <w:rsid w:val="00861918"/>
    <w:rsid w:val="0086642E"/>
    <w:rsid w:val="00867B94"/>
    <w:rsid w:val="008702E3"/>
    <w:rsid w:val="00870CBA"/>
    <w:rsid w:val="00872CB3"/>
    <w:rsid w:val="0087312F"/>
    <w:rsid w:val="0087315C"/>
    <w:rsid w:val="008732AC"/>
    <w:rsid w:val="008737A3"/>
    <w:rsid w:val="008820BD"/>
    <w:rsid w:val="00885ADB"/>
    <w:rsid w:val="00887BB2"/>
    <w:rsid w:val="00887EF6"/>
    <w:rsid w:val="00893496"/>
    <w:rsid w:val="00893BE2"/>
    <w:rsid w:val="0089569F"/>
    <w:rsid w:val="00895966"/>
    <w:rsid w:val="008959E1"/>
    <w:rsid w:val="008A5DDD"/>
    <w:rsid w:val="008B7540"/>
    <w:rsid w:val="008C78A0"/>
    <w:rsid w:val="008E18BE"/>
    <w:rsid w:val="008E2F6F"/>
    <w:rsid w:val="008E4E97"/>
    <w:rsid w:val="008E5AD4"/>
    <w:rsid w:val="008E7BE8"/>
    <w:rsid w:val="008F3449"/>
    <w:rsid w:val="008F528E"/>
    <w:rsid w:val="009032CF"/>
    <w:rsid w:val="00903F36"/>
    <w:rsid w:val="009049C9"/>
    <w:rsid w:val="009065FA"/>
    <w:rsid w:val="00907E2E"/>
    <w:rsid w:val="009118AD"/>
    <w:rsid w:val="009143F7"/>
    <w:rsid w:val="0091680A"/>
    <w:rsid w:val="009215FC"/>
    <w:rsid w:val="00922296"/>
    <w:rsid w:val="009241A2"/>
    <w:rsid w:val="009277D1"/>
    <w:rsid w:val="00931A35"/>
    <w:rsid w:val="00932C3B"/>
    <w:rsid w:val="00933631"/>
    <w:rsid w:val="0093381C"/>
    <w:rsid w:val="00933BC0"/>
    <w:rsid w:val="0093494E"/>
    <w:rsid w:val="0093639E"/>
    <w:rsid w:val="00937850"/>
    <w:rsid w:val="00937FB2"/>
    <w:rsid w:val="00940408"/>
    <w:rsid w:val="00940E0F"/>
    <w:rsid w:val="00943E67"/>
    <w:rsid w:val="00944971"/>
    <w:rsid w:val="009456D4"/>
    <w:rsid w:val="00945EAA"/>
    <w:rsid w:val="00950634"/>
    <w:rsid w:val="00953323"/>
    <w:rsid w:val="00956E82"/>
    <w:rsid w:val="00957BEE"/>
    <w:rsid w:val="00960E4C"/>
    <w:rsid w:val="00962176"/>
    <w:rsid w:val="0096590E"/>
    <w:rsid w:val="00972DBD"/>
    <w:rsid w:val="0097412D"/>
    <w:rsid w:val="00981720"/>
    <w:rsid w:val="009842B3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D0E"/>
    <w:rsid w:val="009B5D60"/>
    <w:rsid w:val="009B61EC"/>
    <w:rsid w:val="009C0FA0"/>
    <w:rsid w:val="009C37A8"/>
    <w:rsid w:val="009D60B1"/>
    <w:rsid w:val="009E3583"/>
    <w:rsid w:val="009E7828"/>
    <w:rsid w:val="009E7ACF"/>
    <w:rsid w:val="009F0366"/>
    <w:rsid w:val="009F3212"/>
    <w:rsid w:val="009F6992"/>
    <w:rsid w:val="009F6EBD"/>
    <w:rsid w:val="00A01D79"/>
    <w:rsid w:val="00A01E18"/>
    <w:rsid w:val="00A04735"/>
    <w:rsid w:val="00A0507B"/>
    <w:rsid w:val="00A11ED2"/>
    <w:rsid w:val="00A12BB1"/>
    <w:rsid w:val="00A13342"/>
    <w:rsid w:val="00A14A2C"/>
    <w:rsid w:val="00A17F12"/>
    <w:rsid w:val="00A23363"/>
    <w:rsid w:val="00A24A87"/>
    <w:rsid w:val="00A3060C"/>
    <w:rsid w:val="00A341E0"/>
    <w:rsid w:val="00A35309"/>
    <w:rsid w:val="00A36DB3"/>
    <w:rsid w:val="00A405F0"/>
    <w:rsid w:val="00A40D25"/>
    <w:rsid w:val="00A40EC3"/>
    <w:rsid w:val="00A416A8"/>
    <w:rsid w:val="00A507F2"/>
    <w:rsid w:val="00A50F2F"/>
    <w:rsid w:val="00A5433D"/>
    <w:rsid w:val="00A544D1"/>
    <w:rsid w:val="00A610F8"/>
    <w:rsid w:val="00A6113C"/>
    <w:rsid w:val="00A61239"/>
    <w:rsid w:val="00A62A9A"/>
    <w:rsid w:val="00A62E2A"/>
    <w:rsid w:val="00A65394"/>
    <w:rsid w:val="00A66CE4"/>
    <w:rsid w:val="00A675EF"/>
    <w:rsid w:val="00A7026F"/>
    <w:rsid w:val="00A7210E"/>
    <w:rsid w:val="00A7417B"/>
    <w:rsid w:val="00A81EC9"/>
    <w:rsid w:val="00A8215F"/>
    <w:rsid w:val="00A8315F"/>
    <w:rsid w:val="00A831F7"/>
    <w:rsid w:val="00A86AFC"/>
    <w:rsid w:val="00A9218E"/>
    <w:rsid w:val="00A92EBC"/>
    <w:rsid w:val="00A942B0"/>
    <w:rsid w:val="00A95CA3"/>
    <w:rsid w:val="00AA0819"/>
    <w:rsid w:val="00AA16F9"/>
    <w:rsid w:val="00AA5DBE"/>
    <w:rsid w:val="00AB0F6D"/>
    <w:rsid w:val="00AB2C55"/>
    <w:rsid w:val="00AB302C"/>
    <w:rsid w:val="00AB6947"/>
    <w:rsid w:val="00AC1BB7"/>
    <w:rsid w:val="00AC62CD"/>
    <w:rsid w:val="00AC65AE"/>
    <w:rsid w:val="00AC755A"/>
    <w:rsid w:val="00AD0B2B"/>
    <w:rsid w:val="00AD228C"/>
    <w:rsid w:val="00AD39B7"/>
    <w:rsid w:val="00AD6E25"/>
    <w:rsid w:val="00AD73C5"/>
    <w:rsid w:val="00AE4B5F"/>
    <w:rsid w:val="00AE5087"/>
    <w:rsid w:val="00AE5593"/>
    <w:rsid w:val="00AF0EFC"/>
    <w:rsid w:val="00AF2436"/>
    <w:rsid w:val="00AF3FB7"/>
    <w:rsid w:val="00AF78C4"/>
    <w:rsid w:val="00AF7E4D"/>
    <w:rsid w:val="00B0193A"/>
    <w:rsid w:val="00B01FCB"/>
    <w:rsid w:val="00B07952"/>
    <w:rsid w:val="00B111C0"/>
    <w:rsid w:val="00B1361C"/>
    <w:rsid w:val="00B16BCF"/>
    <w:rsid w:val="00B20999"/>
    <w:rsid w:val="00B2304C"/>
    <w:rsid w:val="00B23C67"/>
    <w:rsid w:val="00B2446D"/>
    <w:rsid w:val="00B24AF6"/>
    <w:rsid w:val="00B24BAC"/>
    <w:rsid w:val="00B25DC3"/>
    <w:rsid w:val="00B27830"/>
    <w:rsid w:val="00B31DC1"/>
    <w:rsid w:val="00B334EC"/>
    <w:rsid w:val="00B33F8B"/>
    <w:rsid w:val="00B34239"/>
    <w:rsid w:val="00B35BAD"/>
    <w:rsid w:val="00B36C4B"/>
    <w:rsid w:val="00B42CA6"/>
    <w:rsid w:val="00B46FC1"/>
    <w:rsid w:val="00B502CC"/>
    <w:rsid w:val="00B50C07"/>
    <w:rsid w:val="00B51936"/>
    <w:rsid w:val="00B51A02"/>
    <w:rsid w:val="00B53FA2"/>
    <w:rsid w:val="00B5703F"/>
    <w:rsid w:val="00B573BA"/>
    <w:rsid w:val="00B61B48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4BB3"/>
    <w:rsid w:val="00B86D19"/>
    <w:rsid w:val="00B87F90"/>
    <w:rsid w:val="00B90310"/>
    <w:rsid w:val="00B915D4"/>
    <w:rsid w:val="00B9192C"/>
    <w:rsid w:val="00B91E3E"/>
    <w:rsid w:val="00B92B78"/>
    <w:rsid w:val="00B93ECD"/>
    <w:rsid w:val="00B947DA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B4A58"/>
    <w:rsid w:val="00BC3329"/>
    <w:rsid w:val="00BC3EBD"/>
    <w:rsid w:val="00BC671C"/>
    <w:rsid w:val="00BC6AB4"/>
    <w:rsid w:val="00BC6FD6"/>
    <w:rsid w:val="00BD237E"/>
    <w:rsid w:val="00BD2DD9"/>
    <w:rsid w:val="00BD3D87"/>
    <w:rsid w:val="00BD3F0E"/>
    <w:rsid w:val="00BD66B4"/>
    <w:rsid w:val="00BD6AA6"/>
    <w:rsid w:val="00BE1564"/>
    <w:rsid w:val="00BE24CC"/>
    <w:rsid w:val="00BE4AB8"/>
    <w:rsid w:val="00BE682F"/>
    <w:rsid w:val="00BF2D36"/>
    <w:rsid w:val="00BF4E90"/>
    <w:rsid w:val="00BF5365"/>
    <w:rsid w:val="00BF6B94"/>
    <w:rsid w:val="00BF79AC"/>
    <w:rsid w:val="00C03B63"/>
    <w:rsid w:val="00C03E4E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59D8"/>
    <w:rsid w:val="00C36257"/>
    <w:rsid w:val="00C378EE"/>
    <w:rsid w:val="00C46B63"/>
    <w:rsid w:val="00C4779E"/>
    <w:rsid w:val="00C52AFF"/>
    <w:rsid w:val="00C53AF0"/>
    <w:rsid w:val="00C60AA9"/>
    <w:rsid w:val="00C6349A"/>
    <w:rsid w:val="00C66CB0"/>
    <w:rsid w:val="00C711DD"/>
    <w:rsid w:val="00C80512"/>
    <w:rsid w:val="00C81B84"/>
    <w:rsid w:val="00C82642"/>
    <w:rsid w:val="00C8322E"/>
    <w:rsid w:val="00C839FF"/>
    <w:rsid w:val="00C85456"/>
    <w:rsid w:val="00C90092"/>
    <w:rsid w:val="00C90585"/>
    <w:rsid w:val="00C90AAC"/>
    <w:rsid w:val="00C90FA9"/>
    <w:rsid w:val="00C92A4C"/>
    <w:rsid w:val="00C952B8"/>
    <w:rsid w:val="00C96161"/>
    <w:rsid w:val="00CA0905"/>
    <w:rsid w:val="00CA5710"/>
    <w:rsid w:val="00CA6F57"/>
    <w:rsid w:val="00CA700C"/>
    <w:rsid w:val="00CA763B"/>
    <w:rsid w:val="00CB3B48"/>
    <w:rsid w:val="00CB5213"/>
    <w:rsid w:val="00CB7207"/>
    <w:rsid w:val="00CB7A63"/>
    <w:rsid w:val="00CC0A5A"/>
    <w:rsid w:val="00CC1EA5"/>
    <w:rsid w:val="00CC2A02"/>
    <w:rsid w:val="00CC2C3C"/>
    <w:rsid w:val="00CD03E5"/>
    <w:rsid w:val="00CD1A07"/>
    <w:rsid w:val="00CD2D9B"/>
    <w:rsid w:val="00CD4566"/>
    <w:rsid w:val="00CD51DB"/>
    <w:rsid w:val="00CE16BF"/>
    <w:rsid w:val="00CE2C63"/>
    <w:rsid w:val="00CF58C4"/>
    <w:rsid w:val="00CF5ACB"/>
    <w:rsid w:val="00D01E31"/>
    <w:rsid w:val="00D11A94"/>
    <w:rsid w:val="00D14A0D"/>
    <w:rsid w:val="00D16EA0"/>
    <w:rsid w:val="00D17ABF"/>
    <w:rsid w:val="00D22787"/>
    <w:rsid w:val="00D228BA"/>
    <w:rsid w:val="00D23059"/>
    <w:rsid w:val="00D31D79"/>
    <w:rsid w:val="00D32E94"/>
    <w:rsid w:val="00D35500"/>
    <w:rsid w:val="00D35855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3681"/>
    <w:rsid w:val="00D73F12"/>
    <w:rsid w:val="00D74744"/>
    <w:rsid w:val="00D74857"/>
    <w:rsid w:val="00D75568"/>
    <w:rsid w:val="00D802C8"/>
    <w:rsid w:val="00D808D0"/>
    <w:rsid w:val="00D80D56"/>
    <w:rsid w:val="00D8176E"/>
    <w:rsid w:val="00D83044"/>
    <w:rsid w:val="00D928F3"/>
    <w:rsid w:val="00D92FE7"/>
    <w:rsid w:val="00DA032D"/>
    <w:rsid w:val="00DA043A"/>
    <w:rsid w:val="00DA4170"/>
    <w:rsid w:val="00DA50ED"/>
    <w:rsid w:val="00DA5CFC"/>
    <w:rsid w:val="00DA72CE"/>
    <w:rsid w:val="00DB215A"/>
    <w:rsid w:val="00DB3236"/>
    <w:rsid w:val="00DB565D"/>
    <w:rsid w:val="00DB7A60"/>
    <w:rsid w:val="00DC1AE0"/>
    <w:rsid w:val="00DC1D8B"/>
    <w:rsid w:val="00DC37B0"/>
    <w:rsid w:val="00DC3CA5"/>
    <w:rsid w:val="00DC4913"/>
    <w:rsid w:val="00DC62AA"/>
    <w:rsid w:val="00DD1E0E"/>
    <w:rsid w:val="00DD2907"/>
    <w:rsid w:val="00DD5C7F"/>
    <w:rsid w:val="00DD5F95"/>
    <w:rsid w:val="00DD721C"/>
    <w:rsid w:val="00DE3968"/>
    <w:rsid w:val="00DE5AB2"/>
    <w:rsid w:val="00DE5F20"/>
    <w:rsid w:val="00DE6328"/>
    <w:rsid w:val="00DF12A5"/>
    <w:rsid w:val="00DF1AC1"/>
    <w:rsid w:val="00DF35EC"/>
    <w:rsid w:val="00DF4486"/>
    <w:rsid w:val="00DF5144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7AEC"/>
    <w:rsid w:val="00E20971"/>
    <w:rsid w:val="00E21CFA"/>
    <w:rsid w:val="00E22BCC"/>
    <w:rsid w:val="00E23626"/>
    <w:rsid w:val="00E249EA"/>
    <w:rsid w:val="00E26D50"/>
    <w:rsid w:val="00E322EF"/>
    <w:rsid w:val="00E361EB"/>
    <w:rsid w:val="00E46BBB"/>
    <w:rsid w:val="00E507D3"/>
    <w:rsid w:val="00E55A71"/>
    <w:rsid w:val="00E56D1F"/>
    <w:rsid w:val="00E57816"/>
    <w:rsid w:val="00E61482"/>
    <w:rsid w:val="00E6232C"/>
    <w:rsid w:val="00E667FD"/>
    <w:rsid w:val="00E67001"/>
    <w:rsid w:val="00E70A0C"/>
    <w:rsid w:val="00E7239C"/>
    <w:rsid w:val="00E73996"/>
    <w:rsid w:val="00E77935"/>
    <w:rsid w:val="00E81CD5"/>
    <w:rsid w:val="00E8325E"/>
    <w:rsid w:val="00E83FD2"/>
    <w:rsid w:val="00E90068"/>
    <w:rsid w:val="00E906F1"/>
    <w:rsid w:val="00E92CDA"/>
    <w:rsid w:val="00E934A3"/>
    <w:rsid w:val="00E936A2"/>
    <w:rsid w:val="00E94039"/>
    <w:rsid w:val="00E9594D"/>
    <w:rsid w:val="00EA0079"/>
    <w:rsid w:val="00EA47B3"/>
    <w:rsid w:val="00EA4A9F"/>
    <w:rsid w:val="00EA58F8"/>
    <w:rsid w:val="00EA5DAB"/>
    <w:rsid w:val="00EB0670"/>
    <w:rsid w:val="00EB4A9A"/>
    <w:rsid w:val="00EB6831"/>
    <w:rsid w:val="00EB6E05"/>
    <w:rsid w:val="00EC2455"/>
    <w:rsid w:val="00EC3D62"/>
    <w:rsid w:val="00EC41BF"/>
    <w:rsid w:val="00EC48BC"/>
    <w:rsid w:val="00EC7934"/>
    <w:rsid w:val="00ED18F1"/>
    <w:rsid w:val="00ED38BA"/>
    <w:rsid w:val="00ED3982"/>
    <w:rsid w:val="00ED4663"/>
    <w:rsid w:val="00ED607D"/>
    <w:rsid w:val="00EE0F48"/>
    <w:rsid w:val="00EE1D6D"/>
    <w:rsid w:val="00EE1F1C"/>
    <w:rsid w:val="00EE3077"/>
    <w:rsid w:val="00EE4DF7"/>
    <w:rsid w:val="00EE4FC4"/>
    <w:rsid w:val="00EE719A"/>
    <w:rsid w:val="00EF0CDA"/>
    <w:rsid w:val="00EF0E21"/>
    <w:rsid w:val="00EF281B"/>
    <w:rsid w:val="00EF367E"/>
    <w:rsid w:val="00EF3E1B"/>
    <w:rsid w:val="00EF4529"/>
    <w:rsid w:val="00EF5A41"/>
    <w:rsid w:val="00EF66C5"/>
    <w:rsid w:val="00F01EAA"/>
    <w:rsid w:val="00F07359"/>
    <w:rsid w:val="00F10C73"/>
    <w:rsid w:val="00F1400B"/>
    <w:rsid w:val="00F149E7"/>
    <w:rsid w:val="00F16B38"/>
    <w:rsid w:val="00F16F55"/>
    <w:rsid w:val="00F200F6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3FB"/>
    <w:rsid w:val="00F6690B"/>
    <w:rsid w:val="00F72FD1"/>
    <w:rsid w:val="00F7327D"/>
    <w:rsid w:val="00F75628"/>
    <w:rsid w:val="00F77851"/>
    <w:rsid w:val="00F8487A"/>
    <w:rsid w:val="00F8768D"/>
    <w:rsid w:val="00F87C0C"/>
    <w:rsid w:val="00F91EB9"/>
    <w:rsid w:val="00F93AC4"/>
    <w:rsid w:val="00F95342"/>
    <w:rsid w:val="00FA07F3"/>
    <w:rsid w:val="00FA0CB7"/>
    <w:rsid w:val="00FA72BE"/>
    <w:rsid w:val="00FB0C3B"/>
    <w:rsid w:val="00FB328D"/>
    <w:rsid w:val="00FB5D0E"/>
    <w:rsid w:val="00FC2BC3"/>
    <w:rsid w:val="00FC33BC"/>
    <w:rsid w:val="00FC463D"/>
    <w:rsid w:val="00FC479D"/>
    <w:rsid w:val="00FC6506"/>
    <w:rsid w:val="00FD0E2B"/>
    <w:rsid w:val="00FD27DF"/>
    <w:rsid w:val="00FD53D4"/>
    <w:rsid w:val="00FD55C4"/>
    <w:rsid w:val="00FD57CF"/>
    <w:rsid w:val="00FD6355"/>
    <w:rsid w:val="00FD6E49"/>
    <w:rsid w:val="00FE32B1"/>
    <w:rsid w:val="00FE5572"/>
    <w:rsid w:val="00FE57EF"/>
    <w:rsid w:val="00FF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  <w14:docId w14:val="519B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F779C-A40A-4DC3-AA15-91FC0526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</dc:creator>
  <cp:lastModifiedBy>KuznecovaOA</cp:lastModifiedBy>
  <cp:revision>2</cp:revision>
  <cp:lastPrinted>2021-07-08T08:02:00Z</cp:lastPrinted>
  <dcterms:created xsi:type="dcterms:W3CDTF">2021-09-28T12:10:00Z</dcterms:created>
  <dcterms:modified xsi:type="dcterms:W3CDTF">2021-09-28T12:10:00Z</dcterms:modified>
</cp:coreProperties>
</file>