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21" w:rsidRPr="00CC29BF" w:rsidRDefault="00B34F21" w:rsidP="00B34F21">
      <w:pPr>
        <w:rPr>
          <w:rFonts w:ascii="Times New Roman" w:eastAsia="Times New Roman" w:hAnsi="Times New Roman"/>
          <w:sz w:val="32"/>
          <w:szCs w:val="20"/>
          <w:lang w:eastAsia="ru-RU"/>
        </w:rPr>
      </w:pPr>
      <w:r w:rsidRPr="00CC29B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7FFE6B" wp14:editId="11503693">
            <wp:simplePos x="0" y="0"/>
            <wp:positionH relativeFrom="column">
              <wp:posOffset>2773680</wp:posOffset>
            </wp:positionH>
            <wp:positionV relativeFrom="paragraph">
              <wp:posOffset>-539766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F21" w:rsidRPr="00CC29BF" w:rsidRDefault="00B34F21" w:rsidP="00B34F21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eastAsia="ru-RU"/>
        </w:rPr>
      </w:pPr>
    </w:p>
    <w:p w:rsidR="00B34F21" w:rsidRPr="00CC29BF" w:rsidRDefault="00B34F21" w:rsidP="00B34F21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CC29BF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>АДМИНИСТРАЦИЯ ГОРОДА МУРМАНСКА</w:t>
      </w:r>
    </w:p>
    <w:p w:rsidR="00B34F21" w:rsidRPr="00CC29BF" w:rsidRDefault="00B34F21" w:rsidP="00B34F21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</w:p>
    <w:p w:rsidR="00B34F21" w:rsidRPr="00CC29BF" w:rsidRDefault="00B34F21" w:rsidP="00B34F21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CC29BF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 xml:space="preserve">П О С Т А Н О В Л Е Н И Е </w:t>
      </w:r>
    </w:p>
    <w:p w:rsidR="00B34F21" w:rsidRPr="00CC29BF" w:rsidRDefault="00B34F21" w:rsidP="00B34F21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</w:p>
    <w:p w:rsidR="00B34F21" w:rsidRPr="00CC29BF" w:rsidRDefault="00B34F21" w:rsidP="00B3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21" w:rsidRPr="00CC29BF" w:rsidRDefault="00101E47" w:rsidP="00B34F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13.11.2017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B34F21" w:rsidRPr="00CC29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F21" w:rsidRPr="00CC29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3610</w:t>
      </w:r>
    </w:p>
    <w:p w:rsidR="00B34F21" w:rsidRPr="00CC29BF" w:rsidRDefault="00B34F21" w:rsidP="00B3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21" w:rsidRPr="00CC29BF" w:rsidRDefault="00B34F21" w:rsidP="00B3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21" w:rsidRPr="00CC29BF" w:rsidRDefault="00B34F21" w:rsidP="00B3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города Мурманска «Управление имуществом и жилищная политика» на 2018-2024 годы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(в ред. постановлений от 20.03.2018 № 711, от 31.05.2018 № 1599,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от 01.10.2018 № 3355, от 06.12.2018 № 4211, от 20.12.2018 № 4444,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от 08.07.2019 № 2293, от 28.08.2019 № 2897, от 16.12.2019 № 4222,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18.12.2019 № 4249, от 08.06.2020 № 1348, от 30.07.2020 № 1825,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30.10.2020 № 2517, от 17.12.2020 № 2941, от 18.12.2020 № 2971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от 09.08.2021 № 2063, </w:t>
      </w:r>
      <w:r w:rsidRPr="00A2419D">
        <w:rPr>
          <w:rFonts w:ascii="Times New Roman" w:eastAsia="Times New Roman" w:hAnsi="Times New Roman"/>
          <w:b/>
          <w:sz w:val="28"/>
          <w:szCs w:val="28"/>
          <w:lang w:eastAsia="ru-RU"/>
        </w:rPr>
        <w:t>от 10.11.2021 № 2877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0D7E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21.12.2021 № 3316,</w:t>
      </w:r>
      <w:r w:rsidRPr="000D7E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0D7EB2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21.12.2021 № 3317</w:t>
      </w:r>
      <w:r w:rsidRPr="000D7EB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34F21" w:rsidRPr="00CC29BF" w:rsidRDefault="00B34F21" w:rsidP="00B3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21" w:rsidRPr="00CC29BF" w:rsidRDefault="00B34F21" w:rsidP="00B3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7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9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C29BF">
        <w:rPr>
          <w:rFonts w:ascii="Times New Roman" w:eastAsia="Times New Roman" w:hAnsi="Times New Roman"/>
          <w:sz w:val="27"/>
          <w:szCs w:val="27"/>
          <w:lang w:eastAsia="ru-RU"/>
        </w:rPr>
        <w:t xml:space="preserve">от 09.11.2017 № 79-р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№ 2-17, в целях повышения эффективности и результативности расходования бюджетных средств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B34F21" w:rsidRPr="00CC29BF" w:rsidRDefault="00B34F21" w:rsidP="00B3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21" w:rsidRPr="00CC29BF" w:rsidRDefault="00B34F21" w:rsidP="00B3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</w:t>
      </w:r>
      <w:hyperlink r:id="rId10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согласно </w:t>
      </w:r>
      <w:proofErr w:type="gramStart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B34F21" w:rsidRPr="00CC29BF" w:rsidRDefault="00B34F21" w:rsidP="00B3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21" w:rsidRPr="00CC29BF" w:rsidRDefault="00B34F21" w:rsidP="00B3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финансов администрации города Мурманска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proofErr w:type="spellStart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Умушкина</w:t>
      </w:r>
      <w:proofErr w:type="spellEnd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обеспечить финансирование реализации муниципальной </w:t>
      </w:r>
      <w:hyperlink r:id="rId11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34F21" w:rsidRPr="00CC29BF" w:rsidRDefault="00B34F21" w:rsidP="00B3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21" w:rsidRPr="00CC29BF" w:rsidRDefault="00B34F21" w:rsidP="00B3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Отменить с 01.01.2018 постановления администрации города Мурманска: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12.11.2013 № 3239 «Об утверждении муниципальной программы города Мурманска «Управление имуществом и жилищная </w:t>
      </w:r>
      <w:proofErr w:type="gramStart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политика»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на</w:t>
      </w:r>
      <w:proofErr w:type="gramEnd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год и на плановый период 2015-2017 годов»;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от 10.04.2014 № 989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30.06.2014 № 2115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постановления от 10.04.2014 № 989)»;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28.08.2014 № 2773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№ 2115)»;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26.09.2014 № 3137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постановлений от 10.04.2014 № 989, от 30.06.2014 № 2115, от 28.08.2014 № 2773)»;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№ 2115, от 28.08.2014 № 2773, от 26.09.2014 № 3137)»;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от 26.12.2014 № 4302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15.06.2015 № 1542 «О внесении изменений в муниципальную программу города Мурманска «Управление имуществом и жилищная политика» на 2014-2018 годы, утвержденную постановлением администрации города Мурманска от 12.11.2013 № 3239 (в ред. постановлений от 10.04.2014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989, от 30.06.2014 № 2115, от 28.08.2014 № 2773, от 26.09.2014 № 3137,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12.11.2014 № 3712, от 26.12.2014 № 4302)»;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12.08.2015 № 2168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19.10.2015 № 2836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12.11.2015 № 3139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 «О внесении изменений в приложение к постановлению администрации города Мурманска от 12.11.2013 № 3239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2836, от 12.11.2015 № 3139)»;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14.06.2016 № 1698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24.12.2015 № 3615)»;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02.09.2016 № 2615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24.12.2015 № 3615, от 14.06.2016 № 1698)»;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11.11.2016 № 3464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24.12.2015 № 3615, от 14.06.2016 № 1698, от 02.09.2016 № 2615)»;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22.12.2016 № 3923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20.03.2017 № 685 «О внесении изменений в приложение к постановлению администрации города Мурманска от 12.11.2013 № 3239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3923)»;</w:t>
      </w:r>
    </w:p>
    <w:p w:rsidR="00B34F21" w:rsidRPr="00CC29BF" w:rsidRDefault="00B34F21" w:rsidP="00B34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02.08.2017 № 2514 «О внесении изменений в приложение к постановлению администрации города Мурманска от 12.11.2013 № 3239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3923, от 20.03.2017 № 685)».</w:t>
      </w:r>
    </w:p>
    <w:p w:rsidR="00B34F21" w:rsidRDefault="00B34F21" w:rsidP="00B34F2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21" w:rsidRPr="00CC29BF" w:rsidRDefault="00B34F21" w:rsidP="00B34F2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21" w:rsidRPr="00CC29BF" w:rsidRDefault="00B34F21" w:rsidP="00B34F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2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B34F21" w:rsidRPr="00CC29BF" w:rsidRDefault="00B34F21" w:rsidP="00B34F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21" w:rsidRPr="00CC29BF" w:rsidRDefault="00B34F21" w:rsidP="00B34F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Редакции газеты «Вечерний Мурманск» (Хабаров В.А.) опубликовать настоящее постановление с </w:t>
      </w:r>
      <w:hyperlink r:id="rId13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4F21" w:rsidRPr="00CC29BF" w:rsidRDefault="00B34F21" w:rsidP="00B34F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21" w:rsidRPr="00CC29BF" w:rsidRDefault="00B34F21" w:rsidP="00B34F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B34F21" w:rsidRPr="00CC29BF" w:rsidRDefault="00B34F21" w:rsidP="00B34F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7. 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B34F21" w:rsidRDefault="00B34F21" w:rsidP="00B34F21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34F21" w:rsidRDefault="00B34F21" w:rsidP="00B34F21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21" w:rsidRPr="00CC29BF" w:rsidRDefault="00B34F21" w:rsidP="00B34F21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21" w:rsidRDefault="00B34F21" w:rsidP="00B34F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Временно исполняющий полномочия</w:t>
      </w:r>
    </w:p>
    <w:p w:rsidR="00B34F21" w:rsidRPr="00CC29BF" w:rsidRDefault="00B34F21" w:rsidP="00B34F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</w:t>
      </w:r>
      <w:r w:rsidR="00101E47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Мурманска</w:t>
      </w:r>
      <w:r w:rsidR="00101E4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01E4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В.А.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Доцник</w:t>
      </w:r>
      <w:proofErr w:type="spellEnd"/>
    </w:p>
    <w:p w:rsidR="0014407F" w:rsidRDefault="00101E47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0D2633"/>
    <w:rsid w:val="00101E47"/>
    <w:rsid w:val="00493A7E"/>
    <w:rsid w:val="008426CA"/>
    <w:rsid w:val="00B3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8CFD-F3F5-4E7E-8461-F85B5061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2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B34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4F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99"/>
    <w:qFormat/>
    <w:rsid w:val="00B3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2AF1C4EDB09B116C2162482B0C80B866669D827898DBD3544EBC1CC68FBFF7481504F86F5499A0297D4w2E7M" TargetMode="External"/><Relationship Id="rId13" Type="http://schemas.openxmlformats.org/officeDocument/2006/relationships/hyperlink" Target="consultantplus://offline/ref=4A22AF1C4EDB09B116C2162482B0C80B866669D8268081B63044EBC1CC68FBFF7481504F86F5499A0392D5w2E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22AF1C4EDB09B116C2082994DC960E836D37DD228D8FE9681BB09C9B61F1A833CE090DC2F94A9Fw0E7M" TargetMode="External"/><Relationship Id="rId12" Type="http://schemas.openxmlformats.org/officeDocument/2006/relationships/hyperlink" Target="consultantplus://offline/ref=4A22AF1C4EDB09B116C2162482B0C80B866669D8268081B63044EBC1CC68FBFF7481504F86F5499A0392D5w2E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22AF1C4EDB09B116C2082994DC960E836D37DC278F8FE9681BB09C9B61F1A833CE090DC2FB4A92w0E2M" TargetMode="External"/><Relationship Id="rId11" Type="http://schemas.openxmlformats.org/officeDocument/2006/relationships/hyperlink" Target="consultantplus://offline/ref=4A22AF1C4EDB09B116C2162482B0C80B866669D8268081B63044EBC1CC68FBFF7481504F86F5499A0392D5w2E6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22AF1C4EDB09B116C2162482B0C80B866669D8268081B63044EBC1CC68FBFF7481504F86F5499A0392D5w2E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22AF1C4EDB09B116C2162482B0C80B866669D8268082BD3C44EBC1CC68FBFF7481504F86F5499A0396D0w2E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3</cp:revision>
  <dcterms:created xsi:type="dcterms:W3CDTF">2021-12-24T06:41:00Z</dcterms:created>
  <dcterms:modified xsi:type="dcterms:W3CDTF">2021-12-24T06:41:00Z</dcterms:modified>
</cp:coreProperties>
</file>