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FC" w:rsidRDefault="003170FC" w:rsidP="003170FC">
      <w:pPr>
        <w:jc w:val="center"/>
        <w:rPr>
          <w:sz w:val="28"/>
          <w:szCs w:val="28"/>
        </w:rPr>
      </w:pPr>
      <w:r w:rsidRPr="00AD15C0">
        <w:rPr>
          <w:sz w:val="28"/>
          <w:szCs w:val="28"/>
          <w:lang w:val="en-US"/>
        </w:rPr>
        <w:t>II</w:t>
      </w:r>
      <w:r w:rsidRPr="00AD15C0">
        <w:rPr>
          <w:sz w:val="28"/>
          <w:szCs w:val="28"/>
        </w:rPr>
        <w:t xml:space="preserve">. АВЦП «Обеспечение эффективного управления муниципальными финансами» на 2018-2024 годы </w:t>
      </w:r>
    </w:p>
    <w:p w:rsidR="003170FC" w:rsidRPr="00AD15C0" w:rsidRDefault="003170FC" w:rsidP="003170F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6599"/>
      </w:tblGrid>
      <w:tr w:rsidR="003170FC" w:rsidRPr="00AD15C0" w:rsidTr="00CF03C2">
        <w:trPr>
          <w:trHeight w:val="3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0FC" w:rsidRDefault="003170FC" w:rsidP="00CF03C2">
            <w:pPr>
              <w:jc w:val="center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Паспорт </w:t>
            </w:r>
          </w:p>
          <w:p w:rsidR="003170FC" w:rsidRPr="00AD15C0" w:rsidRDefault="003170FC" w:rsidP="00CF03C2">
            <w:pPr>
              <w:jc w:val="center"/>
              <w:rPr>
                <w:sz w:val="28"/>
                <w:szCs w:val="28"/>
              </w:rPr>
            </w:pPr>
          </w:p>
        </w:tc>
      </w:tr>
      <w:tr w:rsidR="003170FC" w:rsidRPr="00AD15C0" w:rsidTr="00CF03C2">
        <w:trPr>
          <w:trHeight w:val="709"/>
        </w:trPr>
        <w:tc>
          <w:tcPr>
            <w:tcW w:w="2949" w:type="dxa"/>
          </w:tcPr>
          <w:p w:rsidR="003170FC" w:rsidRPr="00AD15C0" w:rsidRDefault="003170FC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3170FC" w:rsidRPr="00AD15C0" w:rsidRDefault="003170FC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Муниципальная программа города Мурманска «Управление муниципальными финансами» на </w:t>
            </w:r>
            <w:r>
              <w:rPr>
                <w:sz w:val="28"/>
                <w:szCs w:val="28"/>
              </w:rPr>
              <w:t xml:space="preserve">       </w:t>
            </w: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3170FC" w:rsidRPr="00AD15C0" w:rsidTr="00CF03C2">
        <w:trPr>
          <w:trHeight w:val="537"/>
        </w:trPr>
        <w:tc>
          <w:tcPr>
            <w:tcW w:w="2949" w:type="dxa"/>
          </w:tcPr>
          <w:p w:rsidR="003170FC" w:rsidRPr="00AD15C0" w:rsidRDefault="003170FC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3170FC" w:rsidRPr="00AD15C0" w:rsidRDefault="003170FC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3170FC" w:rsidRPr="00AD15C0" w:rsidTr="00CF03C2">
        <w:trPr>
          <w:trHeight w:val="360"/>
        </w:trPr>
        <w:tc>
          <w:tcPr>
            <w:tcW w:w="2949" w:type="dxa"/>
          </w:tcPr>
          <w:p w:rsidR="003170FC" w:rsidRPr="00AD15C0" w:rsidRDefault="003170FC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3170FC" w:rsidRPr="00AD15C0" w:rsidRDefault="003170FC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Составление проекта бюджета муниципального образования город Мурманск, подготовленного в соответствии с требованиями бюджетного законодательства.</w:t>
            </w:r>
          </w:p>
          <w:p w:rsidR="003170FC" w:rsidRPr="00AD15C0" w:rsidRDefault="003170FC" w:rsidP="00CF03C2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Выполнение бюджета по доходам (без учета межбюджетных трансфертов) (план/факт).</w:t>
            </w:r>
          </w:p>
          <w:p w:rsidR="003170FC" w:rsidRPr="00AD15C0" w:rsidRDefault="003170FC" w:rsidP="00CF03C2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3. Выполнение бюджета по расходам (план/факт).</w:t>
            </w:r>
          </w:p>
          <w:p w:rsidR="003170FC" w:rsidRPr="00374FFF" w:rsidRDefault="003170FC" w:rsidP="00CF0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4. </w:t>
            </w:r>
            <w:r w:rsidRPr="00374FFF">
              <w:rPr>
                <w:sz w:val="28"/>
                <w:szCs w:val="28"/>
              </w:rPr>
              <w:t>Количество проверок (ревизий) за соблюдением:</w:t>
            </w:r>
          </w:p>
          <w:p w:rsidR="003170FC" w:rsidRPr="00374FFF" w:rsidRDefault="003170FC" w:rsidP="00CF0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FFF">
              <w:rPr>
                <w:sz w:val="28"/>
                <w:szCs w:val="28"/>
              </w:rPr>
              <w:t>- положений правовых актов, регулирующих бюджетные правоотношения;</w:t>
            </w:r>
          </w:p>
          <w:p w:rsidR="003170FC" w:rsidRPr="00374FFF" w:rsidRDefault="003170FC" w:rsidP="00CF0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FFF">
              <w:rPr>
                <w:sz w:val="28"/>
                <w:szCs w:val="28"/>
              </w:rPr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3170FC" w:rsidRPr="00374FFF" w:rsidRDefault="003170FC" w:rsidP="00CF0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FFF">
              <w:rPr>
                <w:sz w:val="28"/>
                <w:szCs w:val="28"/>
              </w:rPr>
              <w:t>- условий договоров (соглашений)</w:t>
            </w:r>
            <w:r>
              <w:rPr>
                <w:sz w:val="28"/>
                <w:szCs w:val="28"/>
              </w:rPr>
              <w:t>,</w:t>
            </w:r>
            <w:r w:rsidRPr="00374FFF">
              <w:rPr>
                <w:sz w:val="28"/>
                <w:szCs w:val="28"/>
              </w:rPr>
              <w:t xml:space="preserve">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3170FC" w:rsidRPr="00374FFF" w:rsidRDefault="003170FC" w:rsidP="00CF0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FFF">
              <w:rPr>
                <w:sz w:val="28"/>
                <w:szCs w:val="28"/>
              </w:rPr>
              <w:t>- 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      </w:r>
          </w:p>
          <w:p w:rsidR="003170FC" w:rsidRPr="00AD15C0" w:rsidRDefault="003170FC" w:rsidP="00CF03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FFF">
              <w:rPr>
                <w:sz w:val="28"/>
                <w:szCs w:val="28"/>
              </w:rPr>
              <w:t>- 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3170FC" w:rsidRPr="00AD15C0" w:rsidTr="00CF03C2">
        <w:trPr>
          <w:trHeight w:val="284"/>
        </w:trPr>
        <w:tc>
          <w:tcPr>
            <w:tcW w:w="2949" w:type="dxa"/>
          </w:tcPr>
          <w:p w:rsidR="003170FC" w:rsidRPr="00AD15C0" w:rsidRDefault="003170FC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3170FC" w:rsidRPr="00AD15C0" w:rsidRDefault="003170FC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3170FC" w:rsidRPr="00AD15C0" w:rsidTr="00CF03C2">
        <w:trPr>
          <w:trHeight w:val="525"/>
        </w:trPr>
        <w:tc>
          <w:tcPr>
            <w:tcW w:w="2949" w:type="dxa"/>
          </w:tcPr>
          <w:p w:rsidR="003170FC" w:rsidRPr="00AD15C0" w:rsidRDefault="003170FC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АВЦП</w:t>
            </w:r>
          </w:p>
        </w:tc>
        <w:tc>
          <w:tcPr>
            <w:tcW w:w="6690" w:type="dxa"/>
          </w:tcPr>
          <w:p w:rsidR="003170FC" w:rsidRPr="00AD15C0" w:rsidRDefault="003170FC" w:rsidP="00CF03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2018 –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170FC" w:rsidRPr="00AD15C0" w:rsidTr="00CF03C2">
        <w:trPr>
          <w:trHeight w:val="289"/>
        </w:trPr>
        <w:tc>
          <w:tcPr>
            <w:tcW w:w="2949" w:type="dxa"/>
          </w:tcPr>
          <w:p w:rsidR="003170FC" w:rsidRPr="00AD15C0" w:rsidRDefault="003170FC" w:rsidP="00CF03C2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690" w:type="dxa"/>
          </w:tcPr>
          <w:p w:rsidR="003170FC" w:rsidRPr="00AD15C0" w:rsidRDefault="003170FC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Всего по АВЦП за счет бюджета муниципального образования город Мурманск – </w:t>
            </w:r>
            <w:r>
              <w:rPr>
                <w:sz w:val="28"/>
                <w:szCs w:val="28"/>
              </w:rPr>
              <w:t>2 072 437,4</w:t>
            </w:r>
            <w:r w:rsidRPr="00AD15C0">
              <w:rPr>
                <w:sz w:val="28"/>
                <w:szCs w:val="28"/>
              </w:rPr>
              <w:t xml:space="preserve"> тыс. руб., из них: </w:t>
            </w:r>
          </w:p>
          <w:p w:rsidR="003170FC" w:rsidRPr="00AD15C0" w:rsidRDefault="003170FC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 год – 236 140,8 тыс. руб.,</w:t>
            </w:r>
          </w:p>
          <w:p w:rsidR="003170FC" w:rsidRPr="00AD15C0" w:rsidRDefault="003170FC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260 737,1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3170FC" w:rsidRPr="00AD15C0" w:rsidRDefault="003170FC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255 526,8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3170FC" w:rsidRPr="00AD15C0" w:rsidRDefault="003170FC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226 460,8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3170FC" w:rsidRPr="00AD15C0" w:rsidRDefault="003170FC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318 606,2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3170FC" w:rsidRPr="00AD15C0" w:rsidRDefault="003170FC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350 320,1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3170FC" w:rsidRPr="00AD15C0" w:rsidRDefault="003170FC" w:rsidP="00CF0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424 645,6</w:t>
            </w:r>
            <w:r w:rsidRPr="00AD15C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</w:p>
    <w:p w:rsidR="003170FC" w:rsidRDefault="003170FC" w:rsidP="003170FC">
      <w:pPr>
        <w:contextualSpacing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 xml:space="preserve">1. Характеристика выполняемых функций заказчика </w:t>
      </w:r>
    </w:p>
    <w:p w:rsidR="003170FC" w:rsidRPr="00AD15C0" w:rsidRDefault="003170FC" w:rsidP="003170FC">
      <w:pPr>
        <w:contextualSpacing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и переданных государственных полномочий</w:t>
      </w:r>
    </w:p>
    <w:p w:rsidR="003170FC" w:rsidRPr="00AD15C0" w:rsidRDefault="003170FC" w:rsidP="003170FC">
      <w:pPr>
        <w:contextualSpacing/>
        <w:jc w:val="center"/>
        <w:rPr>
          <w:sz w:val="28"/>
          <w:szCs w:val="28"/>
        </w:rPr>
      </w:pPr>
    </w:p>
    <w:p w:rsidR="003170FC" w:rsidRPr="00AD15C0" w:rsidRDefault="003170FC" w:rsidP="003170F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№ 1335.</w:t>
      </w:r>
    </w:p>
    <w:p w:rsidR="003170FC" w:rsidRPr="00AD15C0" w:rsidRDefault="003170FC" w:rsidP="003170FC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15C0">
        <w:rPr>
          <w:sz w:val="28"/>
          <w:szCs w:val="28"/>
        </w:rPr>
        <w:t>Составляет проект бюджета города Мурманска на очередной финансовый год и на плановый период (далее – проект бюджета города Мурманска), проекты решений Совета депутатов города Мурманска о внесении изменений в бюджет города Мурманска.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15C0">
        <w:rPr>
          <w:sz w:val="28"/>
          <w:szCs w:val="28"/>
        </w:rPr>
        <w:t>Разрабатывает основные направления бюджетной и налоговой политики в муниципальном образовании город Мурманск.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5C0">
        <w:rPr>
          <w:sz w:val="28"/>
          <w:szCs w:val="28"/>
        </w:rPr>
        <w:t>Осуществляет составление сводных расчетов по проекту бюджета города Мурманска.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15C0">
        <w:rPr>
          <w:sz w:val="28"/>
          <w:szCs w:val="28"/>
        </w:rPr>
        <w:t>Ведет реестр расходных обязательств муниципального образования город Мурманск.</w:t>
      </w:r>
    </w:p>
    <w:p w:rsidR="003170FC" w:rsidRPr="00AD15C0" w:rsidRDefault="003170FC" w:rsidP="003170FC">
      <w:pPr>
        <w:shd w:val="clear" w:color="auto" w:fill="FFFFFF"/>
        <w:tabs>
          <w:tab w:val="left" w:pos="698"/>
          <w:tab w:val="left" w:pos="1134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15C0">
        <w:rPr>
          <w:sz w:val="28"/>
          <w:szCs w:val="28"/>
        </w:rPr>
        <w:t>Разрабатывает и доводит до главных распорядителей бюджетных средств предельные объемы бюджетных ассигнований.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15C0">
        <w:rPr>
          <w:sz w:val="28"/>
          <w:szCs w:val="28"/>
        </w:rPr>
        <w:t>Составляет прогноз поступления доходов и источников финансирования дефицита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15C0">
        <w:rPr>
          <w:sz w:val="28"/>
          <w:szCs w:val="28"/>
        </w:rPr>
        <w:t>Организует исполнение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 xml:space="preserve"> на основе сводной бюджетной росписи и кассового плана.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15C0">
        <w:rPr>
          <w:sz w:val="28"/>
          <w:szCs w:val="28"/>
        </w:rPr>
        <w:t>Составляет и ведет сводную бюджетную роспись.</w:t>
      </w:r>
    </w:p>
    <w:p w:rsidR="003170FC" w:rsidRPr="00AD15C0" w:rsidRDefault="003170FC" w:rsidP="003170FC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D15C0">
        <w:rPr>
          <w:sz w:val="28"/>
          <w:szCs w:val="28"/>
        </w:rPr>
        <w:t>Доводит до УФК по Мурманской области лимиты бюджетных обязательств.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D15C0">
        <w:rPr>
          <w:sz w:val="28"/>
          <w:szCs w:val="28"/>
        </w:rPr>
        <w:t>Осуществляет управление средствами на едином счете бюджета города</w:t>
      </w:r>
      <w:r w:rsidRPr="00A7035F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Мурманска</w:t>
      </w:r>
      <w:r w:rsidRPr="00AD15C0">
        <w:rPr>
          <w:sz w:val="28"/>
          <w:szCs w:val="28"/>
        </w:rPr>
        <w:t>.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D15C0">
        <w:rPr>
          <w:sz w:val="28"/>
          <w:szCs w:val="28"/>
        </w:rPr>
        <w:t>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D15C0">
        <w:rPr>
          <w:sz w:val="28"/>
          <w:szCs w:val="28"/>
        </w:rPr>
        <w:t>Составляет отчет об исполнении бюджета города</w:t>
      </w:r>
      <w:r w:rsidRPr="00A7035F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Мурманска</w:t>
      </w:r>
      <w:r w:rsidRPr="00AD15C0">
        <w:rPr>
          <w:sz w:val="28"/>
          <w:szCs w:val="28"/>
        </w:rPr>
        <w:t>.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D15C0">
        <w:rPr>
          <w:sz w:val="28"/>
          <w:szCs w:val="28"/>
        </w:rPr>
        <w:t>Утверждает порядок составления и определяет сроки представления бюджетной отчетности. Составляет бюджетную отчетность на основании сводной бюджетной отчетности главных администраторов средств бюджета города</w:t>
      </w:r>
      <w:r w:rsidRPr="00A7035F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Мурманска</w:t>
      </w:r>
      <w:r w:rsidRPr="00AD15C0">
        <w:rPr>
          <w:sz w:val="28"/>
          <w:szCs w:val="28"/>
        </w:rPr>
        <w:t>.</w:t>
      </w:r>
    </w:p>
    <w:p w:rsidR="003170FC" w:rsidRPr="00AD15C0" w:rsidRDefault="003170FC" w:rsidP="003170FC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D15C0">
        <w:rPr>
          <w:sz w:val="28"/>
          <w:szCs w:val="28"/>
        </w:rPr>
        <w:t>Формирует сводную бухгалтерскую отчетность муниципальных бюджетных и автономн</w:t>
      </w:r>
      <w:r>
        <w:rPr>
          <w:sz w:val="28"/>
          <w:szCs w:val="28"/>
        </w:rPr>
        <w:t>ых учреждений города Мурманска.</w:t>
      </w:r>
    </w:p>
    <w:p w:rsidR="003170FC" w:rsidRPr="00AD15C0" w:rsidRDefault="003170FC" w:rsidP="003170FC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D15C0">
        <w:rPr>
          <w:sz w:val="28"/>
          <w:szCs w:val="28"/>
        </w:rPr>
        <w:t>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3170FC" w:rsidRPr="00AD15C0" w:rsidRDefault="003170FC" w:rsidP="003170FC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D15C0">
        <w:rPr>
          <w:sz w:val="28"/>
          <w:szCs w:val="28"/>
        </w:rPr>
        <w:t>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3170FC" w:rsidRPr="00AD15C0" w:rsidRDefault="003170FC" w:rsidP="003170FC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Pr="00AD15C0">
        <w:rPr>
          <w:sz w:val="28"/>
          <w:szCs w:val="28"/>
        </w:rPr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3170FC" w:rsidRPr="00AD15C0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D15C0">
        <w:rPr>
          <w:sz w:val="28"/>
          <w:szCs w:val="28"/>
        </w:rPr>
        <w:t>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3170FC" w:rsidRPr="00AD15C0" w:rsidRDefault="003170FC" w:rsidP="003170FC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D15C0">
        <w:rPr>
          <w:sz w:val="28"/>
          <w:szCs w:val="28"/>
        </w:rPr>
        <w:t>Выступает в установленном порядке в качестве эмитента муниципальных ценных бумаг.</w:t>
      </w:r>
    </w:p>
    <w:p w:rsidR="003170FC" w:rsidRPr="00AD15C0" w:rsidRDefault="003170FC" w:rsidP="003170FC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D15C0">
        <w:rPr>
          <w:sz w:val="28"/>
          <w:szCs w:val="28"/>
        </w:rPr>
        <w:t>Рассматривает в целях согласования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3170FC" w:rsidRPr="00AD15C0" w:rsidRDefault="003170FC" w:rsidP="003170FC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D15C0">
        <w:rPr>
          <w:sz w:val="28"/>
          <w:szCs w:val="28"/>
        </w:rPr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3170FC" w:rsidRPr="00AD15C0" w:rsidRDefault="003170FC" w:rsidP="003170FC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Осуществляет внутренний муниципальный финансовый контроль.</w:t>
      </w:r>
    </w:p>
    <w:p w:rsidR="003170FC" w:rsidRPr="00EE1ABC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D15C0">
        <w:rPr>
          <w:sz w:val="28"/>
          <w:szCs w:val="28"/>
        </w:rPr>
        <w:t xml:space="preserve">Осуществляет контроль за соблюдением законодательства в сфере </w:t>
      </w:r>
      <w:r w:rsidRPr="00EE1ABC">
        <w:rPr>
          <w:sz w:val="28"/>
          <w:szCs w:val="28"/>
        </w:rPr>
        <w:t>закупок товаров, работ, услуг для обеспечения муниципальных нужд.</w:t>
      </w:r>
    </w:p>
    <w:p w:rsidR="003170FC" w:rsidRPr="00EE1ABC" w:rsidRDefault="003170FC" w:rsidP="003170FC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EE1ABC">
        <w:rPr>
          <w:sz w:val="28"/>
          <w:szCs w:val="28"/>
        </w:rPr>
        <w:t>24. Утверждает:</w:t>
      </w:r>
    </w:p>
    <w:p w:rsidR="003170FC" w:rsidRPr="00EE1ABC" w:rsidRDefault="003170FC" w:rsidP="003170FC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и методику планирования бюджетных ассигнований бюджета города Мурманска;</w:t>
      </w:r>
    </w:p>
    <w:p w:rsidR="003170FC" w:rsidRPr="00EE1ABC" w:rsidRDefault="003170FC" w:rsidP="003170FC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завершения операций по исполнению бюджета города</w:t>
      </w:r>
      <w:r>
        <w:rPr>
          <w:rFonts w:ascii="Times New Roman" w:hAnsi="Times New Roman"/>
          <w:sz w:val="28"/>
          <w:szCs w:val="28"/>
        </w:rPr>
        <w:t xml:space="preserve"> Мурманска</w:t>
      </w:r>
      <w:r w:rsidRPr="00EE1ABC">
        <w:rPr>
          <w:rFonts w:ascii="Times New Roman" w:hAnsi="Times New Roman"/>
          <w:sz w:val="28"/>
          <w:szCs w:val="28"/>
        </w:rPr>
        <w:t>;</w:t>
      </w:r>
    </w:p>
    <w:p w:rsidR="003170FC" w:rsidRPr="00EE1ABC" w:rsidRDefault="003170FC" w:rsidP="003170FC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санкционирования оплаты денежных обязательств получателей средств бюджета города и администраторов источников финансирования дефицита бюджета города Мурманска;</w:t>
      </w:r>
    </w:p>
    <w:p w:rsidR="003170FC" w:rsidRPr="00EE1ABC" w:rsidRDefault="003170FC" w:rsidP="003170FC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составления и ведения кассового плана;</w:t>
      </w:r>
    </w:p>
    <w:p w:rsidR="003170FC" w:rsidRDefault="003170FC" w:rsidP="003170FC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(бюджетных росписей главных распорядителей бюджетных средств);</w:t>
      </w:r>
    </w:p>
    <w:p w:rsidR="003170FC" w:rsidRPr="00EE1ABC" w:rsidRDefault="003170FC" w:rsidP="003170FC">
      <w:pPr>
        <w:pStyle w:val="a3"/>
        <w:numPr>
          <w:ilvl w:val="1"/>
          <w:numId w:val="1"/>
        </w:numPr>
        <w:shd w:val="clear" w:color="auto" w:fill="FFFFFF"/>
        <w:tabs>
          <w:tab w:val="left" w:pos="993"/>
          <w:tab w:val="left" w:pos="1134"/>
          <w:tab w:val="left" w:pos="209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1ABC">
        <w:rPr>
          <w:rFonts w:ascii="Times New Roman" w:hAnsi="Times New Roman"/>
          <w:spacing w:val="2"/>
          <w:sz w:val="28"/>
          <w:szCs w:val="28"/>
        </w:rPr>
        <w:t xml:space="preserve">порядок взыскания в бюджет города Мурманска не использованных на </w:t>
      </w:r>
      <w:r w:rsidRPr="00EE1ABC">
        <w:rPr>
          <w:rFonts w:ascii="Times New Roman" w:hAnsi="Times New Roman"/>
          <w:sz w:val="28"/>
          <w:szCs w:val="28"/>
        </w:rPr>
        <w:t>1 января текущего финансового года остатков субсидий, ранее предоставленных муниципальным бюджетным и автономным учреждениям города Мурманска, муниципальным унитарным предприятиям города Мурманска в соответствии с пунктом 1 статьи 78.2 Бюджетного кодекса Российской Федерации, муниципальным бюджетным и автономным учреждениям города Мурманска в соответствии с абзацем вторым пункта 1 статьи 78.1 Бюджетного кодекса Российской Федерации.</w:t>
      </w:r>
    </w:p>
    <w:p w:rsidR="003170FC" w:rsidRDefault="003170FC" w:rsidP="003170FC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15C0">
        <w:rPr>
          <w:rFonts w:eastAsia="Calibri"/>
          <w:sz w:val="28"/>
          <w:szCs w:val="28"/>
        </w:rPr>
        <w:t>Переданные государственные полномочия управление финансов администрации города Мурманска не реализует.</w:t>
      </w:r>
      <w:r>
        <w:rPr>
          <w:rFonts w:eastAsia="Calibri"/>
          <w:sz w:val="28"/>
          <w:szCs w:val="28"/>
        </w:rPr>
        <w:br w:type="page"/>
      </w:r>
    </w:p>
    <w:p w:rsidR="003170FC" w:rsidRPr="00AD15C0" w:rsidRDefault="003170FC" w:rsidP="003170FC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2. Основные цели и задачи АВЦП, целевые показатели (индикаторы) реализации АВЦП</w:t>
      </w:r>
    </w:p>
    <w:p w:rsidR="003170FC" w:rsidRPr="00940478" w:rsidRDefault="003170FC" w:rsidP="003170FC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67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3170FC" w:rsidRPr="00AD15C0" w:rsidTr="00CF03C2">
        <w:trPr>
          <w:tblHeader/>
        </w:trPr>
        <w:tc>
          <w:tcPr>
            <w:tcW w:w="567" w:type="dxa"/>
            <w:vMerge w:val="restart"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3170FC" w:rsidRPr="00AD15C0" w:rsidRDefault="003170FC" w:rsidP="00CF03C2">
            <w:pPr>
              <w:ind w:right="-24" w:hanging="31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изм.</w:t>
            </w:r>
          </w:p>
        </w:tc>
        <w:tc>
          <w:tcPr>
            <w:tcW w:w="702" w:type="dxa"/>
            <w:vMerge w:val="restart"/>
            <w:vAlign w:val="center"/>
          </w:tcPr>
          <w:p w:rsidR="003170FC" w:rsidRPr="00AD15C0" w:rsidRDefault="003170FC" w:rsidP="00CF03C2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От-чет-ный год</w:t>
            </w:r>
          </w:p>
        </w:tc>
        <w:tc>
          <w:tcPr>
            <w:tcW w:w="5677" w:type="dxa"/>
            <w:gridSpan w:val="8"/>
            <w:vAlign w:val="center"/>
          </w:tcPr>
          <w:p w:rsidR="003170FC" w:rsidRPr="00AD15C0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3170FC" w:rsidRPr="00AD15C0" w:rsidTr="00CF03C2">
        <w:trPr>
          <w:tblHeader/>
        </w:trPr>
        <w:tc>
          <w:tcPr>
            <w:tcW w:w="567" w:type="dxa"/>
            <w:vMerge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Теку-щий год</w:t>
            </w:r>
          </w:p>
        </w:tc>
        <w:tc>
          <w:tcPr>
            <w:tcW w:w="4961" w:type="dxa"/>
            <w:gridSpan w:val="7"/>
            <w:vAlign w:val="center"/>
          </w:tcPr>
          <w:p w:rsidR="003170FC" w:rsidRPr="00AD15C0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3170FC" w:rsidRPr="00AD15C0" w:rsidTr="00CF03C2">
        <w:trPr>
          <w:trHeight w:val="603"/>
          <w:tblHeader/>
        </w:trPr>
        <w:tc>
          <w:tcPr>
            <w:tcW w:w="567" w:type="dxa"/>
            <w:vMerge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3170FC" w:rsidRPr="00AD15C0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2024 год</w:t>
            </w:r>
          </w:p>
        </w:tc>
      </w:tr>
      <w:tr w:rsidR="003170FC" w:rsidRPr="00AD15C0" w:rsidTr="00CF03C2">
        <w:trPr>
          <w:trHeight w:val="114"/>
          <w:tblHeader/>
        </w:trPr>
        <w:tc>
          <w:tcPr>
            <w:tcW w:w="567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170FC" w:rsidRPr="00AD15C0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12</w:t>
            </w:r>
          </w:p>
        </w:tc>
      </w:tr>
      <w:tr w:rsidR="003170FC" w:rsidRPr="00AD15C0" w:rsidTr="00CF03C2"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:rsidR="003170FC" w:rsidRPr="00AD15C0" w:rsidRDefault="003170FC" w:rsidP="00CF03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</w:t>
            </w:r>
          </w:p>
        </w:tc>
      </w:tr>
      <w:tr w:rsidR="003170FC" w:rsidRPr="00AD15C0" w:rsidTr="00CF03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170FC" w:rsidRPr="00AD15C0" w:rsidRDefault="003170FC" w:rsidP="00CF03C2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70FC" w:rsidRPr="00AD15C0" w:rsidRDefault="003170FC" w:rsidP="00CF03C2">
            <w:pPr>
              <w:pStyle w:val="ConsPlusNormal"/>
              <w:ind w:left="-101" w:right="-136" w:hanging="7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1-да,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170FC" w:rsidRPr="00AD15C0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3170FC" w:rsidRPr="00AD15C0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0FC" w:rsidRPr="00AD15C0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70FC" w:rsidRPr="00B843B5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0FC" w:rsidRPr="00B843B5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0FC" w:rsidRPr="00B843B5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70FC" w:rsidRPr="00B843B5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C" w:rsidRPr="00B843B5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170FC" w:rsidRPr="00B843B5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</w:tr>
      <w:tr w:rsidR="003170FC" w:rsidRPr="00AD15C0" w:rsidTr="00CF03C2">
        <w:tc>
          <w:tcPr>
            <w:tcW w:w="567" w:type="dxa"/>
            <w:tcBorders>
              <w:top w:val="single" w:sz="4" w:space="0" w:color="auto"/>
            </w:tcBorders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170FC" w:rsidRPr="00AD15C0" w:rsidRDefault="003170FC" w:rsidP="00CF03C2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AD15C0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70FC" w:rsidRPr="00AD15C0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3170FC" w:rsidRPr="00AD15C0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3170FC" w:rsidRPr="00AD15C0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70FC" w:rsidRPr="00AD15C0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170FC" w:rsidRPr="00B843B5" w:rsidRDefault="003170FC" w:rsidP="00CF0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70FC" w:rsidRPr="00B843B5" w:rsidRDefault="003170FC" w:rsidP="00CF03C2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70FC" w:rsidRPr="00B843B5" w:rsidRDefault="003170FC" w:rsidP="00CF03C2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70FC" w:rsidRPr="00B843B5" w:rsidRDefault="003170FC" w:rsidP="00CF03C2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170FC" w:rsidRPr="00B843B5" w:rsidRDefault="003170FC" w:rsidP="00CF03C2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170FC" w:rsidRPr="00B843B5" w:rsidRDefault="003170FC" w:rsidP="00CF03C2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</w:tr>
      <w:tr w:rsidR="003170FC" w:rsidRPr="00AD15C0" w:rsidTr="00CF03C2">
        <w:tc>
          <w:tcPr>
            <w:tcW w:w="567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3170FC" w:rsidRPr="00AD15C0" w:rsidRDefault="003170FC" w:rsidP="00CF03C2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567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170FC" w:rsidRPr="00AD15C0" w:rsidRDefault="003170FC" w:rsidP="00CF03C2">
            <w:pPr>
              <w:jc w:val="center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3170FC" w:rsidRPr="00AD15C0" w:rsidRDefault="003170FC" w:rsidP="00CF03C2">
            <w:pPr>
              <w:jc w:val="center"/>
            </w:pPr>
            <w:r w:rsidRPr="00AD15C0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170FC" w:rsidRPr="003317F7" w:rsidRDefault="003170FC" w:rsidP="00CF03C2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170FC" w:rsidRPr="003317F7" w:rsidRDefault="003170FC" w:rsidP="00CF03C2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170FC" w:rsidRPr="003317F7" w:rsidRDefault="003170FC" w:rsidP="00CF03C2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3170FC" w:rsidRPr="003317F7" w:rsidRDefault="003170FC" w:rsidP="00CF03C2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170FC" w:rsidRPr="003317F7" w:rsidRDefault="003170FC" w:rsidP="00CF03C2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</w:tr>
      <w:tr w:rsidR="003170FC" w:rsidRPr="00940478" w:rsidTr="00CF03C2">
        <w:trPr>
          <w:trHeight w:val="286"/>
        </w:trPr>
        <w:tc>
          <w:tcPr>
            <w:tcW w:w="567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3170FC" w:rsidRPr="00F416D1" w:rsidRDefault="003170FC" w:rsidP="00CF03C2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Количество проверок (ревизий) за соблюдением:</w:t>
            </w:r>
          </w:p>
          <w:p w:rsidR="003170FC" w:rsidRPr="00F416D1" w:rsidRDefault="003170FC" w:rsidP="00CF03C2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 положений правовых актов, регулирующих бюджетные правоотношения;</w:t>
            </w:r>
          </w:p>
          <w:p w:rsidR="003170FC" w:rsidRPr="00F416D1" w:rsidRDefault="003170FC" w:rsidP="00CF03C2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3170FC" w:rsidRPr="00F416D1" w:rsidRDefault="003170FC" w:rsidP="00CF03C2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 условий договоров (соглашений)</w:t>
            </w:r>
            <w:r>
              <w:rPr>
                <w:sz w:val="20"/>
                <w:szCs w:val="20"/>
              </w:rPr>
              <w:t>,</w:t>
            </w:r>
            <w:r w:rsidRPr="00F416D1">
              <w:rPr>
                <w:sz w:val="20"/>
                <w:szCs w:val="20"/>
              </w:rPr>
              <w:t xml:space="preserve">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3170FC" w:rsidRPr="00F416D1" w:rsidRDefault="003170FC" w:rsidP="00CF03C2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 xml:space="preserve">- достоверности отчетов о результатах </w:t>
            </w:r>
            <w:r w:rsidRPr="00F416D1">
              <w:rPr>
                <w:sz w:val="20"/>
                <w:szCs w:val="20"/>
              </w:rPr>
              <w:lastRenderedPageBreak/>
              <w:t>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      </w:r>
          </w:p>
          <w:p w:rsidR="003170FC" w:rsidRPr="00AD15C0" w:rsidRDefault="003170FC" w:rsidP="00CF03C2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 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567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2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3170FC" w:rsidRPr="00AD15C0" w:rsidRDefault="003170FC" w:rsidP="00CF03C2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3170FC" w:rsidRPr="00940478" w:rsidRDefault="003170FC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170FC" w:rsidRPr="00940478" w:rsidRDefault="003170FC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4047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170FC" w:rsidRPr="00940478" w:rsidRDefault="003170FC" w:rsidP="00CF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170FC" w:rsidRPr="00940478" w:rsidRDefault="003170FC" w:rsidP="00CF03C2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3170FC" w:rsidRPr="00940478" w:rsidRDefault="003170FC" w:rsidP="00CF03C2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</w:tr>
    </w:tbl>
    <w:p w:rsidR="003170FC" w:rsidRPr="00AD15C0" w:rsidRDefault="003170FC" w:rsidP="003170FC">
      <w:pPr>
        <w:rPr>
          <w:sz w:val="28"/>
          <w:szCs w:val="28"/>
        </w:rPr>
        <w:sectPr w:rsidR="003170FC" w:rsidRPr="00AD15C0" w:rsidSect="001A086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170FC" w:rsidRPr="00AD15C0" w:rsidRDefault="003170FC" w:rsidP="003170FC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 xml:space="preserve">3. Перечень основных мероприятий АВЦП </w:t>
      </w:r>
    </w:p>
    <w:p w:rsidR="003170FC" w:rsidRPr="00AD15C0" w:rsidRDefault="003170FC" w:rsidP="003170FC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3170FC" w:rsidRPr="00AD15C0" w:rsidRDefault="003170FC" w:rsidP="003170FC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АВЦП на 2018-2024 годы</w:t>
      </w:r>
    </w:p>
    <w:p w:rsidR="003170FC" w:rsidRPr="00940478" w:rsidRDefault="003170FC" w:rsidP="003170FC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21"/>
        <w:gridCol w:w="567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3170FC" w:rsidRPr="00AD15C0" w:rsidTr="00CF03C2">
        <w:trPr>
          <w:tblHeader/>
        </w:trPr>
        <w:tc>
          <w:tcPr>
            <w:tcW w:w="422" w:type="dxa"/>
            <w:vMerge w:val="restart"/>
            <w:vAlign w:val="center"/>
          </w:tcPr>
          <w:p w:rsidR="003170FC" w:rsidRPr="00AD15C0" w:rsidRDefault="003170FC" w:rsidP="00CF03C2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421" w:type="dxa"/>
            <w:vMerge w:val="restart"/>
            <w:vAlign w:val="center"/>
          </w:tcPr>
          <w:p w:rsidR="003170FC" w:rsidRPr="00AD15C0" w:rsidRDefault="003170FC" w:rsidP="00CF03C2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Цель, задачи, основные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Срок вы-полне-ния</w:t>
            </w:r>
          </w:p>
        </w:tc>
        <w:tc>
          <w:tcPr>
            <w:tcW w:w="851" w:type="dxa"/>
            <w:vMerge w:val="restart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Источ-ники финан-сиро-вания</w:t>
            </w:r>
          </w:p>
        </w:tc>
        <w:tc>
          <w:tcPr>
            <w:tcW w:w="6945" w:type="dxa"/>
            <w:gridSpan w:val="8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Ис- пол-ни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те- ли</w:t>
            </w:r>
          </w:p>
        </w:tc>
      </w:tr>
      <w:tr w:rsidR="003170FC" w:rsidRPr="00AD15C0" w:rsidTr="00CF03C2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3170FC" w:rsidRPr="00AD15C0" w:rsidRDefault="003170FC" w:rsidP="00CF03C2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3170FC" w:rsidRPr="00AD15C0" w:rsidRDefault="003170FC" w:rsidP="00CF03C2">
            <w:pPr>
              <w:ind w:left="-67" w:right="-100" w:hanging="1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Наимено-вание, ед.</w:t>
            </w:r>
            <w:r>
              <w:rPr>
                <w:sz w:val="18"/>
                <w:szCs w:val="18"/>
              </w:rPr>
              <w:t> </w:t>
            </w:r>
            <w:r w:rsidRPr="00AD15C0">
              <w:rPr>
                <w:sz w:val="18"/>
                <w:szCs w:val="18"/>
              </w:rPr>
              <w:t>измерения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5" w:type="dxa"/>
            <w:vAlign w:val="center"/>
          </w:tcPr>
          <w:p w:rsidR="003170FC" w:rsidRPr="00A83BE8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83BE8">
              <w:rPr>
                <w:sz w:val="18"/>
                <w:szCs w:val="18"/>
              </w:rPr>
              <w:t>2021 год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Merge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3170FC" w:rsidRPr="00AD15C0" w:rsidTr="00CF03C2">
        <w:trPr>
          <w:trHeight w:val="212"/>
          <w:tblHeader/>
        </w:trPr>
        <w:tc>
          <w:tcPr>
            <w:tcW w:w="422" w:type="dxa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3170FC" w:rsidRPr="00AD15C0" w:rsidRDefault="003170FC" w:rsidP="00CF03C2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170FC" w:rsidRPr="00AD15C0" w:rsidRDefault="003170FC" w:rsidP="00CF03C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</w:t>
            </w:r>
          </w:p>
        </w:tc>
      </w:tr>
      <w:tr w:rsidR="003170FC" w:rsidRPr="00AD15C0" w:rsidTr="00CF03C2">
        <w:trPr>
          <w:trHeight w:val="266"/>
        </w:trPr>
        <w:tc>
          <w:tcPr>
            <w:tcW w:w="14743" w:type="dxa"/>
            <w:gridSpan w:val="21"/>
            <w:vAlign w:val="center"/>
          </w:tcPr>
          <w:p w:rsidR="003170FC" w:rsidRPr="00AD15C0" w:rsidRDefault="003170FC" w:rsidP="00CF03C2">
            <w:pPr>
              <w:ind w:left="-67" w:right="-100" w:firstLine="14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3170FC" w:rsidRPr="00AD15C0" w:rsidTr="00CF03C2">
        <w:trPr>
          <w:trHeight w:val="1989"/>
        </w:trPr>
        <w:tc>
          <w:tcPr>
            <w:tcW w:w="422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3170FC" w:rsidRPr="00AD15C0" w:rsidRDefault="003170FC" w:rsidP="00CF03C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567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170FC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2 072 437,4</w:t>
            </w:r>
          </w:p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2 072 437,4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3170FC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3170FC" w:rsidRPr="00AD33E6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255 526,8255 526,8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226 460,8226 460,8</w:t>
            </w:r>
          </w:p>
        </w:tc>
        <w:tc>
          <w:tcPr>
            <w:tcW w:w="850" w:type="dxa"/>
            <w:vAlign w:val="center"/>
          </w:tcPr>
          <w:p w:rsidR="003170FC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318 606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318 606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350 320,1350 320,1</w:t>
            </w:r>
          </w:p>
        </w:tc>
        <w:tc>
          <w:tcPr>
            <w:tcW w:w="850" w:type="dxa"/>
            <w:vAlign w:val="center"/>
          </w:tcPr>
          <w:p w:rsidR="003170FC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  <w:r w:rsidRPr="00AD33E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170FC" w:rsidRPr="00AD15C0" w:rsidRDefault="003170FC" w:rsidP="00CF03C2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15C0">
              <w:rPr>
                <w:sz w:val="18"/>
                <w:szCs w:val="18"/>
              </w:rPr>
              <w:t>оличество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выполняемых</w:t>
            </w:r>
          </w:p>
          <w:p w:rsidR="003170FC" w:rsidRPr="00AD15C0" w:rsidRDefault="003170FC" w:rsidP="00CF03C2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3170FC" w:rsidRPr="00AD15C0" w:rsidTr="00CF03C2">
        <w:trPr>
          <w:trHeight w:val="1549"/>
        </w:trPr>
        <w:tc>
          <w:tcPr>
            <w:tcW w:w="422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1.1</w:t>
            </w:r>
          </w:p>
        </w:tc>
        <w:tc>
          <w:tcPr>
            <w:tcW w:w="1421" w:type="dxa"/>
            <w:vAlign w:val="center"/>
          </w:tcPr>
          <w:p w:rsidR="003170FC" w:rsidRPr="00AD15C0" w:rsidRDefault="003170FC" w:rsidP="00CF03C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477 144,0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66 429,5</w:t>
            </w:r>
          </w:p>
        </w:tc>
        <w:tc>
          <w:tcPr>
            <w:tcW w:w="851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71 759,3</w:t>
            </w:r>
          </w:p>
        </w:tc>
        <w:tc>
          <w:tcPr>
            <w:tcW w:w="850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69 597,9</w:t>
            </w:r>
          </w:p>
        </w:tc>
        <w:tc>
          <w:tcPr>
            <w:tcW w:w="851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72 390,4</w:t>
            </w:r>
          </w:p>
        </w:tc>
        <w:tc>
          <w:tcPr>
            <w:tcW w:w="850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75 291,4</w:t>
            </w:r>
          </w:p>
        </w:tc>
        <w:tc>
          <w:tcPr>
            <w:tcW w:w="1134" w:type="dxa"/>
            <w:vAlign w:val="center"/>
          </w:tcPr>
          <w:p w:rsidR="003170FC" w:rsidRPr="00AD15C0" w:rsidRDefault="003170FC" w:rsidP="00CF03C2">
            <w:pPr>
              <w:ind w:left="-60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отсутствие задолжен-ности по оплате труда (1-да, 0-нет)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3170FC" w:rsidRPr="00AD15C0" w:rsidTr="00CF03C2">
        <w:trPr>
          <w:trHeight w:val="407"/>
        </w:trPr>
        <w:tc>
          <w:tcPr>
            <w:tcW w:w="422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1.2</w:t>
            </w:r>
          </w:p>
        </w:tc>
        <w:tc>
          <w:tcPr>
            <w:tcW w:w="1421" w:type="dxa"/>
            <w:vAlign w:val="center"/>
          </w:tcPr>
          <w:p w:rsidR="003170FC" w:rsidRPr="00AD15C0" w:rsidRDefault="003170FC" w:rsidP="00CF03C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6 145,1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851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1 014,7</w:t>
            </w:r>
          </w:p>
        </w:tc>
        <w:tc>
          <w:tcPr>
            <w:tcW w:w="850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1 003,0</w:t>
            </w:r>
          </w:p>
        </w:tc>
        <w:tc>
          <w:tcPr>
            <w:tcW w:w="851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850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134" w:type="dxa"/>
            <w:vAlign w:val="center"/>
          </w:tcPr>
          <w:p w:rsidR="003170FC" w:rsidRPr="00AD15C0" w:rsidRDefault="003170FC" w:rsidP="00CF03C2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количество муници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пальных служащих, использую-щих право на проезд к месту отдыха и обратно (чел.)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3170FC" w:rsidRPr="00906BFC" w:rsidRDefault="003170FC" w:rsidP="00CF03C2">
            <w:pPr>
              <w:ind w:left="-50" w:right="-77"/>
              <w:jc w:val="center"/>
              <w:rPr>
                <w:sz w:val="18"/>
                <w:szCs w:val="18"/>
                <w:lang w:val="en-US"/>
              </w:rPr>
            </w:pPr>
            <w:r w:rsidRPr="00A83BE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3170FC" w:rsidRPr="00AD15C0" w:rsidTr="00CF03C2">
        <w:trPr>
          <w:trHeight w:val="413"/>
        </w:trPr>
        <w:tc>
          <w:tcPr>
            <w:tcW w:w="422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1.3</w:t>
            </w:r>
          </w:p>
        </w:tc>
        <w:tc>
          <w:tcPr>
            <w:tcW w:w="1421" w:type="dxa"/>
            <w:vAlign w:val="center"/>
          </w:tcPr>
          <w:p w:rsidR="003170FC" w:rsidRPr="00AD15C0" w:rsidRDefault="003170FC" w:rsidP="00CF03C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роцентные платежи по муниципаль</w:t>
            </w:r>
            <w:r w:rsidRPr="00AD15C0">
              <w:rPr>
                <w:sz w:val="18"/>
                <w:szCs w:val="18"/>
              </w:rPr>
              <w:t>ному долгу</w:t>
            </w:r>
          </w:p>
        </w:tc>
        <w:tc>
          <w:tcPr>
            <w:tcW w:w="567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1 589 148,3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153 686,8</w:t>
            </w:r>
          </w:p>
        </w:tc>
        <w:tc>
          <w:tcPr>
            <w:tcW w:w="850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248 005,3</w:t>
            </w:r>
          </w:p>
        </w:tc>
        <w:tc>
          <w:tcPr>
            <w:tcW w:w="851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277 254,7</w:t>
            </w:r>
          </w:p>
        </w:tc>
        <w:tc>
          <w:tcPr>
            <w:tcW w:w="850" w:type="dxa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348 679,2</w:t>
            </w:r>
          </w:p>
        </w:tc>
        <w:tc>
          <w:tcPr>
            <w:tcW w:w="1134" w:type="dxa"/>
            <w:vAlign w:val="center"/>
          </w:tcPr>
          <w:p w:rsidR="003170FC" w:rsidRPr="00AD15C0" w:rsidRDefault="003170FC" w:rsidP="00CF03C2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AD15C0">
              <w:rPr>
                <w:b w:val="0"/>
                <w:sz w:val="18"/>
                <w:szCs w:val="18"/>
              </w:rPr>
              <w:t xml:space="preserve">соблюдение предельного допустимого объема </w:t>
            </w:r>
            <w:r w:rsidRPr="00AD15C0">
              <w:rPr>
                <w:b w:val="0"/>
                <w:sz w:val="18"/>
                <w:szCs w:val="18"/>
              </w:rPr>
              <w:lastRenderedPageBreak/>
              <w:t>расходов на обслужи-вание муниципаль-ного долга (да-1, нет-0)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3170FC" w:rsidRPr="00AD15C0" w:rsidTr="00CF03C2">
        <w:trPr>
          <w:trHeight w:val="419"/>
        </w:trPr>
        <w:tc>
          <w:tcPr>
            <w:tcW w:w="422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3170FC" w:rsidRPr="0059671F" w:rsidRDefault="003170FC" w:rsidP="00CF03C2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671F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567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3170FC" w:rsidRPr="00AD15C0" w:rsidRDefault="003170FC" w:rsidP="00CF03C2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170FC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2 072 437,4</w:t>
            </w:r>
          </w:p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2 072 437,4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3170FC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3170FC" w:rsidRPr="00AD33E6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255 526,8255 526,8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226 460,8226 460,8</w:t>
            </w:r>
          </w:p>
        </w:tc>
        <w:tc>
          <w:tcPr>
            <w:tcW w:w="850" w:type="dxa"/>
            <w:vAlign w:val="center"/>
          </w:tcPr>
          <w:p w:rsidR="003170FC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318 606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318 606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350 320,1350 320,1</w:t>
            </w:r>
          </w:p>
        </w:tc>
        <w:tc>
          <w:tcPr>
            <w:tcW w:w="850" w:type="dxa"/>
            <w:vAlign w:val="center"/>
          </w:tcPr>
          <w:p w:rsidR="003170FC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  <w:r w:rsidRPr="00AD33E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3170FC" w:rsidRDefault="003170FC" w:rsidP="003170FC">
      <w:pPr>
        <w:jc w:val="center"/>
        <w:rPr>
          <w:sz w:val="26"/>
          <w:szCs w:val="26"/>
        </w:rPr>
      </w:pPr>
    </w:p>
    <w:p w:rsidR="003170FC" w:rsidRPr="00BA5AB3" w:rsidRDefault="003170FC" w:rsidP="003170FC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BA5AB3">
        <w:rPr>
          <w:sz w:val="28"/>
          <w:szCs w:val="28"/>
        </w:rPr>
        <w:t>Детализация направлений расходов на 2018-2024 годы</w:t>
      </w:r>
    </w:p>
    <w:p w:rsidR="003170FC" w:rsidRPr="00BA5AB3" w:rsidRDefault="003170FC" w:rsidP="003170FC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494"/>
      </w:tblGrid>
      <w:tr w:rsidR="003170FC" w:rsidRPr="00BA5AB3" w:rsidTr="00CF03C2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Исполнители</w:t>
            </w:r>
          </w:p>
        </w:tc>
      </w:tr>
      <w:tr w:rsidR="003170FC" w:rsidRPr="00BA5AB3" w:rsidTr="00CF03C2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C" w:rsidRPr="00A32449" w:rsidRDefault="003170FC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</w:p>
        </w:tc>
      </w:tr>
      <w:tr w:rsidR="003170FC" w:rsidRPr="00BA5AB3" w:rsidTr="00CF03C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12</w:t>
            </w:r>
          </w:p>
        </w:tc>
      </w:tr>
      <w:tr w:rsidR="003170FC" w:rsidRPr="00BA5AB3" w:rsidTr="00CF03C2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Всего:</w:t>
            </w:r>
          </w:p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 т.ч.:</w:t>
            </w:r>
          </w:p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6 145,1      6 145,1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  <w:r>
              <w:rPr>
                <w:sz w:val="18"/>
                <w:szCs w:val="18"/>
              </w:rPr>
              <w:t xml:space="preserve">      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  <w:r>
              <w:rPr>
                <w:sz w:val="18"/>
                <w:szCs w:val="18"/>
              </w:rPr>
              <w:t xml:space="preserve">    1 423,2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475,0        475,0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1 014,7</w:t>
            </w:r>
            <w:r>
              <w:rPr>
                <w:color w:val="000000"/>
                <w:sz w:val="18"/>
                <w:szCs w:val="18"/>
              </w:rPr>
              <w:t xml:space="preserve">       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1 003,0</w:t>
            </w:r>
            <w:r>
              <w:rPr>
                <w:color w:val="000000"/>
                <w:sz w:val="18"/>
                <w:szCs w:val="18"/>
              </w:rPr>
              <w:t xml:space="preserve">    1 003,0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  <w:r>
              <w:rPr>
                <w:color w:val="000000"/>
                <w:sz w:val="18"/>
                <w:szCs w:val="18"/>
              </w:rPr>
              <w:t xml:space="preserve">        675,0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  <w:r>
              <w:rPr>
                <w:color w:val="000000"/>
                <w:sz w:val="18"/>
                <w:szCs w:val="18"/>
              </w:rPr>
              <w:t xml:space="preserve">        675,0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3170FC" w:rsidRPr="00BA5AB3" w:rsidTr="00CF03C2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</w:t>
            </w:r>
            <w:bookmarkStart w:id="0" w:name="_GoBack"/>
            <w:bookmarkEnd w:id="0"/>
            <w:r w:rsidRPr="00AD15C0"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1 003,0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3170FC" w:rsidRPr="00BA5AB3" w:rsidTr="00CF03C2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A32449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33E6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D15C0" w:rsidRDefault="003170FC" w:rsidP="00CF03C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1 003,0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FC" w:rsidRPr="00D82EC2" w:rsidRDefault="003170FC" w:rsidP="00CF03C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FC" w:rsidRPr="00A32449" w:rsidRDefault="003170FC" w:rsidP="00CF03C2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</w:tbl>
    <w:p w:rsidR="003170FC" w:rsidRPr="00454F3D" w:rsidRDefault="003170FC" w:rsidP="003170FC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3170FC" w:rsidRPr="00AD15C0" w:rsidRDefault="003170FC" w:rsidP="003170FC">
      <w:pPr>
        <w:jc w:val="center"/>
        <w:rPr>
          <w:sz w:val="26"/>
          <w:szCs w:val="26"/>
        </w:rPr>
      </w:pPr>
    </w:p>
    <w:p w:rsidR="003170FC" w:rsidRPr="00AD15C0" w:rsidRDefault="003170FC" w:rsidP="003170FC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14407F" w:rsidRDefault="003170FC"/>
    <w:sectPr w:rsidR="0014407F" w:rsidSect="003170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2BDA"/>
    <w:multiLevelType w:val="hybridMultilevel"/>
    <w:tmpl w:val="6EFA0406"/>
    <w:lvl w:ilvl="0" w:tplc="B0BC9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65EA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58"/>
    <w:rsid w:val="000D2633"/>
    <w:rsid w:val="003170FC"/>
    <w:rsid w:val="00687858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6CD2-D555-4F60-BC34-AC7F9CE1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7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17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7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1685</Words>
  <Characters>9606</Characters>
  <Application>Microsoft Office Word</Application>
  <DocSecurity>0</DocSecurity>
  <Lines>80</Lines>
  <Paragraphs>22</Paragraphs>
  <ScaleCrop>false</ScaleCrop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2022-01-17T14:01:00Z</dcterms:created>
  <dcterms:modified xsi:type="dcterms:W3CDTF">2022-01-17T14:02:00Z</dcterms:modified>
</cp:coreProperties>
</file>