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5E" w:rsidRPr="00544DB1" w:rsidRDefault="0024295E" w:rsidP="0024295E">
      <w:pPr>
        <w:ind w:firstLine="284"/>
        <w:jc w:val="center"/>
        <w:rPr>
          <w:sz w:val="28"/>
          <w:szCs w:val="28"/>
        </w:rPr>
      </w:pPr>
      <w:r w:rsidRPr="00544DB1">
        <w:rPr>
          <w:sz w:val="28"/>
          <w:szCs w:val="28"/>
          <w:lang w:val="en-US"/>
        </w:rPr>
        <w:t>III</w:t>
      </w:r>
      <w:r w:rsidRPr="00544DB1">
        <w:rPr>
          <w:sz w:val="28"/>
          <w:szCs w:val="28"/>
        </w:rPr>
        <w:t xml:space="preserve">. Аналитическая ведомственная целевая программа </w:t>
      </w:r>
    </w:p>
    <w:p w:rsidR="0024295E" w:rsidRPr="00544DB1" w:rsidRDefault="0024295E" w:rsidP="0024295E">
      <w:pPr>
        <w:ind w:firstLine="284"/>
        <w:jc w:val="center"/>
        <w:rPr>
          <w:sz w:val="28"/>
          <w:szCs w:val="28"/>
        </w:rPr>
      </w:pPr>
      <w:r w:rsidRPr="00544DB1">
        <w:rPr>
          <w:sz w:val="28"/>
          <w:szCs w:val="28"/>
        </w:rPr>
        <w:t>«Обеспечение деятельности комитета по физической культуре и спорту администрации города Мурманска» на 2018-2024 годы</w:t>
      </w:r>
    </w:p>
    <w:p w:rsidR="0024295E" w:rsidRPr="00544DB1" w:rsidRDefault="0024295E" w:rsidP="0024295E">
      <w:pPr>
        <w:numPr>
          <w:ilvl w:val="0"/>
          <w:numId w:val="1"/>
        </w:numPr>
        <w:ind w:firstLine="284"/>
        <w:jc w:val="center"/>
        <w:rPr>
          <w:sz w:val="28"/>
          <w:szCs w:val="28"/>
        </w:rPr>
      </w:pPr>
      <w:r w:rsidRPr="00544DB1">
        <w:rPr>
          <w:sz w:val="28"/>
          <w:szCs w:val="28"/>
        </w:rPr>
        <w:t>Паспорт АВЦП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24295E" w:rsidRPr="00544DB1" w:rsidTr="0059626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«Развитие физической культуры и спорта» на 2018-2024 годы</w:t>
            </w:r>
          </w:p>
        </w:tc>
      </w:tr>
      <w:tr w:rsidR="0024295E" w:rsidRPr="00544DB1" w:rsidTr="0059626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Цель АВЦП</w:t>
            </w:r>
          </w:p>
          <w:p w:rsidR="0024295E" w:rsidRPr="00544DB1" w:rsidRDefault="0024295E" w:rsidP="00596263">
            <w:pPr>
              <w:ind w:firstLine="284"/>
              <w:rPr>
                <w:sz w:val="28"/>
                <w:szCs w:val="28"/>
              </w:rPr>
            </w:pPr>
          </w:p>
          <w:p w:rsidR="0024295E" w:rsidRPr="00544DB1" w:rsidRDefault="0024295E" w:rsidP="00596263">
            <w:pPr>
              <w:ind w:firstLine="284"/>
              <w:rPr>
                <w:sz w:val="28"/>
                <w:szCs w:val="28"/>
              </w:rPr>
            </w:pPr>
          </w:p>
          <w:p w:rsidR="0024295E" w:rsidRPr="00544DB1" w:rsidRDefault="0024295E" w:rsidP="00596263">
            <w:pPr>
              <w:tabs>
                <w:tab w:val="left" w:pos="2880"/>
              </w:tabs>
              <w:ind w:firstLine="284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</w:t>
            </w:r>
          </w:p>
        </w:tc>
      </w:tr>
      <w:tr w:rsidR="0024295E" w:rsidRPr="00544DB1" w:rsidTr="0059626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Д</w:t>
            </w:r>
            <w:r w:rsidRPr="00544DB1">
              <w:rPr>
                <w:sz w:val="28"/>
                <w:szCs w:val="28"/>
              </w:rPr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</w:t>
            </w:r>
          </w:p>
        </w:tc>
      </w:tr>
      <w:tr w:rsidR="0024295E" w:rsidRPr="00544DB1" w:rsidTr="0059626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Заказчик АВЦП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Комитет по физической культуре и спорту администрации города Мурманска (далее – Комитет)</w:t>
            </w:r>
          </w:p>
        </w:tc>
      </w:tr>
      <w:tr w:rsidR="0024295E" w:rsidRPr="00544DB1" w:rsidTr="0059626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 xml:space="preserve">Сроки реализации АВЦП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>2018-2024 годы</w:t>
            </w:r>
          </w:p>
        </w:tc>
      </w:tr>
      <w:tr w:rsidR="0024295E" w:rsidRPr="00544DB1" w:rsidTr="00596263">
        <w:trPr>
          <w:trHeight w:val="57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DB1">
              <w:rPr>
                <w:sz w:val="28"/>
                <w:szCs w:val="28"/>
              </w:rPr>
              <w:t xml:space="preserve">Финансовое обеспечение АВЦП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 xml:space="preserve">Всего по АВЦП: 93 552,0 тыс. руб., в </w:t>
            </w:r>
            <w:proofErr w:type="spellStart"/>
            <w:r w:rsidRPr="00544DB1">
              <w:rPr>
                <w:bCs/>
                <w:sz w:val="28"/>
                <w:szCs w:val="28"/>
              </w:rPr>
              <w:t>т.ч</w:t>
            </w:r>
            <w:proofErr w:type="spellEnd"/>
            <w:r w:rsidRPr="00544DB1">
              <w:rPr>
                <w:bCs/>
                <w:sz w:val="28"/>
                <w:szCs w:val="28"/>
              </w:rPr>
              <w:t>.: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 xml:space="preserve"> МБ – 93 552,0 тыс. руб., из них: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2018 год – 10 330,8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2019 год – 13 431,4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2020 год – 11 281,0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2021 год – 13 823,4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2022 год – 14 318,6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2023 год – 14 887,5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2024 год – 15 479,3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ОБ - 0,0 тыс. руб.: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2018 год – 0,0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2019 год – 0,0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2020 год – 0,0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2021 год – 0,0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2022 год – 0,0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2023 год – 0,0 тыс. руб.,</w:t>
            </w:r>
          </w:p>
          <w:p w:rsidR="0024295E" w:rsidRPr="00544DB1" w:rsidRDefault="0024295E" w:rsidP="005962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4DB1">
              <w:rPr>
                <w:bCs/>
                <w:sz w:val="28"/>
                <w:szCs w:val="28"/>
              </w:rPr>
              <w:t>2024 год – 0,0 тыс. руб.</w:t>
            </w:r>
          </w:p>
        </w:tc>
      </w:tr>
    </w:tbl>
    <w:p w:rsidR="0024295E" w:rsidRDefault="0024295E" w:rsidP="0024295E">
      <w:pPr>
        <w:ind w:left="1070"/>
        <w:outlineLvl w:val="0"/>
        <w:rPr>
          <w:sz w:val="28"/>
          <w:szCs w:val="28"/>
        </w:rPr>
      </w:pPr>
    </w:p>
    <w:p w:rsidR="0024295E" w:rsidRPr="00544DB1" w:rsidRDefault="0024295E" w:rsidP="0024295E">
      <w:pPr>
        <w:numPr>
          <w:ilvl w:val="0"/>
          <w:numId w:val="3"/>
        </w:numPr>
        <w:jc w:val="center"/>
        <w:outlineLvl w:val="0"/>
        <w:rPr>
          <w:sz w:val="28"/>
          <w:szCs w:val="28"/>
        </w:rPr>
      </w:pPr>
      <w:r w:rsidRPr="00544DB1">
        <w:rPr>
          <w:sz w:val="28"/>
          <w:szCs w:val="28"/>
        </w:rPr>
        <w:t xml:space="preserve">Характеристика выполняемых функций заказчика </w:t>
      </w:r>
    </w:p>
    <w:p w:rsidR="0024295E" w:rsidRDefault="0024295E" w:rsidP="0024295E">
      <w:pPr>
        <w:ind w:left="360" w:firstLine="284"/>
        <w:jc w:val="center"/>
        <w:outlineLvl w:val="0"/>
        <w:rPr>
          <w:sz w:val="28"/>
          <w:szCs w:val="28"/>
        </w:rPr>
      </w:pPr>
      <w:r w:rsidRPr="00544DB1">
        <w:rPr>
          <w:sz w:val="28"/>
          <w:szCs w:val="28"/>
        </w:rPr>
        <w:t>и переданных государственных полномочий</w:t>
      </w:r>
    </w:p>
    <w:p w:rsidR="0024295E" w:rsidRPr="00544DB1" w:rsidRDefault="0024295E" w:rsidP="0024295E">
      <w:pPr>
        <w:ind w:left="360" w:firstLine="284"/>
        <w:jc w:val="center"/>
        <w:outlineLvl w:val="0"/>
        <w:rPr>
          <w:sz w:val="28"/>
          <w:szCs w:val="28"/>
        </w:rPr>
      </w:pPr>
    </w:p>
    <w:p w:rsidR="0024295E" w:rsidRPr="00544DB1" w:rsidRDefault="0024295E" w:rsidP="0024295E">
      <w:pPr>
        <w:tabs>
          <w:tab w:val="left" w:pos="-1843"/>
        </w:tabs>
        <w:ind w:firstLine="284"/>
        <w:jc w:val="both"/>
        <w:rPr>
          <w:sz w:val="28"/>
          <w:szCs w:val="28"/>
        </w:rPr>
      </w:pPr>
      <w:r w:rsidRPr="00544DB1">
        <w:rPr>
          <w:sz w:val="28"/>
          <w:szCs w:val="28"/>
        </w:rPr>
        <w:tab/>
        <w:t xml:space="preserve">Комитет является структурным подразделением администрации города Мурманска и осуществляет деятельность по обеспечению условий для развития </w:t>
      </w:r>
      <w:r w:rsidRPr="00544DB1">
        <w:rPr>
          <w:sz w:val="28"/>
          <w:szCs w:val="28"/>
        </w:rPr>
        <w:lastRenderedPageBreak/>
        <w:t>на территории муниципального образования город Мурманск физической культуры и массового спорта, межотраслевую координацию и функциональное регулирование в области физической культуры и спорта.</w:t>
      </w:r>
    </w:p>
    <w:p w:rsidR="0024295E" w:rsidRPr="00544DB1" w:rsidRDefault="0024295E" w:rsidP="0024295E">
      <w:pPr>
        <w:tabs>
          <w:tab w:val="left" w:pos="-284"/>
          <w:tab w:val="num" w:pos="0"/>
        </w:tabs>
        <w:ind w:firstLine="284"/>
        <w:jc w:val="both"/>
        <w:rPr>
          <w:sz w:val="28"/>
          <w:szCs w:val="28"/>
        </w:rPr>
      </w:pPr>
      <w:r w:rsidRPr="00544DB1">
        <w:rPr>
          <w:sz w:val="28"/>
          <w:szCs w:val="28"/>
        </w:rPr>
        <w:tab/>
        <w:t>Комитет осуществляет руководство и контроль деятельности муниципальных бюджетных учреждений дополнительного образования СДЮСШОР №№ 8, 12, 13, муниципальных автономных учреждений СШОР №№ 3, 4, муниципального автономного учреждения физической культуры и спорта «Городской спортивный центр «Авангард».</w:t>
      </w:r>
    </w:p>
    <w:p w:rsidR="0024295E" w:rsidRPr="00544DB1" w:rsidRDefault="0024295E" w:rsidP="0024295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Задачами Комитета являются:</w:t>
      </w:r>
    </w:p>
    <w:p w:rsidR="0024295E" w:rsidRPr="00544DB1" w:rsidRDefault="0024295E" w:rsidP="0024295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Обеспечение условий для развития на территории муниципального образования город Мурманск физической культуры и массового спорта.</w:t>
      </w:r>
    </w:p>
    <w:p w:rsidR="0024295E" w:rsidRPr="00544DB1" w:rsidRDefault="0024295E" w:rsidP="0024295E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 xml:space="preserve">Разработка и обеспечение реализации мер по решению вопросов местного значения в области физической культуры и массового спорта. </w:t>
      </w:r>
    </w:p>
    <w:p w:rsidR="0024295E" w:rsidRPr="00544DB1" w:rsidRDefault="0024295E" w:rsidP="0024295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 xml:space="preserve">В целях решения задач Комитет выполняет следующие функции: 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разрабатывает и реализует муниципальные программы в области развития физической культуры и спорта;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популяризирует физическую культуру и спорт среди различных групп населения города Мурманска;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определяет основные задачи и направления развития физической культуры и спорта с учетом местных условий и возможностей;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организует проведение муниципальных официальных физкультурных мероприятий и спортивных мероприятий на территории города Мурманска;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организует физкультурно-спортивную работу по месту жительства граждан;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утверждает и реализует календарные планы физкультурных мероприятий и спортивных мероприятий города Мурманска;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организует медицинское обеспечение официальных физкультурных мероприятий и спортивных мероприятий города Мурманска;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 xml:space="preserve">оказывает содействие обеспечению общественного порядка и общественной безопасности при проведении на </w:t>
      </w:r>
      <w:proofErr w:type="gramStart"/>
      <w:r w:rsidRPr="00544DB1">
        <w:rPr>
          <w:sz w:val="28"/>
          <w:szCs w:val="28"/>
        </w:rPr>
        <w:t>территории  города</w:t>
      </w:r>
      <w:proofErr w:type="gramEnd"/>
      <w:r w:rsidRPr="00544DB1">
        <w:rPr>
          <w:sz w:val="28"/>
          <w:szCs w:val="28"/>
        </w:rPr>
        <w:t xml:space="preserve"> Мурманска официальных физкультурных мероприятий и спортивных мероприятий;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способствует организации профессиональной подготовки и повышения квалификации специалистов в области физической культуры и спорта;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разрабатывает проекты правовых актов органов местного самоуправления по вопросам развития физической культуры и спорта и вносит их для рассмотрения в установленном порядке;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проводит анализ состояния физической культуры и спорта в городе Мурманске;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участвует в установленном порядке в разработке прогнозов социально-экономического развития города Мурманска;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осуществляет пропаганду массовой физической культуры, спорта, здорового образа жизни, основ знаний о физической культуре и спорте, популярных физкультурно-оздоровительных и спортивных программ; научно-методическое обеспечение физической культуры и спорта;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lastRenderedPageBreak/>
        <w:t>участвует в обеспечении физической подготовки граждан допризывного и призывного возраста к военной службе и контроле за их подготовкой;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оказывает содействие предприятиям, организациям, учреждениям, учебным заведениям, муниципальным образовательным учреждениям ДЮСШ, СДЮСШОР и СШОР в подготовке статистической отчетности в области физической культуры и спорта;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>разрабатывает и вносит на утверждение в установленном порядке положения о присвоении муниципальных спортивных наград, знаков, премировании за вклад в развитие физической культуры и спорта на территории муниципального образования город Мурманск;</w:t>
      </w:r>
    </w:p>
    <w:p w:rsidR="0024295E" w:rsidRPr="00544DB1" w:rsidRDefault="0024295E" w:rsidP="0024295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44DB1">
        <w:rPr>
          <w:sz w:val="28"/>
          <w:szCs w:val="28"/>
        </w:rPr>
        <w:t xml:space="preserve">обеспечивает содержание спортивных объектов, находящихся в муниципальной собственности на территории муниципального образования город Мурманск и т.д. в соответствии с Положением о Комитете. </w:t>
      </w:r>
    </w:p>
    <w:p w:rsidR="0024295E" w:rsidRPr="00544DB1" w:rsidRDefault="0024295E" w:rsidP="0024295E">
      <w:pPr>
        <w:tabs>
          <w:tab w:val="left" w:pos="0"/>
        </w:tabs>
        <w:jc w:val="both"/>
        <w:rPr>
          <w:sz w:val="28"/>
          <w:szCs w:val="28"/>
        </w:rPr>
      </w:pPr>
      <w:r w:rsidRPr="00544DB1">
        <w:rPr>
          <w:sz w:val="28"/>
          <w:szCs w:val="28"/>
        </w:rPr>
        <w:tab/>
        <w:t>Переданных государственных полномочий Комитет не реализует.</w:t>
      </w:r>
    </w:p>
    <w:p w:rsidR="0024295E" w:rsidRPr="00544DB1" w:rsidRDefault="0024295E" w:rsidP="0024295E">
      <w:pPr>
        <w:ind w:firstLine="284"/>
        <w:jc w:val="center"/>
        <w:outlineLvl w:val="0"/>
        <w:rPr>
          <w:sz w:val="28"/>
          <w:szCs w:val="28"/>
        </w:rPr>
      </w:pPr>
    </w:p>
    <w:p w:rsidR="0024295E" w:rsidRPr="00544DB1" w:rsidRDefault="0024295E" w:rsidP="0024295E">
      <w:pPr>
        <w:jc w:val="center"/>
        <w:outlineLvl w:val="0"/>
        <w:rPr>
          <w:sz w:val="28"/>
          <w:szCs w:val="28"/>
        </w:rPr>
        <w:sectPr w:rsidR="0024295E" w:rsidRPr="00544DB1" w:rsidSect="0048247F">
          <w:headerReference w:type="default" r:id="rId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4295E" w:rsidRPr="00544DB1" w:rsidRDefault="0024295E" w:rsidP="0024295E">
      <w:pPr>
        <w:jc w:val="center"/>
        <w:outlineLvl w:val="0"/>
        <w:rPr>
          <w:sz w:val="28"/>
          <w:szCs w:val="28"/>
        </w:rPr>
      </w:pPr>
      <w:r w:rsidRPr="00544DB1">
        <w:rPr>
          <w:sz w:val="28"/>
          <w:szCs w:val="28"/>
        </w:rPr>
        <w:lastRenderedPageBreak/>
        <w:t xml:space="preserve">2. Основные цели и задачи АВЦП, </w:t>
      </w:r>
    </w:p>
    <w:p w:rsidR="0024295E" w:rsidRPr="00544DB1" w:rsidRDefault="0024295E" w:rsidP="0024295E">
      <w:pPr>
        <w:jc w:val="center"/>
        <w:rPr>
          <w:sz w:val="28"/>
          <w:szCs w:val="28"/>
        </w:rPr>
      </w:pPr>
      <w:r w:rsidRPr="00544DB1">
        <w:rPr>
          <w:sz w:val="28"/>
          <w:szCs w:val="28"/>
        </w:rPr>
        <w:t>целевые показатели (индикаторы) реализации АВЦП</w:t>
      </w:r>
    </w:p>
    <w:tbl>
      <w:tblPr>
        <w:tblW w:w="15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662"/>
        <w:gridCol w:w="851"/>
        <w:gridCol w:w="1276"/>
        <w:gridCol w:w="1134"/>
        <w:gridCol w:w="708"/>
        <w:gridCol w:w="708"/>
        <w:gridCol w:w="709"/>
        <w:gridCol w:w="709"/>
        <w:gridCol w:w="850"/>
        <w:gridCol w:w="709"/>
        <w:gridCol w:w="851"/>
      </w:tblGrid>
      <w:tr w:rsidR="0024295E" w:rsidRPr="00544DB1" w:rsidTr="00596263">
        <w:trPr>
          <w:trHeight w:val="420"/>
          <w:tblHeader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Ед. изм.</w:t>
            </w:r>
          </w:p>
        </w:tc>
        <w:tc>
          <w:tcPr>
            <w:tcW w:w="7654" w:type="dxa"/>
            <w:gridSpan w:val="9"/>
            <w:shd w:val="clear" w:color="auto" w:fill="auto"/>
          </w:tcPr>
          <w:p w:rsidR="0024295E" w:rsidRPr="00544DB1" w:rsidRDefault="0024295E" w:rsidP="00596263">
            <w:pPr>
              <w:jc w:val="center"/>
              <w:rPr>
                <w:bCs/>
                <w:color w:val="000000"/>
              </w:rPr>
            </w:pPr>
            <w:r w:rsidRPr="00544DB1">
              <w:rPr>
                <w:bCs/>
                <w:color w:val="000000"/>
              </w:rPr>
              <w:t>Значение показателя (индикатора)</w:t>
            </w:r>
          </w:p>
        </w:tc>
      </w:tr>
      <w:tr w:rsidR="0024295E" w:rsidRPr="00544DB1" w:rsidTr="00596263">
        <w:trPr>
          <w:trHeight w:val="660"/>
          <w:tblHeader/>
        </w:trPr>
        <w:tc>
          <w:tcPr>
            <w:tcW w:w="584" w:type="dxa"/>
            <w:vMerge/>
            <w:vAlign w:val="center"/>
          </w:tcPr>
          <w:p w:rsidR="0024295E" w:rsidRPr="00544DB1" w:rsidRDefault="0024295E" w:rsidP="00596263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24295E" w:rsidRPr="00544DB1" w:rsidRDefault="0024295E" w:rsidP="00596263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24295E" w:rsidRPr="00544DB1" w:rsidRDefault="0024295E" w:rsidP="0059626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shd w:val="clear" w:color="auto" w:fill="auto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текущий год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 xml:space="preserve">годы реализации </w:t>
            </w:r>
          </w:p>
        </w:tc>
      </w:tr>
      <w:tr w:rsidR="0024295E" w:rsidRPr="00544DB1" w:rsidTr="00596263">
        <w:trPr>
          <w:trHeight w:val="315"/>
          <w:tblHeader/>
        </w:trPr>
        <w:tc>
          <w:tcPr>
            <w:tcW w:w="584" w:type="dxa"/>
            <w:vMerge/>
            <w:vAlign w:val="center"/>
          </w:tcPr>
          <w:p w:rsidR="0024295E" w:rsidRPr="00544DB1" w:rsidRDefault="0024295E" w:rsidP="00596263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24295E" w:rsidRPr="00544DB1" w:rsidRDefault="0024295E" w:rsidP="00596263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24295E" w:rsidRPr="00544DB1" w:rsidRDefault="0024295E" w:rsidP="0059626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2018</w:t>
            </w:r>
          </w:p>
        </w:tc>
        <w:tc>
          <w:tcPr>
            <w:tcW w:w="708" w:type="dxa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2019</w:t>
            </w:r>
          </w:p>
        </w:tc>
        <w:tc>
          <w:tcPr>
            <w:tcW w:w="709" w:type="dxa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2020</w:t>
            </w:r>
          </w:p>
        </w:tc>
        <w:tc>
          <w:tcPr>
            <w:tcW w:w="709" w:type="dxa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2021</w:t>
            </w:r>
          </w:p>
        </w:tc>
        <w:tc>
          <w:tcPr>
            <w:tcW w:w="850" w:type="dxa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2022</w:t>
            </w:r>
          </w:p>
        </w:tc>
        <w:tc>
          <w:tcPr>
            <w:tcW w:w="709" w:type="dxa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2024</w:t>
            </w:r>
          </w:p>
        </w:tc>
      </w:tr>
      <w:tr w:rsidR="0024295E" w:rsidRPr="00544DB1" w:rsidTr="00596263">
        <w:trPr>
          <w:trHeight w:val="467"/>
        </w:trPr>
        <w:tc>
          <w:tcPr>
            <w:tcW w:w="15751" w:type="dxa"/>
            <w:gridSpan w:val="12"/>
            <w:shd w:val="clear" w:color="auto" w:fill="auto"/>
          </w:tcPr>
          <w:p w:rsidR="0024295E" w:rsidRPr="00544DB1" w:rsidRDefault="0024295E" w:rsidP="00596263">
            <w:pPr>
              <w:jc w:val="both"/>
              <w:rPr>
                <w:bCs/>
                <w:color w:val="000000"/>
              </w:rPr>
            </w:pPr>
            <w:r w:rsidRPr="00544DB1">
              <w:rPr>
                <w:bCs/>
                <w:color w:val="000000"/>
              </w:rPr>
              <w:t>Цель: о</w:t>
            </w:r>
            <w:r w:rsidRPr="00544DB1">
              <w:rPr>
                <w:bCs/>
              </w:rPr>
              <w:t>беспечение развития физической культуры и спорта на территории муниципального образования город Мурманск</w:t>
            </w:r>
            <w:r w:rsidRPr="00544DB1">
              <w:t xml:space="preserve"> через эффективное выполнение муниципальных функций</w:t>
            </w:r>
          </w:p>
        </w:tc>
      </w:tr>
      <w:tr w:rsidR="0024295E" w:rsidRPr="00544DB1" w:rsidTr="00596263">
        <w:trPr>
          <w:trHeight w:val="698"/>
        </w:trPr>
        <w:tc>
          <w:tcPr>
            <w:tcW w:w="584" w:type="dxa"/>
            <w:shd w:val="clear" w:color="auto" w:fill="auto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4295E" w:rsidRPr="00544DB1" w:rsidRDefault="0024295E" w:rsidP="00596263">
            <w:pPr>
              <w:rPr>
                <w:color w:val="000000"/>
              </w:rPr>
            </w:pPr>
            <w:r w:rsidRPr="00544DB1">
              <w:t>Доля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295E" w:rsidRPr="00544DB1" w:rsidRDefault="0024295E" w:rsidP="00596263">
            <w:pPr>
              <w:jc w:val="center"/>
              <w:rPr>
                <w:color w:val="000000"/>
              </w:rPr>
            </w:pPr>
            <w:r w:rsidRPr="00544DB1">
              <w:rPr>
                <w:color w:val="000000"/>
              </w:rPr>
              <w:t>52</w:t>
            </w:r>
          </w:p>
        </w:tc>
      </w:tr>
    </w:tbl>
    <w:p w:rsidR="0024295E" w:rsidRPr="00544DB1" w:rsidRDefault="0024295E" w:rsidP="0024295E">
      <w:pPr>
        <w:jc w:val="center"/>
        <w:rPr>
          <w:color w:val="000000"/>
        </w:rPr>
      </w:pPr>
      <w:r w:rsidRPr="00544DB1">
        <w:rPr>
          <w:color w:val="000000"/>
        </w:rPr>
        <w:t xml:space="preserve">3.2. Перечень основных мероприятий на 2018 - 2024 годы </w:t>
      </w:r>
    </w:p>
    <w:p w:rsidR="0024295E" w:rsidRPr="00544DB1" w:rsidRDefault="0024295E" w:rsidP="0024295E">
      <w:r w:rsidRPr="00544DB1">
        <w:t>Сокращения:</w:t>
      </w:r>
    </w:p>
    <w:p w:rsidR="0024295E" w:rsidRPr="00544DB1" w:rsidRDefault="0024295E" w:rsidP="0024295E">
      <w:proofErr w:type="spellStart"/>
      <w:r w:rsidRPr="00544DB1">
        <w:t>КФиС</w:t>
      </w:r>
      <w:proofErr w:type="spellEnd"/>
      <w:r w:rsidRPr="00544DB1">
        <w:t xml:space="preserve"> – комитет по физической культуре и спорту администрации города Мурманска</w:t>
      </w:r>
    </w:p>
    <w:tbl>
      <w:tblPr>
        <w:tblW w:w="16003" w:type="dxa"/>
        <w:tblLayout w:type="fixed"/>
        <w:tblLook w:val="04A0" w:firstRow="1" w:lastRow="0" w:firstColumn="1" w:lastColumn="0" w:noHBand="0" w:noVBand="1"/>
      </w:tblPr>
      <w:tblGrid>
        <w:gridCol w:w="445"/>
        <w:gridCol w:w="1614"/>
        <w:gridCol w:w="857"/>
        <w:gridCol w:w="799"/>
        <w:gridCol w:w="732"/>
        <w:gridCol w:w="704"/>
        <w:gridCol w:w="704"/>
        <w:gridCol w:w="675"/>
        <w:gridCol w:w="760"/>
        <w:gridCol w:w="620"/>
        <w:gridCol w:w="760"/>
        <w:gridCol w:w="718"/>
        <w:gridCol w:w="1296"/>
        <w:gridCol w:w="580"/>
        <w:gridCol w:w="580"/>
        <w:gridCol w:w="580"/>
        <w:gridCol w:w="580"/>
        <w:gridCol w:w="580"/>
        <w:gridCol w:w="580"/>
        <w:gridCol w:w="580"/>
        <w:gridCol w:w="1259"/>
      </w:tblGrid>
      <w:tr w:rsidR="0024295E" w:rsidRPr="00544DB1" w:rsidTr="0059626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Цель, задачи, основные мероприятия   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Срок   выполнения (квартал, год)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4DB1">
              <w:rPr>
                <w:color w:val="000000"/>
                <w:sz w:val="16"/>
                <w:szCs w:val="16"/>
              </w:rPr>
              <w:t>Источ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ники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финан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сирова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Объемы финансирования, тыс. руб. 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4295E" w:rsidRPr="00544DB1" w:rsidTr="00596263">
        <w:trPr>
          <w:trHeight w:val="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4295E" w:rsidRPr="00544DB1" w:rsidTr="00596263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21</w:t>
            </w:r>
          </w:p>
        </w:tc>
      </w:tr>
      <w:tr w:rsidR="0024295E" w:rsidRPr="00544DB1" w:rsidTr="00596263">
        <w:trPr>
          <w:trHeight w:val="70"/>
        </w:trPr>
        <w:tc>
          <w:tcPr>
            <w:tcW w:w="160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 xml:space="preserve">Цель: 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                                                                                                       </w:t>
            </w:r>
          </w:p>
        </w:tc>
      </w:tr>
      <w:tr w:rsidR="0024295E" w:rsidRPr="00544DB1" w:rsidTr="00596263">
        <w:trPr>
          <w:trHeight w:val="12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5E" w:rsidRPr="00544DB1" w:rsidRDefault="0024295E" w:rsidP="00596263">
            <w:pPr>
              <w:ind w:left="-93" w:right="-11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Основное мероприятие: эффективное выполнение муниципальных функций в сфере развития физической культуры и спорта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44DB1">
              <w:rPr>
                <w:color w:val="000000"/>
                <w:sz w:val="16"/>
                <w:szCs w:val="16"/>
              </w:rPr>
              <w:t>Всего,</w:t>
            </w:r>
            <w:r w:rsidRPr="00544DB1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54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>.:</w:t>
            </w:r>
            <w:r w:rsidRPr="00544DB1">
              <w:rPr>
                <w:color w:val="000000"/>
                <w:sz w:val="16"/>
                <w:szCs w:val="16"/>
              </w:rPr>
              <w:br/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93 552,0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13 431,4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11 281,0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13 823,4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14 318,6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14 887,5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15 479,3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Количество выполняемых функций, ед.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4DB1">
              <w:rPr>
                <w:color w:val="000000"/>
                <w:sz w:val="16"/>
                <w:szCs w:val="16"/>
              </w:rPr>
              <w:t>КФиС</w:t>
            </w:r>
            <w:proofErr w:type="spellEnd"/>
          </w:p>
        </w:tc>
      </w:tr>
      <w:tr w:rsidR="0024295E" w:rsidRPr="00544DB1" w:rsidTr="00596263">
        <w:trPr>
          <w:trHeight w:val="7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5E" w:rsidRPr="00544DB1" w:rsidRDefault="0024295E" w:rsidP="00596263">
            <w:pPr>
              <w:ind w:left="-93" w:right="-11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2019 - 2024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44DB1">
              <w:rPr>
                <w:color w:val="000000"/>
                <w:sz w:val="16"/>
                <w:szCs w:val="16"/>
              </w:rPr>
              <w:t>Всего,</w:t>
            </w:r>
            <w:r w:rsidRPr="00544DB1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54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>.:</w:t>
            </w:r>
            <w:r w:rsidRPr="00544DB1">
              <w:rPr>
                <w:color w:val="000000"/>
                <w:sz w:val="16"/>
                <w:szCs w:val="16"/>
              </w:rPr>
              <w:br/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92 628,3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13 205,1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11 200,2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13 545,8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14 205,6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14 774,5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15 366,3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15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4DB1">
              <w:rPr>
                <w:color w:val="000000"/>
                <w:sz w:val="16"/>
                <w:szCs w:val="16"/>
              </w:rPr>
              <w:t>КФиС</w:t>
            </w:r>
            <w:proofErr w:type="spellEnd"/>
          </w:p>
        </w:tc>
      </w:tr>
      <w:tr w:rsidR="0024295E" w:rsidRPr="00544DB1" w:rsidTr="00596263">
        <w:trPr>
          <w:trHeight w:val="5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5E" w:rsidRPr="00544DB1" w:rsidRDefault="0024295E" w:rsidP="00596263">
            <w:pPr>
              <w:ind w:left="-93" w:right="-116"/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2020 - 2024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923,7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226,3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80,8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277,6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113,0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113,0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113,0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15"/>
              <w:rPr>
                <w:color w:val="000000"/>
                <w:sz w:val="16"/>
                <w:szCs w:val="16"/>
              </w:rPr>
            </w:pPr>
            <w:proofErr w:type="spellStart"/>
            <w:r w:rsidRPr="00544DB1">
              <w:rPr>
                <w:color w:val="000000"/>
                <w:sz w:val="16"/>
                <w:szCs w:val="16"/>
              </w:rPr>
              <w:t>Своевремен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 xml:space="preserve"> выполнения функций, да-1, нет-0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44DB1">
              <w:rPr>
                <w:color w:val="000000"/>
                <w:sz w:val="16"/>
                <w:szCs w:val="16"/>
              </w:rPr>
              <w:t>КФиС</w:t>
            </w:r>
            <w:proofErr w:type="spellEnd"/>
          </w:p>
        </w:tc>
      </w:tr>
      <w:tr w:rsidR="0024295E" w:rsidRPr="00544DB1" w:rsidTr="00596263">
        <w:trPr>
          <w:trHeight w:hRule="exact" w:val="19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2018 - 2024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93 552,0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13 431,4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11 281,0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13 823,4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14 318,6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14 887,5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ind w:right="-101" w:hanging="101"/>
              <w:jc w:val="center"/>
              <w:rPr>
                <w:sz w:val="16"/>
                <w:szCs w:val="16"/>
              </w:rPr>
            </w:pPr>
            <w:r w:rsidRPr="00544DB1">
              <w:rPr>
                <w:sz w:val="16"/>
                <w:szCs w:val="16"/>
              </w:rPr>
              <w:t>15 479,3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color w:val="000000"/>
                <w:sz w:val="16"/>
                <w:szCs w:val="16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95E" w:rsidRPr="00544DB1" w:rsidTr="00596263">
        <w:trPr>
          <w:trHeight w:hRule="exact" w:val="27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ОБ: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95E" w:rsidRPr="00544DB1" w:rsidTr="00596263">
        <w:trPr>
          <w:trHeight w:hRule="exact" w:val="7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544DB1">
              <w:rPr>
                <w:color w:val="000000"/>
                <w:sz w:val="16"/>
                <w:szCs w:val="16"/>
              </w:rPr>
              <w:t>Всего,</w:t>
            </w:r>
            <w:r w:rsidRPr="00544DB1">
              <w:rPr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54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DB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44DB1">
              <w:rPr>
                <w:color w:val="000000"/>
                <w:sz w:val="16"/>
                <w:szCs w:val="16"/>
              </w:rPr>
              <w:t>.:</w:t>
            </w:r>
            <w:r w:rsidRPr="00544DB1">
              <w:rPr>
                <w:color w:val="000000"/>
                <w:sz w:val="16"/>
                <w:szCs w:val="16"/>
              </w:rPr>
              <w:br/>
              <w:t>МБ и ОБ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93 552,0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13 431,4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11 281,0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13 823,4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14 318,6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14 887,5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sz w:val="16"/>
                <w:szCs w:val="16"/>
              </w:rPr>
              <w:t>15 479,3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5E" w:rsidRPr="00544DB1" w:rsidRDefault="0024295E" w:rsidP="0059626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DB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4295E" w:rsidRDefault="0024295E" w:rsidP="0024295E">
      <w:pPr>
        <w:jc w:val="center"/>
        <w:rPr>
          <w:rFonts w:eastAsia="Calibri"/>
          <w:sz w:val="16"/>
          <w:szCs w:val="16"/>
          <w:lang w:eastAsia="en-US"/>
        </w:rPr>
      </w:pPr>
    </w:p>
    <w:p w:rsidR="0024295E" w:rsidRPr="00544DB1" w:rsidRDefault="0024295E" w:rsidP="0024295E">
      <w:pPr>
        <w:jc w:val="center"/>
        <w:rPr>
          <w:rFonts w:eastAsia="Calibri"/>
          <w:sz w:val="16"/>
          <w:szCs w:val="16"/>
          <w:lang w:val="en-US" w:eastAsia="en-US"/>
        </w:rPr>
      </w:pPr>
      <w:r w:rsidRPr="00544DB1">
        <w:rPr>
          <w:rFonts w:eastAsia="Calibri"/>
          <w:sz w:val="16"/>
          <w:szCs w:val="16"/>
          <w:lang w:val="en-US" w:eastAsia="en-US"/>
        </w:rPr>
        <w:t>_____________________________________________</w:t>
      </w:r>
    </w:p>
    <w:p w:rsidR="0014407F" w:rsidRDefault="0024295E">
      <w:bookmarkStart w:id="0" w:name="_GoBack"/>
      <w:bookmarkEnd w:id="0"/>
    </w:p>
    <w:sectPr w:rsidR="0014407F" w:rsidSect="004F2BD0">
      <w:pgSz w:w="16838" w:h="11906" w:orient="landscape"/>
      <w:pgMar w:top="568" w:right="720" w:bottom="720" w:left="720" w:header="709" w:footer="709" w:gutter="0"/>
      <w:pgNumType w:start="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40" w:rsidRDefault="002429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F01A40" w:rsidRPr="008358C6" w:rsidRDefault="0024295E" w:rsidP="008358C6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B"/>
    <w:rsid w:val="000D2633"/>
    <w:rsid w:val="0024295E"/>
    <w:rsid w:val="008426CA"/>
    <w:rsid w:val="009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AED4-85C4-47A4-B50D-09A01F41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9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429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2022-06-07T09:14:00Z</dcterms:created>
  <dcterms:modified xsi:type="dcterms:W3CDTF">2022-06-07T09:14:00Z</dcterms:modified>
</cp:coreProperties>
</file>