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43" w:rsidRPr="00BB00D2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BB00D2">
        <w:rPr>
          <w:rFonts w:ascii="Times New Roman" w:hAnsi="Times New Roman"/>
          <w:sz w:val="28"/>
          <w:szCs w:val="28"/>
        </w:rPr>
        <w:t xml:space="preserve">Приложение </w:t>
      </w:r>
    </w:p>
    <w:p w:rsidR="004A2343" w:rsidRPr="00BB00D2" w:rsidRDefault="004A2343" w:rsidP="004A23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4A2343" w:rsidRPr="00BB00D2" w:rsidRDefault="004A2343" w:rsidP="004A23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4A2343" w:rsidRPr="00BB00D2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343" w:rsidRPr="00C505C3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9D7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ВОПРОСОВ,</w:t>
      </w:r>
    </w:p>
    <w:p w:rsidR="00BB6913" w:rsidRDefault="004A2343" w:rsidP="00BB69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 xml:space="preserve">обсуждаемых при </w:t>
      </w:r>
      <w:r w:rsidRPr="002D1405">
        <w:rPr>
          <w:rFonts w:ascii="Times New Roman" w:hAnsi="Times New Roman"/>
          <w:sz w:val="28"/>
          <w:szCs w:val="28"/>
        </w:rPr>
        <w:t xml:space="preserve">размещении уведомления о проведении публичных консультаций </w:t>
      </w:r>
      <w:r>
        <w:rPr>
          <w:rFonts w:ascii="Times New Roman" w:hAnsi="Times New Roman"/>
          <w:sz w:val="28"/>
          <w:szCs w:val="28"/>
        </w:rPr>
        <w:t xml:space="preserve">проекта постановления администрации города Мурманска </w:t>
      </w:r>
      <w:r>
        <w:rPr>
          <w:rFonts w:ascii="Times New Roman" w:hAnsi="Times New Roman"/>
          <w:sz w:val="28"/>
          <w:szCs w:val="28"/>
        </w:rPr>
        <w:br/>
        <w:t>«</w:t>
      </w:r>
      <w:r w:rsidR="00BB6913">
        <w:rPr>
          <w:rFonts w:ascii="Times New Roman" w:hAnsi="Times New Roman"/>
          <w:sz w:val="28"/>
          <w:szCs w:val="28"/>
        </w:rPr>
        <w:t>«</w:t>
      </w:r>
      <w:r w:rsidR="00BB6913" w:rsidRPr="00CE45BE">
        <w:rPr>
          <w:rFonts w:ascii="Times New Roman" w:hAnsi="Times New Roman"/>
          <w:sz w:val="28"/>
          <w:szCs w:val="28"/>
        </w:rPr>
        <w:t xml:space="preserve">О внесении изменений в порядок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фонда, утвержденный постановлением администрации города Мурманска от 02.07.2013 № 1664 (в ред. постановлений от 21.08.2013 № 2141, от 01.11.2013 </w:t>
      </w:r>
    </w:p>
    <w:p w:rsidR="00BB6913" w:rsidRDefault="00BB6913" w:rsidP="00BB69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45BE">
        <w:rPr>
          <w:rFonts w:ascii="Times New Roman" w:hAnsi="Times New Roman"/>
          <w:sz w:val="28"/>
          <w:szCs w:val="28"/>
        </w:rPr>
        <w:t xml:space="preserve">№ 3087, от 16.07.2014 № 2314, от 01.08.2016 № 2348, от 31.05.2017 № 1665, </w:t>
      </w:r>
    </w:p>
    <w:p w:rsidR="00BB6913" w:rsidRDefault="00BB6913" w:rsidP="00BB69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45BE">
        <w:rPr>
          <w:rFonts w:ascii="Times New Roman" w:hAnsi="Times New Roman"/>
          <w:sz w:val="28"/>
          <w:szCs w:val="28"/>
        </w:rPr>
        <w:t xml:space="preserve">от 12.09.2017 № 2974, от 13.02.2018 № 363, от 25.04.2019 № 1543, от 10.09.2019 № 3007, от 26.06.2020 № 1472, от 13.04.2021 № 988, от 21.05.2021 № 1343, </w:t>
      </w:r>
    </w:p>
    <w:p w:rsidR="004A2343" w:rsidRPr="00B209D7" w:rsidRDefault="00BB6913" w:rsidP="00BB69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CE45BE">
        <w:rPr>
          <w:rFonts w:ascii="Times New Roman" w:hAnsi="Times New Roman"/>
          <w:sz w:val="28"/>
          <w:szCs w:val="28"/>
        </w:rPr>
        <w:t>от 17.12.2021 № 3265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».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Контактная информация: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наименование организации;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сфера деятельности организации;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номер контактного телефона;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адрес электронной почты.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4A2343" w:rsidRPr="00B209D7" w:rsidRDefault="004A2343" w:rsidP="004A2343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4A2343" w:rsidRDefault="004A2343" w:rsidP="004A2343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4A2343" w:rsidRPr="00B209D7" w:rsidRDefault="004A2343" w:rsidP="004A2343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4A2343" w:rsidRPr="00B209D7" w:rsidRDefault="004A2343" w:rsidP="004A2343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4A2343" w:rsidRPr="00B209D7" w:rsidRDefault="004A2343" w:rsidP="004A2343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4A2343" w:rsidRPr="00B209D7" w:rsidRDefault="004A2343" w:rsidP="004A234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4A2343" w:rsidRPr="00B209D7" w:rsidRDefault="004A2343" w:rsidP="004A23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A2343" w:rsidRPr="00B209D7" w:rsidRDefault="004A2343" w:rsidP="004A23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4A2343" w:rsidRDefault="004A2343" w:rsidP="004A2343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4A2343" w:rsidSect="00E61B47">
      <w:pgSz w:w="11905" w:h="16838"/>
      <w:pgMar w:top="851" w:right="851" w:bottom="993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8"/>
    <w:rsid w:val="002D16F8"/>
    <w:rsid w:val="0043290F"/>
    <w:rsid w:val="004A2343"/>
    <w:rsid w:val="00BB6913"/>
    <w:rsid w:val="00F01535"/>
    <w:rsid w:val="00F9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4580-29B7-4800-88AF-2F053D18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343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A2343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4A2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4A23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Default">
    <w:name w:val="Default"/>
    <w:rsid w:val="004A23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A23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B7E1C-8C5D-425A-8B72-4365AB21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6</cp:revision>
  <dcterms:created xsi:type="dcterms:W3CDTF">2022-06-20T11:49:00Z</dcterms:created>
  <dcterms:modified xsi:type="dcterms:W3CDTF">2022-06-20T12:33:00Z</dcterms:modified>
</cp:coreProperties>
</file>