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92" w:rsidRDefault="00BB50D0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1200px-RUS_Murmansk_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200px-RUS_Murmansk_COA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6192" w:rsidRDefault="000C6192">
      <w:pPr>
        <w:spacing w:after="0" w:line="240" w:lineRule="auto"/>
        <w:jc w:val="center"/>
      </w:pPr>
    </w:p>
    <w:p w:rsidR="000C6192" w:rsidRPr="00384C2A" w:rsidRDefault="000C6192">
      <w:pPr>
        <w:spacing w:after="0" w:line="240" w:lineRule="auto"/>
        <w:jc w:val="center"/>
        <w:rPr>
          <w:sz w:val="32"/>
          <w:szCs w:val="32"/>
        </w:rPr>
      </w:pPr>
    </w:p>
    <w:p w:rsidR="000C6192" w:rsidRDefault="00BB50D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BB50D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41764" w:rsidRPr="00451559" w:rsidRDefault="003A11CC" w:rsidP="00A41764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A41764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A41764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41764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A41764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A41764">
        <w:rPr>
          <w:rFonts w:eastAsia="Times New Roman"/>
          <w:szCs w:val="20"/>
          <w:lang w:eastAsia="ru-RU"/>
        </w:rPr>
        <w:t xml:space="preserve">    № 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A41764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</w:p>
    <w:p w:rsidR="000C6192" w:rsidRDefault="000C6192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 w:rsidR="00D11CFE" w:rsidRDefault="00A91827" w:rsidP="00D11CFE">
          <w:pPr>
            <w:spacing w:after="0" w:line="240" w:lineRule="auto"/>
            <w:ind w:firstLine="34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 внесении изменений в </w:t>
          </w:r>
          <w:r w:rsidR="00D11CFE">
            <w:rPr>
              <w:b/>
              <w:szCs w:val="28"/>
            </w:rPr>
            <w:t xml:space="preserve">порядок осуществления органами </w:t>
          </w:r>
        </w:p>
        <w:p w:rsidR="00D11CFE" w:rsidRDefault="00D11CFE" w:rsidP="00D11CFE">
          <w:pPr>
            <w:spacing w:after="0" w:line="240" w:lineRule="auto"/>
            <w:ind w:firstLine="34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местного самоуправления муниципального образования </w:t>
          </w:r>
        </w:p>
        <w:p w:rsidR="00D11CFE" w:rsidRDefault="00D11CFE" w:rsidP="00A91827">
          <w:pPr>
            <w:spacing w:after="0" w:line="240" w:lineRule="auto"/>
            <w:ind w:firstLine="34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город Мурманск и (или) находящимися в их ведении казенными учреждениями </w:t>
          </w:r>
          <w:proofErr w:type="gramStart"/>
          <w:r>
            <w:rPr>
              <w:b/>
              <w:szCs w:val="28"/>
            </w:rPr>
            <w:t>полномочий главных администраторов доходов бюджетов бюджетной системы Российской</w:t>
          </w:r>
          <w:proofErr w:type="gramEnd"/>
          <w:r>
            <w:rPr>
              <w:b/>
              <w:szCs w:val="28"/>
            </w:rPr>
            <w:t xml:space="preserve"> Федерации, утвержденный постановлением </w:t>
          </w:r>
          <w:r w:rsidR="00836B55">
            <w:rPr>
              <w:b/>
              <w:szCs w:val="28"/>
            </w:rPr>
            <w:t xml:space="preserve">администрации города Мурманска от 04.08.2008 № 1137 </w:t>
          </w:r>
        </w:p>
        <w:p w:rsidR="000C6192" w:rsidRPr="00036E46" w:rsidRDefault="00A91827" w:rsidP="00A91827">
          <w:pPr>
            <w:spacing w:after="0" w:line="240" w:lineRule="auto"/>
            <w:ind w:firstLine="34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(в ред. </w:t>
          </w:r>
          <w:r w:rsidR="002426A7">
            <w:rPr>
              <w:b/>
              <w:szCs w:val="28"/>
            </w:rPr>
            <w:t>постановлений администрации города Мурманска от 17.12.2008 № 2036, от 13.07.2012 № 1599, от 04.03.2013 № 434, от 23.01.2017 № 120)</w:t>
          </w:r>
        </w:p>
      </w:sdtContent>
    </w:sdt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572314" w:rsidRDefault="00036E46" w:rsidP="00D64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pacing w:val="-2"/>
          <w:szCs w:val="28"/>
          <w:lang w:eastAsia="ru-RU"/>
        </w:rPr>
      </w:pPr>
      <w:r w:rsidRPr="00572314">
        <w:rPr>
          <w:spacing w:val="-4"/>
          <w:szCs w:val="28"/>
          <w:lang w:eastAsia="ru-RU"/>
        </w:rPr>
        <w:t xml:space="preserve">В соответствии </w:t>
      </w:r>
      <w:r w:rsidR="00D47B76">
        <w:rPr>
          <w:spacing w:val="-4"/>
        </w:rPr>
        <w:t>со</w:t>
      </w:r>
      <w:r w:rsidR="00CD766B" w:rsidRPr="00572314">
        <w:rPr>
          <w:spacing w:val="-4"/>
        </w:rPr>
        <w:t xml:space="preserve"> стать</w:t>
      </w:r>
      <w:r w:rsidR="00D47B76">
        <w:rPr>
          <w:spacing w:val="-4"/>
        </w:rPr>
        <w:t>ей</w:t>
      </w:r>
      <w:r w:rsidR="00CD766B" w:rsidRPr="00572314">
        <w:rPr>
          <w:spacing w:val="-4"/>
        </w:rPr>
        <w:t xml:space="preserve"> 160.1 Бюджетного кодекса Российской</w:t>
      </w:r>
      <w:r w:rsidR="00CD766B" w:rsidRPr="00572314">
        <w:rPr>
          <w:spacing w:val="-2"/>
        </w:rPr>
        <w:t xml:space="preserve"> Федерации</w:t>
      </w:r>
      <w:r w:rsidR="00572314" w:rsidRPr="00572314">
        <w:rPr>
          <w:spacing w:val="-2"/>
          <w:szCs w:val="28"/>
        </w:rPr>
        <w:t xml:space="preserve"> </w:t>
      </w:r>
      <w:proofErr w:type="spellStart"/>
      <w:proofErr w:type="gramStart"/>
      <w:r w:rsidR="00BB50D0" w:rsidRPr="00572314">
        <w:rPr>
          <w:rFonts w:eastAsia="Times New Roman"/>
          <w:b/>
          <w:spacing w:val="-2"/>
          <w:szCs w:val="28"/>
          <w:lang w:eastAsia="ru-RU"/>
        </w:rPr>
        <w:t>п</w:t>
      </w:r>
      <w:proofErr w:type="spellEnd"/>
      <w:proofErr w:type="gramEnd"/>
      <w:r w:rsidR="00BB50D0" w:rsidRPr="00572314">
        <w:rPr>
          <w:rFonts w:eastAsia="Times New Roman"/>
          <w:b/>
          <w:spacing w:val="-2"/>
          <w:szCs w:val="28"/>
          <w:lang w:eastAsia="ru-RU"/>
        </w:rPr>
        <w:t xml:space="preserve"> о с т а н о в л я ю:</w:t>
      </w:r>
    </w:p>
    <w:p w:rsidR="00D64E4B" w:rsidRDefault="00D64E4B" w:rsidP="00D64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04787" w:rsidRDefault="003A2DFC" w:rsidP="00004787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Внести в </w:t>
      </w:r>
      <w:r w:rsidR="00D11CFE">
        <w:rPr>
          <w:szCs w:val="28"/>
        </w:rPr>
        <w:t xml:space="preserve">порядок </w:t>
      </w:r>
      <w:r w:rsidR="00D11CFE" w:rsidRPr="00004787">
        <w:rPr>
          <w:szCs w:val="28"/>
        </w:rPr>
        <w:t>осуществления органами местного самоуправления муниципального образования город Мурманск и (или) находящимися в их ведении казенными учреждениями полномочий главных администраторов доходов бюджетов бюджетной системы Российской Федерации</w:t>
      </w:r>
      <w:r w:rsidR="00D11CFE">
        <w:rPr>
          <w:szCs w:val="28"/>
        </w:rPr>
        <w:t xml:space="preserve">, утвержденный </w:t>
      </w:r>
      <w:r w:rsidR="00836B55" w:rsidRPr="00004787">
        <w:rPr>
          <w:szCs w:val="28"/>
        </w:rPr>
        <w:t>постановление</w:t>
      </w:r>
      <w:r w:rsidR="00D11CFE">
        <w:rPr>
          <w:szCs w:val="28"/>
        </w:rPr>
        <w:t>м</w:t>
      </w:r>
      <w:r w:rsidR="00836B55">
        <w:rPr>
          <w:szCs w:val="28"/>
        </w:rPr>
        <w:t xml:space="preserve"> </w:t>
      </w:r>
      <w:r w:rsidR="00836B55" w:rsidRPr="00004787">
        <w:rPr>
          <w:szCs w:val="28"/>
        </w:rPr>
        <w:t xml:space="preserve"> администрации города Мурманска от 04.08.2008 № 1137</w:t>
      </w:r>
      <w:r w:rsidR="00836B55">
        <w:rPr>
          <w:szCs w:val="28"/>
        </w:rPr>
        <w:t xml:space="preserve"> </w:t>
      </w:r>
      <w:r w:rsidR="00004787" w:rsidRPr="00004787">
        <w:rPr>
          <w:szCs w:val="28"/>
        </w:rPr>
        <w:t>(в ред. постановлений администрации города Мурманска от 17.12.2008 № 2036, от 13.07.2012 № 1599, от 04</w:t>
      </w:r>
      <w:r w:rsidR="00004787">
        <w:rPr>
          <w:szCs w:val="28"/>
        </w:rPr>
        <w:t>.03.2013 № 434, от 23.01.2017 № </w:t>
      </w:r>
      <w:r w:rsidR="00004787" w:rsidRPr="00004787">
        <w:rPr>
          <w:szCs w:val="28"/>
        </w:rPr>
        <w:t>120)</w:t>
      </w:r>
      <w:r w:rsidR="004270C0">
        <w:rPr>
          <w:szCs w:val="28"/>
        </w:rPr>
        <w:t xml:space="preserve"> </w:t>
      </w:r>
      <w:r w:rsidR="00836B55">
        <w:rPr>
          <w:szCs w:val="28"/>
        </w:rPr>
        <w:t>изменени</w:t>
      </w:r>
      <w:r w:rsidR="0090052E">
        <w:rPr>
          <w:szCs w:val="28"/>
        </w:rPr>
        <w:t>я,</w:t>
      </w:r>
      <w:r w:rsidR="00D11CFE">
        <w:rPr>
          <w:szCs w:val="28"/>
        </w:rPr>
        <w:t xml:space="preserve"> изложив его в новой редакции</w:t>
      </w:r>
      <w:proofErr w:type="gramEnd"/>
      <w:r w:rsidR="00D11CFE">
        <w:rPr>
          <w:szCs w:val="28"/>
        </w:rPr>
        <w:t xml:space="preserve"> согласно приложению.</w:t>
      </w:r>
    </w:p>
    <w:p w:rsidR="009A7E80" w:rsidRPr="009A7E80" w:rsidRDefault="009A7E80" w:rsidP="009A7E80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szCs w:val="28"/>
        </w:rPr>
        <w:t>Отд</w:t>
      </w:r>
      <w:r w:rsidR="00691E30" w:rsidRPr="009A7E80">
        <w:rPr>
          <w:color w:val="000000" w:themeColor="text1"/>
        </w:rPr>
        <w:t>елу информационно-технического обеспечения и защиты информации администрации города Мурманска (Кузьмин А.Н.) разместить настоящ</w:t>
      </w:r>
      <w:r w:rsidR="001E3AC7">
        <w:rPr>
          <w:color w:val="000000" w:themeColor="text1"/>
        </w:rPr>
        <w:t>е</w:t>
      </w:r>
      <w:r w:rsidR="00691E30" w:rsidRPr="009A7E80">
        <w:rPr>
          <w:color w:val="000000" w:themeColor="text1"/>
        </w:rPr>
        <w:t xml:space="preserve">е постановление с </w:t>
      </w:r>
      <w:hyperlink w:anchor="P38" w:history="1">
        <w:r w:rsidR="00691E30" w:rsidRPr="009A7E80">
          <w:rPr>
            <w:color w:val="000000" w:themeColor="text1"/>
          </w:rPr>
          <w:t>приложени</w:t>
        </w:r>
        <w:r w:rsidR="00572314">
          <w:rPr>
            <w:color w:val="000000" w:themeColor="text1"/>
          </w:rPr>
          <w:t>е</w:t>
        </w:r>
        <w:r w:rsidR="00691E30" w:rsidRPr="009A7E80">
          <w:rPr>
            <w:color w:val="000000" w:themeColor="text1"/>
          </w:rPr>
          <w:t>м</w:t>
        </w:r>
      </w:hyperlink>
      <w:r w:rsidR="00691E30" w:rsidRPr="009A7E80">
        <w:rPr>
          <w:color w:val="000000" w:themeColor="text1"/>
        </w:rPr>
        <w:t xml:space="preserve"> на официальном сайте администрации города Мурманска в сети Интернет.</w:t>
      </w:r>
    </w:p>
    <w:p w:rsidR="001F23F1" w:rsidRDefault="00691E30" w:rsidP="001F23F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F23F1">
        <w:rPr>
          <w:bCs/>
          <w:szCs w:val="28"/>
        </w:rPr>
        <w:t xml:space="preserve">Настоящее постановление вступает в силу со дня официального опубликования и применяется к правоотношениям, возникающим </w:t>
      </w:r>
      <w:r w:rsidRPr="001F23F1">
        <w:rPr>
          <w:bCs/>
          <w:szCs w:val="28"/>
        </w:rPr>
        <w:br/>
        <w:t>при составлении и исполнении бюджет</w:t>
      </w:r>
      <w:r w:rsidR="001F23F1">
        <w:rPr>
          <w:bCs/>
          <w:szCs w:val="28"/>
        </w:rPr>
        <w:t>а</w:t>
      </w:r>
      <w:r w:rsidRPr="001F23F1">
        <w:rPr>
          <w:bCs/>
          <w:szCs w:val="28"/>
        </w:rPr>
        <w:t xml:space="preserve">, начиная с </w:t>
      </w:r>
      <w:r w:rsidR="001F23F1" w:rsidRPr="001F23F1">
        <w:rPr>
          <w:bCs/>
          <w:szCs w:val="28"/>
        </w:rPr>
        <w:t>бюджет</w:t>
      </w:r>
      <w:r w:rsidR="001F23F1">
        <w:rPr>
          <w:bCs/>
          <w:szCs w:val="28"/>
        </w:rPr>
        <w:t xml:space="preserve">а </w:t>
      </w:r>
      <w:r w:rsidRPr="001F23F1">
        <w:rPr>
          <w:bCs/>
          <w:szCs w:val="28"/>
        </w:rPr>
        <w:t>на 2022 год и на плановый период 2023 и 2024 годов</w:t>
      </w:r>
      <w:r w:rsidR="00100BDD">
        <w:rPr>
          <w:bCs/>
          <w:szCs w:val="28"/>
        </w:rPr>
        <w:t xml:space="preserve"> (на 2022 год)</w:t>
      </w:r>
      <w:r w:rsidRPr="001F23F1">
        <w:rPr>
          <w:bCs/>
          <w:szCs w:val="28"/>
        </w:rPr>
        <w:t>.</w:t>
      </w:r>
    </w:p>
    <w:p w:rsidR="000C6192" w:rsidRPr="005567BA" w:rsidRDefault="00BB50D0" w:rsidP="001F23F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pacing w:val="-2"/>
          <w:szCs w:val="28"/>
        </w:rPr>
      </w:pPr>
      <w:proofErr w:type="gramStart"/>
      <w:r w:rsidRPr="005567BA">
        <w:rPr>
          <w:spacing w:val="-2"/>
        </w:rPr>
        <w:t>Контроль за</w:t>
      </w:r>
      <w:proofErr w:type="gramEnd"/>
      <w:r w:rsidRPr="005567BA">
        <w:rPr>
          <w:spacing w:val="-2"/>
        </w:rPr>
        <w:t xml:space="preserve"> выполнением настоящего постановления оставляю за собой.</w:t>
      </w:r>
    </w:p>
    <w:p w:rsidR="000C6192" w:rsidRDefault="000C6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2037D" w:rsidRDefault="00B20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567BA" w:rsidRDefault="00556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C46BD" w:rsidRDefault="007C46BD" w:rsidP="00F475DF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4270C0" w:rsidRDefault="007C46BD" w:rsidP="003B7B54">
      <w:pPr>
        <w:spacing w:after="0" w:line="240" w:lineRule="auto"/>
        <w:jc w:val="both"/>
        <w:rPr>
          <w:b/>
          <w:szCs w:val="28"/>
        </w:rPr>
        <w:sectPr w:rsidR="004270C0" w:rsidSect="00D11CFE">
          <w:headerReference w:type="default" r:id="rId8"/>
          <w:pgSz w:w="11906" w:h="16838"/>
          <w:pgMar w:top="993" w:right="567" w:bottom="851" w:left="1701" w:header="567" w:footer="709" w:gutter="0"/>
          <w:cols w:space="720"/>
          <w:titlePg/>
        </w:sectPr>
      </w:pPr>
      <w:r>
        <w:rPr>
          <w:b/>
          <w:szCs w:val="28"/>
        </w:rPr>
        <w:t>г</w:t>
      </w:r>
      <w:r w:rsidR="00BB50D0">
        <w:rPr>
          <w:b/>
          <w:szCs w:val="28"/>
        </w:rPr>
        <w:t>лав</w:t>
      </w:r>
      <w:r>
        <w:rPr>
          <w:b/>
          <w:szCs w:val="28"/>
        </w:rPr>
        <w:t>ы</w:t>
      </w:r>
      <w:r w:rsidR="00BB50D0">
        <w:rPr>
          <w:b/>
          <w:szCs w:val="28"/>
        </w:rPr>
        <w:t xml:space="preserve"> администрации города Мурманска</w:t>
      </w:r>
      <w:r w:rsidR="0033432A">
        <w:rPr>
          <w:b/>
          <w:szCs w:val="28"/>
        </w:rPr>
        <w:t xml:space="preserve">                                    </w:t>
      </w:r>
      <w:r>
        <w:rPr>
          <w:b/>
          <w:szCs w:val="28"/>
        </w:rPr>
        <w:t xml:space="preserve">   В</w:t>
      </w:r>
      <w:r w:rsidR="00BB50D0">
        <w:rPr>
          <w:b/>
          <w:szCs w:val="28"/>
        </w:rPr>
        <w:t>.</w:t>
      </w:r>
      <w:r>
        <w:rPr>
          <w:b/>
          <w:szCs w:val="28"/>
        </w:rPr>
        <w:t>А</w:t>
      </w:r>
      <w:r w:rsidR="00BB50D0"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Доцник</w:t>
      </w:r>
      <w:proofErr w:type="spellEnd"/>
    </w:p>
    <w:p w:rsidR="004270C0" w:rsidRDefault="004270C0" w:rsidP="004270C0">
      <w:pPr>
        <w:tabs>
          <w:tab w:val="left" w:pos="10773"/>
          <w:tab w:val="left" w:pos="10915"/>
        </w:tabs>
        <w:spacing w:after="0" w:line="240" w:lineRule="auto"/>
        <w:ind w:left="4536"/>
        <w:jc w:val="center"/>
      </w:pPr>
      <w:r>
        <w:lastRenderedPageBreak/>
        <w:t>Приложение</w:t>
      </w:r>
    </w:p>
    <w:p w:rsidR="004270C0" w:rsidRDefault="004270C0" w:rsidP="004270C0">
      <w:pPr>
        <w:tabs>
          <w:tab w:val="left" w:pos="10773"/>
          <w:tab w:val="left" w:pos="10915"/>
        </w:tabs>
        <w:spacing w:after="0" w:line="240" w:lineRule="auto"/>
        <w:ind w:left="4536"/>
        <w:jc w:val="center"/>
      </w:pPr>
      <w:r>
        <w:t xml:space="preserve">к постановлению администрации </w:t>
      </w:r>
    </w:p>
    <w:p w:rsidR="004270C0" w:rsidRDefault="004270C0" w:rsidP="004270C0">
      <w:pPr>
        <w:tabs>
          <w:tab w:val="left" w:pos="10773"/>
          <w:tab w:val="left" w:pos="10915"/>
        </w:tabs>
        <w:spacing w:after="0" w:line="240" w:lineRule="auto"/>
        <w:ind w:left="4536"/>
        <w:jc w:val="center"/>
      </w:pPr>
      <w:r>
        <w:t>города Мурманска</w:t>
      </w:r>
    </w:p>
    <w:p w:rsidR="004270C0" w:rsidRDefault="004270C0" w:rsidP="004270C0">
      <w:pPr>
        <w:tabs>
          <w:tab w:val="left" w:pos="10773"/>
          <w:tab w:val="left" w:pos="10915"/>
        </w:tabs>
        <w:spacing w:after="0" w:line="240" w:lineRule="auto"/>
        <w:ind w:left="4536"/>
        <w:jc w:val="center"/>
      </w:pPr>
      <w:r>
        <w:t xml:space="preserve">от                     №  </w:t>
      </w:r>
    </w:p>
    <w:p w:rsidR="004270C0" w:rsidRDefault="004270C0" w:rsidP="004270C0">
      <w:pPr>
        <w:pStyle w:val="ConsPlusNormal"/>
        <w:jc w:val="both"/>
        <w:rPr>
          <w:rFonts w:ascii="Times New Roman" w:hAnsi="Times New Roman"/>
        </w:rPr>
      </w:pPr>
    </w:p>
    <w:p w:rsidR="004270C0" w:rsidRPr="00D05FA0" w:rsidRDefault="004270C0" w:rsidP="004270C0">
      <w:pPr>
        <w:pStyle w:val="ConsPlusNormal"/>
        <w:jc w:val="both"/>
        <w:rPr>
          <w:rFonts w:ascii="Times New Roman" w:hAnsi="Times New Roman"/>
        </w:rPr>
      </w:pPr>
    </w:p>
    <w:p w:rsidR="004270C0" w:rsidRPr="004270C0" w:rsidRDefault="004270C0" w:rsidP="00427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70C0">
        <w:rPr>
          <w:rFonts w:ascii="Times New Roman" w:hAnsi="Times New Roman" w:cs="Times New Roman"/>
          <w:b w:val="0"/>
          <w:sz w:val="28"/>
          <w:szCs w:val="28"/>
        </w:rPr>
        <w:t>Порядок осуществления органами местного самоуправления</w:t>
      </w:r>
    </w:p>
    <w:p w:rsidR="004270C0" w:rsidRPr="004270C0" w:rsidRDefault="004270C0" w:rsidP="00427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70C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город Мурманск и (или) находящимися в их ведении казенными учреждениями </w:t>
      </w:r>
      <w:proofErr w:type="gramStart"/>
      <w:r w:rsidRPr="004270C0">
        <w:rPr>
          <w:rFonts w:ascii="Times New Roman" w:hAnsi="Times New Roman" w:cs="Times New Roman"/>
          <w:b w:val="0"/>
          <w:sz w:val="28"/>
          <w:szCs w:val="28"/>
        </w:rPr>
        <w:t>полномочий главных администраторов доходов бюджета муниципального образования</w:t>
      </w:r>
      <w:proofErr w:type="gramEnd"/>
      <w:r w:rsidRPr="004270C0">
        <w:rPr>
          <w:rFonts w:ascii="Times New Roman" w:hAnsi="Times New Roman" w:cs="Times New Roman"/>
          <w:b w:val="0"/>
          <w:sz w:val="28"/>
          <w:szCs w:val="28"/>
        </w:rPr>
        <w:t xml:space="preserve"> город Мурманск</w:t>
      </w:r>
    </w:p>
    <w:p w:rsidR="004270C0" w:rsidRPr="00D05FA0" w:rsidRDefault="004270C0" w:rsidP="004270C0">
      <w:pPr>
        <w:pStyle w:val="ConsPlusNormal"/>
        <w:jc w:val="both"/>
        <w:rPr>
          <w:rFonts w:ascii="Times New Roman" w:hAnsi="Times New Roman"/>
        </w:rPr>
      </w:pPr>
    </w:p>
    <w:p w:rsidR="004270C0" w:rsidRPr="00D05FA0" w:rsidRDefault="004270C0" w:rsidP="008A229B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Pr="00D05FA0">
        <w:rPr>
          <w:rFonts w:ascii="Times New Roman" w:hAnsi="Times New Roman"/>
        </w:rPr>
        <w:t>лавны</w:t>
      </w:r>
      <w:r>
        <w:rPr>
          <w:rFonts w:ascii="Times New Roman" w:hAnsi="Times New Roman"/>
        </w:rPr>
        <w:t>е</w:t>
      </w:r>
      <w:r w:rsidRPr="00D05FA0">
        <w:rPr>
          <w:rFonts w:ascii="Times New Roman" w:hAnsi="Times New Roman"/>
        </w:rPr>
        <w:t xml:space="preserve"> администратор</w:t>
      </w:r>
      <w:r>
        <w:rPr>
          <w:rFonts w:ascii="Times New Roman" w:hAnsi="Times New Roman"/>
        </w:rPr>
        <w:t>ы</w:t>
      </w:r>
      <w:r w:rsidRPr="00D05FA0">
        <w:rPr>
          <w:rFonts w:ascii="Times New Roman" w:hAnsi="Times New Roman"/>
        </w:rPr>
        <w:t xml:space="preserve"> доходов бюджет</w:t>
      </w:r>
      <w:r>
        <w:rPr>
          <w:rFonts w:ascii="Times New Roman" w:hAnsi="Times New Roman"/>
        </w:rPr>
        <w:t>а</w:t>
      </w:r>
      <w:r w:rsidRPr="00D05F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муниципального образования город Мурманск</w:t>
      </w:r>
      <w:r w:rsidRPr="00D05FA0">
        <w:rPr>
          <w:rFonts w:ascii="Times New Roman" w:hAnsi="Times New Roman"/>
        </w:rPr>
        <w:t xml:space="preserve"> (далее </w:t>
      </w:r>
      <w:r>
        <w:rPr>
          <w:rFonts w:ascii="Times New Roman" w:hAnsi="Times New Roman"/>
        </w:rPr>
        <w:t>–</w:t>
      </w:r>
      <w:r w:rsidRPr="00D05FA0">
        <w:rPr>
          <w:rFonts w:ascii="Times New Roman" w:hAnsi="Times New Roman"/>
        </w:rPr>
        <w:t xml:space="preserve"> ГАДБ)</w:t>
      </w:r>
      <w:r>
        <w:rPr>
          <w:rFonts w:ascii="Times New Roman" w:hAnsi="Times New Roman"/>
        </w:rPr>
        <w:t>, являющиеся</w:t>
      </w:r>
      <w:r w:rsidRPr="00D05F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Pr="00D05FA0">
        <w:rPr>
          <w:rFonts w:ascii="Times New Roman" w:hAnsi="Times New Roman"/>
        </w:rPr>
        <w:t>рган</w:t>
      </w:r>
      <w:r>
        <w:rPr>
          <w:rFonts w:ascii="Times New Roman" w:hAnsi="Times New Roman"/>
        </w:rPr>
        <w:t>ами</w:t>
      </w:r>
      <w:r w:rsidRPr="00D05FA0">
        <w:rPr>
          <w:rFonts w:ascii="Times New Roman" w:hAnsi="Times New Roman"/>
        </w:rPr>
        <w:t xml:space="preserve"> местного самоуправления муниципального образования город Мурманск и (или) находящи</w:t>
      </w:r>
      <w:r>
        <w:rPr>
          <w:rFonts w:ascii="Times New Roman" w:hAnsi="Times New Roman"/>
        </w:rPr>
        <w:t>ми</w:t>
      </w:r>
      <w:r w:rsidRPr="00D05FA0">
        <w:rPr>
          <w:rFonts w:ascii="Times New Roman" w:hAnsi="Times New Roman"/>
        </w:rPr>
        <w:t>ся в их ведении казенны</w:t>
      </w:r>
      <w:r>
        <w:rPr>
          <w:rFonts w:ascii="Times New Roman" w:hAnsi="Times New Roman"/>
        </w:rPr>
        <w:t>ми</w:t>
      </w:r>
      <w:r w:rsidRPr="00D05FA0">
        <w:rPr>
          <w:rFonts w:ascii="Times New Roman" w:hAnsi="Times New Roman"/>
        </w:rPr>
        <w:t xml:space="preserve"> учреждения</w:t>
      </w:r>
      <w:r>
        <w:rPr>
          <w:rFonts w:ascii="Times New Roman" w:hAnsi="Times New Roman"/>
        </w:rPr>
        <w:t>ми, осуществляют  бюджетные полномочия, установленные статьей 160.1 Бюджетного кодекса Российской Федерации, в том числе</w:t>
      </w:r>
      <w:r w:rsidRPr="00D05FA0">
        <w:rPr>
          <w:rFonts w:ascii="Times New Roman" w:hAnsi="Times New Roman"/>
        </w:rPr>
        <w:t>:</w:t>
      </w:r>
    </w:p>
    <w:p w:rsidR="004270C0" w:rsidRPr="00D05FA0" w:rsidRDefault="004270C0" w:rsidP="008A229B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D05FA0">
        <w:rPr>
          <w:rFonts w:ascii="Times New Roman" w:hAnsi="Times New Roman"/>
        </w:rPr>
        <w:t>формируют и утверждают перечень администраторов доходов бюджет</w:t>
      </w:r>
      <w:r>
        <w:rPr>
          <w:rFonts w:ascii="Times New Roman" w:hAnsi="Times New Roman"/>
        </w:rPr>
        <w:t>а муниципального образования город Мурманск (далее – АДБ)</w:t>
      </w:r>
      <w:r w:rsidRPr="00D05FA0">
        <w:rPr>
          <w:rFonts w:ascii="Times New Roman" w:hAnsi="Times New Roman"/>
        </w:rPr>
        <w:t>, подведомственных ГАДБ</w:t>
      </w:r>
      <w:r>
        <w:rPr>
          <w:rFonts w:ascii="Times New Roman" w:hAnsi="Times New Roman"/>
        </w:rPr>
        <w:t>, на основании полномочий, определенных в их положениях и (или) уставах</w:t>
      </w:r>
      <w:r w:rsidRPr="00D05FA0">
        <w:rPr>
          <w:rFonts w:ascii="Times New Roman" w:hAnsi="Times New Roman"/>
        </w:rPr>
        <w:t>;</w:t>
      </w:r>
    </w:p>
    <w:p w:rsidR="004270C0" w:rsidRPr="00D05FA0" w:rsidRDefault="004270C0" w:rsidP="008A229B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D05FA0">
        <w:rPr>
          <w:rFonts w:ascii="Times New Roman" w:hAnsi="Times New Roman"/>
        </w:rPr>
        <w:t>формируют и представляют в управление финансов администрации города Мурманска (далее – финансовый орган) следующие документы:</w:t>
      </w:r>
    </w:p>
    <w:p w:rsidR="004270C0" w:rsidRPr="00D05FA0" w:rsidRDefault="004270C0" w:rsidP="008A229B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proofErr w:type="gramStart"/>
      <w:r w:rsidRPr="00D05FA0">
        <w:rPr>
          <w:rFonts w:ascii="Times New Roman" w:hAnsi="Times New Roman"/>
        </w:rPr>
        <w:t>прогноз поступления доходов</w:t>
      </w:r>
      <w:r>
        <w:rPr>
          <w:rFonts w:ascii="Times New Roman" w:hAnsi="Times New Roman"/>
        </w:rPr>
        <w:t xml:space="preserve"> бюджета муниципального образования город Мурманск (далее – бюджет города)</w:t>
      </w:r>
      <w:r w:rsidRPr="00D05FA0">
        <w:rPr>
          <w:rFonts w:ascii="Times New Roman" w:hAnsi="Times New Roman"/>
        </w:rPr>
        <w:t xml:space="preserve"> в сроки, установленные постановлением администрации города Мурманска, в разрезе кодов доходов бюджетной классификации Российской Федерации с соответствующими расчетами и обоснованиями, а также с пояснительной запиской, содержащей анализ изменений законодательства Российской Федерации, проекты нормативных правовых актов, предполагаемых к введению с начала очередного финансового года, которые были учтены при формировании прогноза</w:t>
      </w:r>
      <w:proofErr w:type="gramEnd"/>
      <w:r w:rsidRPr="00D05FA0">
        <w:rPr>
          <w:rFonts w:ascii="Times New Roman" w:hAnsi="Times New Roman"/>
        </w:rPr>
        <w:t xml:space="preserve"> доходов;</w:t>
      </w:r>
    </w:p>
    <w:p w:rsidR="004270C0" w:rsidRPr="00D05FA0" w:rsidRDefault="004270C0" w:rsidP="008A229B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D05FA0">
        <w:rPr>
          <w:rFonts w:ascii="Times New Roman" w:hAnsi="Times New Roman"/>
        </w:rPr>
        <w:t>сведения, необходимые для составления и ведения кассового плана в порядке, установленн</w:t>
      </w:r>
      <w:r>
        <w:rPr>
          <w:rFonts w:ascii="Times New Roman" w:hAnsi="Times New Roman"/>
        </w:rPr>
        <w:t>ом</w:t>
      </w:r>
      <w:r w:rsidRPr="00D05FA0">
        <w:rPr>
          <w:rFonts w:ascii="Times New Roman" w:hAnsi="Times New Roman"/>
        </w:rPr>
        <w:t xml:space="preserve"> приказом финансового органа;</w:t>
      </w:r>
    </w:p>
    <w:p w:rsidR="004270C0" w:rsidRPr="008A229B" w:rsidRDefault="004270C0" w:rsidP="008A229B">
      <w:pPr>
        <w:pStyle w:val="ac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8A229B">
        <w:rPr>
          <w:szCs w:val="28"/>
          <w:lang w:eastAsia="ru-RU"/>
        </w:rPr>
        <w:t xml:space="preserve">сведения о закрепленных за ГАДБ источниках доходов для включения в перечень источников доходов </w:t>
      </w:r>
      <w:r w:rsidRPr="008A229B">
        <w:rPr>
          <w:szCs w:val="28"/>
        </w:rPr>
        <w:t>бюджета города</w:t>
      </w:r>
      <w:r w:rsidRPr="008A229B">
        <w:rPr>
          <w:szCs w:val="28"/>
          <w:lang w:eastAsia="ru-RU"/>
        </w:rPr>
        <w:t xml:space="preserve"> и реестр источников доходов бюджета города; </w:t>
      </w:r>
    </w:p>
    <w:p w:rsidR="004270C0" w:rsidRPr="008A229B" w:rsidRDefault="004270C0" w:rsidP="008A229B">
      <w:pPr>
        <w:pStyle w:val="ac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8A229B">
        <w:rPr>
          <w:szCs w:val="28"/>
          <w:lang w:eastAsia="ru-RU"/>
        </w:rPr>
        <w:t xml:space="preserve">бюджетную отчетность ГАДБ по формам, установленным законодательством Российской Федерации, и в сроки, определенные финансовым органом; </w:t>
      </w:r>
    </w:p>
    <w:p w:rsidR="004270C0" w:rsidRPr="008A229B" w:rsidRDefault="004270C0" w:rsidP="008A229B">
      <w:pPr>
        <w:pStyle w:val="ac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8A229B">
        <w:rPr>
          <w:szCs w:val="28"/>
          <w:lang w:eastAsia="ru-RU"/>
        </w:rPr>
        <w:t xml:space="preserve">утверждает методику прогнозирования поступлений доходов в бюджет </w:t>
      </w:r>
      <w:r w:rsidRPr="008A229B">
        <w:rPr>
          <w:szCs w:val="28"/>
        </w:rPr>
        <w:t>города и изменения в нее после согласования с финансовым органом;</w:t>
      </w:r>
      <w:r w:rsidRPr="008A229B">
        <w:rPr>
          <w:szCs w:val="28"/>
          <w:lang w:eastAsia="ru-RU"/>
        </w:rPr>
        <w:t xml:space="preserve"> </w:t>
      </w:r>
    </w:p>
    <w:p w:rsidR="004270C0" w:rsidRPr="002A21A2" w:rsidRDefault="004270C0" w:rsidP="008A229B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2A21A2">
        <w:rPr>
          <w:rFonts w:ascii="Times New Roman" w:hAnsi="Times New Roman"/>
        </w:rPr>
        <w:t xml:space="preserve">исполняют в случае необходимости полномочия </w:t>
      </w:r>
      <w:r>
        <w:rPr>
          <w:rFonts w:ascii="Times New Roman" w:hAnsi="Times New Roman"/>
        </w:rPr>
        <w:t>АДБ</w:t>
      </w:r>
      <w:r w:rsidRPr="002A21A2">
        <w:rPr>
          <w:rFonts w:ascii="Times New Roman" w:hAnsi="Times New Roman"/>
        </w:rPr>
        <w:t>;</w:t>
      </w:r>
    </w:p>
    <w:p w:rsidR="004270C0" w:rsidRPr="002A21A2" w:rsidRDefault="004270C0" w:rsidP="008A229B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2A21A2">
        <w:rPr>
          <w:rFonts w:ascii="Times New Roman" w:hAnsi="Times New Roman"/>
        </w:rPr>
        <w:t xml:space="preserve">осуществляют иные бюджетные полномочия главных администраторов доходов бюджетов, установленные Бюджетным </w:t>
      </w:r>
      <w:hyperlink r:id="rId9" w:history="1">
        <w:r w:rsidRPr="002A21A2">
          <w:rPr>
            <w:rFonts w:ascii="Times New Roman" w:hAnsi="Times New Roman"/>
          </w:rPr>
          <w:t>кодексом</w:t>
        </w:r>
      </w:hyperlink>
      <w:r w:rsidRPr="002A21A2">
        <w:rPr>
          <w:rFonts w:ascii="Times New Roman" w:hAnsi="Times New Roman"/>
        </w:rPr>
        <w:t xml:space="preserve"> Российской Федерации и принимаемыми в соответствии с ним нормативными правовыми </w:t>
      </w:r>
      <w:r w:rsidRPr="002A21A2">
        <w:rPr>
          <w:rFonts w:ascii="Times New Roman" w:hAnsi="Times New Roman"/>
        </w:rPr>
        <w:lastRenderedPageBreak/>
        <w:t>актами, регулирующими бюджетные правоотношения.</w:t>
      </w:r>
    </w:p>
    <w:p w:rsidR="008A229B" w:rsidRDefault="004270C0" w:rsidP="004270C0">
      <w:pPr>
        <w:pStyle w:val="ac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8A229B">
        <w:rPr>
          <w:szCs w:val="28"/>
        </w:rPr>
        <w:t>ГАДБ отдельно определяют коды, функции и механизмы администрирования доходов бюджетов бюджетной системы Российской Федерации, по которым они являются АДБ.</w:t>
      </w:r>
    </w:p>
    <w:p w:rsidR="004270C0" w:rsidRPr="008A229B" w:rsidRDefault="004270C0" w:rsidP="004270C0">
      <w:pPr>
        <w:pStyle w:val="ac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8A229B">
        <w:rPr>
          <w:szCs w:val="28"/>
          <w:lang w:eastAsia="ru-RU"/>
        </w:rPr>
        <w:t xml:space="preserve">ГАДБ принимают </w:t>
      </w:r>
      <w:r w:rsidRPr="008A229B">
        <w:rPr>
          <w:szCs w:val="28"/>
        </w:rPr>
        <w:t>нормативный правовой акт о наделении полномочиями АДБ, который доводят до сведения АДБ</w:t>
      </w:r>
      <w:r w:rsidRPr="008A229B">
        <w:rPr>
          <w:szCs w:val="28"/>
          <w:lang w:eastAsia="ru-RU"/>
        </w:rPr>
        <w:t xml:space="preserve"> </w:t>
      </w:r>
      <w:r w:rsidRPr="008A229B">
        <w:rPr>
          <w:szCs w:val="28"/>
        </w:rPr>
        <w:t>в течение 2 рабочих дней со дня утверждения или внесения изменений в него.</w:t>
      </w:r>
    </w:p>
    <w:p w:rsidR="008A229B" w:rsidRDefault="004270C0" w:rsidP="004270C0">
      <w:pPr>
        <w:pStyle w:val="ac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Нормативный правовой акт о наделении полномочиями АДБ должен содержать положения в части бюджетных полномочий, установленных пунктом </w:t>
      </w:r>
      <w:r w:rsidRPr="00BD2DED">
        <w:rPr>
          <w:szCs w:val="28"/>
        </w:rPr>
        <w:t>2 статьи 160.1 Бюджетного кодекса Российской Федерации.</w:t>
      </w:r>
      <w:r>
        <w:rPr>
          <w:szCs w:val="28"/>
        </w:rPr>
        <w:t xml:space="preserve"> </w:t>
      </w:r>
    </w:p>
    <w:p w:rsidR="008A229B" w:rsidRDefault="004270C0" w:rsidP="004270C0">
      <w:pPr>
        <w:pStyle w:val="ac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Cs w:val="28"/>
        </w:rPr>
      </w:pPr>
      <w:r w:rsidRPr="008A229B">
        <w:rPr>
          <w:szCs w:val="28"/>
        </w:rPr>
        <w:t xml:space="preserve">После утверждения нормативного правового акта о наделении полномочиями АДБ или внесения изменений в него формируется реестр </w:t>
      </w:r>
      <w:proofErr w:type="spellStart"/>
      <w:r w:rsidRPr="008A229B">
        <w:rPr>
          <w:szCs w:val="28"/>
        </w:rPr>
        <w:t>администрируемых</w:t>
      </w:r>
      <w:proofErr w:type="spellEnd"/>
      <w:r w:rsidRPr="008A229B">
        <w:rPr>
          <w:szCs w:val="28"/>
        </w:rPr>
        <w:t xml:space="preserve"> доходов, который направляется в Управление Федерального казначейства по Мурманской области в сроки и по форме, установленным </w:t>
      </w:r>
      <w:r w:rsidRPr="008A229B">
        <w:rPr>
          <w:rFonts w:eastAsiaTheme="minorHAnsi"/>
          <w:szCs w:val="28"/>
        </w:rPr>
        <w:t>Приказом Казначейства России от 14.05.2020 № 21н «О Порядке казначейского обслуживания».</w:t>
      </w:r>
    </w:p>
    <w:p w:rsidR="004270C0" w:rsidRPr="008A229B" w:rsidRDefault="004270C0" w:rsidP="004270C0">
      <w:pPr>
        <w:pStyle w:val="ac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Cs w:val="28"/>
        </w:rPr>
      </w:pPr>
      <w:r w:rsidRPr="008A229B">
        <w:rPr>
          <w:rFonts w:eastAsiaTheme="minorHAnsi"/>
          <w:szCs w:val="28"/>
        </w:rPr>
        <w:t>ГАДБ в части безвозмездных поступлений при установлении отсутствия потребности в поступивших межбюджетных трансфертах принимает решение об их возврате в доходы бюджета, из которого они были предоставлены.</w:t>
      </w:r>
    </w:p>
    <w:p w:rsidR="004270C0" w:rsidRDefault="004270C0" w:rsidP="004270C0">
      <w:pPr>
        <w:pStyle w:val="ac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rFonts w:eastAsiaTheme="minorHAnsi"/>
          <w:szCs w:val="28"/>
        </w:rPr>
        <w:t>Возврат предварительно подлежит согласованию с органами государственной власти Мурманской области, осуществляющими перечисление соответствующих межбюджетных трансфертов, и с финансовым органом.</w:t>
      </w:r>
    </w:p>
    <w:p w:rsidR="004270C0" w:rsidRDefault="004270C0" w:rsidP="004270C0">
      <w:pPr>
        <w:pStyle w:val="ac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rFonts w:eastAsiaTheme="minorHAnsi"/>
          <w:szCs w:val="28"/>
        </w:rPr>
        <w:t>Ответственность за несогласованный с финансовым органом возврат излишне перечисленных сумм безвозмездных поступлений несет ГАДБ.</w:t>
      </w:r>
    </w:p>
    <w:p w:rsidR="001F23F1" w:rsidRDefault="004270C0" w:rsidP="008A229B">
      <w:pPr>
        <w:pStyle w:val="ac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6E5C61">
        <w:rPr>
          <w:szCs w:val="28"/>
        </w:rPr>
        <w:t xml:space="preserve">В рамках бюджетного процесса ГАДБ осуществляет мониторинг, контроль и анализ поступления соответствующих источников доходов, организует и осуществляет ведомственный финансовый контроль </w:t>
      </w:r>
      <w:proofErr w:type="gramStart"/>
      <w:r w:rsidRPr="006E5C61">
        <w:rPr>
          <w:szCs w:val="28"/>
        </w:rPr>
        <w:t>за</w:t>
      </w:r>
      <w:proofErr w:type="gramEnd"/>
      <w:r w:rsidRPr="006E5C61">
        <w:rPr>
          <w:szCs w:val="28"/>
        </w:rPr>
        <w:t xml:space="preserve"> </w:t>
      </w:r>
      <w:proofErr w:type="gramStart"/>
      <w:r w:rsidRPr="006E5C61">
        <w:rPr>
          <w:szCs w:val="28"/>
        </w:rPr>
        <w:t>подведомственными</w:t>
      </w:r>
      <w:proofErr w:type="gramEnd"/>
      <w:r w:rsidRPr="006E5C61">
        <w:rPr>
          <w:szCs w:val="28"/>
        </w:rPr>
        <w:t xml:space="preserve"> ему АДБ по осуществлению ими функций администрирования доходов.</w:t>
      </w:r>
    </w:p>
    <w:p w:rsidR="00FF3B46" w:rsidRDefault="00FF3B46" w:rsidP="00FF3B46">
      <w:pPr>
        <w:pStyle w:val="ac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</w:p>
    <w:p w:rsidR="00FF3B46" w:rsidRDefault="00FF3B46" w:rsidP="00FF3B46">
      <w:pPr>
        <w:pStyle w:val="ac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</w:p>
    <w:p w:rsidR="00FF3B46" w:rsidRDefault="00FF3B46" w:rsidP="00FF3B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FF3B46" w:rsidRPr="00FF3B46" w:rsidRDefault="003A11CC" w:rsidP="00FF3B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A11CC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5.7pt;margin-top:3.9pt;width:318pt;height:0;z-index:251658752" o:connectortype="straight"/>
        </w:pict>
      </w:r>
    </w:p>
    <w:sectPr w:rsidR="00FF3B46" w:rsidRPr="00FF3B46" w:rsidSect="0016089E">
      <w:pgSz w:w="11906" w:h="16838"/>
      <w:pgMar w:top="1134" w:right="567" w:bottom="1134" w:left="1701" w:header="567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CFE" w:rsidRDefault="00D11CFE">
      <w:pPr>
        <w:spacing w:after="0" w:line="240" w:lineRule="auto"/>
      </w:pPr>
      <w:r>
        <w:separator/>
      </w:r>
    </w:p>
  </w:endnote>
  <w:endnote w:type="continuationSeparator" w:id="0">
    <w:p w:rsidR="00D11CFE" w:rsidRDefault="00D1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CFE" w:rsidRDefault="00D11CFE">
      <w:pPr>
        <w:spacing w:after="0" w:line="240" w:lineRule="auto"/>
      </w:pPr>
      <w:r>
        <w:separator/>
      </w:r>
    </w:p>
  </w:footnote>
  <w:footnote w:type="continuationSeparator" w:id="0">
    <w:p w:rsidR="00D11CFE" w:rsidRDefault="00D1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831260"/>
      <w:docPartObj>
        <w:docPartGallery w:val="Page Numbers (Top of Page)"/>
        <w:docPartUnique/>
      </w:docPartObj>
    </w:sdtPr>
    <w:sdtContent>
      <w:p w:rsidR="00D11CFE" w:rsidRDefault="003A11CC">
        <w:pPr>
          <w:pStyle w:val="a5"/>
          <w:jc w:val="center"/>
        </w:pPr>
        <w:r w:rsidRPr="0016089E">
          <w:rPr>
            <w:sz w:val="24"/>
            <w:szCs w:val="24"/>
          </w:rPr>
          <w:fldChar w:fldCharType="begin"/>
        </w:r>
        <w:r w:rsidR="00D11CFE" w:rsidRPr="0016089E">
          <w:rPr>
            <w:sz w:val="24"/>
            <w:szCs w:val="24"/>
          </w:rPr>
          <w:instrText xml:space="preserve"> PAGE   \* MERGEFORMAT </w:instrText>
        </w:r>
        <w:r w:rsidRPr="0016089E">
          <w:rPr>
            <w:sz w:val="24"/>
            <w:szCs w:val="24"/>
          </w:rPr>
          <w:fldChar w:fldCharType="separate"/>
        </w:r>
        <w:r w:rsidR="008A229B">
          <w:rPr>
            <w:noProof/>
            <w:sz w:val="24"/>
            <w:szCs w:val="24"/>
          </w:rPr>
          <w:t>2</w:t>
        </w:r>
        <w:r w:rsidRPr="0016089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235"/>
    <w:multiLevelType w:val="hybridMultilevel"/>
    <w:tmpl w:val="C45A36A8"/>
    <w:lvl w:ilvl="0" w:tplc="C9F8C8B0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57A47"/>
    <w:multiLevelType w:val="hybridMultilevel"/>
    <w:tmpl w:val="7542CA22"/>
    <w:lvl w:ilvl="0" w:tplc="D826E99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4015B"/>
    <w:multiLevelType w:val="hybridMultilevel"/>
    <w:tmpl w:val="690A2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BA61D4"/>
    <w:multiLevelType w:val="hybridMultilevel"/>
    <w:tmpl w:val="F3C8E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82BE6"/>
    <w:multiLevelType w:val="hybridMultilevel"/>
    <w:tmpl w:val="03B819C4"/>
    <w:lvl w:ilvl="0" w:tplc="D826E99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D34F38"/>
    <w:multiLevelType w:val="hybridMultilevel"/>
    <w:tmpl w:val="AB648F9C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8728F0"/>
    <w:multiLevelType w:val="hybridMultilevel"/>
    <w:tmpl w:val="81007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060B21"/>
    <w:multiLevelType w:val="hybridMultilevel"/>
    <w:tmpl w:val="CBAE865A"/>
    <w:lvl w:ilvl="0" w:tplc="B3F09D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3350B"/>
    <w:multiLevelType w:val="hybridMultilevel"/>
    <w:tmpl w:val="7384FB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888515F"/>
    <w:multiLevelType w:val="hybridMultilevel"/>
    <w:tmpl w:val="FFE242FC"/>
    <w:lvl w:ilvl="0" w:tplc="B3F09D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9119B9"/>
    <w:multiLevelType w:val="hybridMultilevel"/>
    <w:tmpl w:val="F3C8E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7547D5"/>
    <w:multiLevelType w:val="hybridMultilevel"/>
    <w:tmpl w:val="E3387FA2"/>
    <w:lvl w:ilvl="0" w:tplc="B3F09D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D91EE0"/>
    <w:multiLevelType w:val="hybridMultilevel"/>
    <w:tmpl w:val="4E92B170"/>
    <w:lvl w:ilvl="0" w:tplc="B3F09D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12"/>
  </w:num>
  <w:num w:numId="12">
    <w:abstractNumId w:val="11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0D0"/>
    <w:rsid w:val="00004787"/>
    <w:rsid w:val="000318A4"/>
    <w:rsid w:val="00036E46"/>
    <w:rsid w:val="00057A6B"/>
    <w:rsid w:val="0009218A"/>
    <w:rsid w:val="000B5B0E"/>
    <w:rsid w:val="000C3828"/>
    <w:rsid w:val="000C6192"/>
    <w:rsid w:val="000D7087"/>
    <w:rsid w:val="00100BDD"/>
    <w:rsid w:val="00111EEA"/>
    <w:rsid w:val="0011526C"/>
    <w:rsid w:val="0016089E"/>
    <w:rsid w:val="00164C26"/>
    <w:rsid w:val="00164CCD"/>
    <w:rsid w:val="001A6F09"/>
    <w:rsid w:val="001C1A42"/>
    <w:rsid w:val="001D1A07"/>
    <w:rsid w:val="001E3AC7"/>
    <w:rsid w:val="001F23F1"/>
    <w:rsid w:val="00207975"/>
    <w:rsid w:val="002410D6"/>
    <w:rsid w:val="002426A7"/>
    <w:rsid w:val="002432A4"/>
    <w:rsid w:val="00273AE2"/>
    <w:rsid w:val="00293FCF"/>
    <w:rsid w:val="002E1227"/>
    <w:rsid w:val="002E6234"/>
    <w:rsid w:val="00315716"/>
    <w:rsid w:val="0033432A"/>
    <w:rsid w:val="0037684C"/>
    <w:rsid w:val="00384C2A"/>
    <w:rsid w:val="00395F63"/>
    <w:rsid w:val="003A11CC"/>
    <w:rsid w:val="003A2DFC"/>
    <w:rsid w:val="003B128C"/>
    <w:rsid w:val="003B1885"/>
    <w:rsid w:val="003B7B54"/>
    <w:rsid w:val="003E2493"/>
    <w:rsid w:val="003F2F67"/>
    <w:rsid w:val="003F5DFD"/>
    <w:rsid w:val="00403A13"/>
    <w:rsid w:val="00407079"/>
    <w:rsid w:val="004270C0"/>
    <w:rsid w:val="004373A0"/>
    <w:rsid w:val="00473686"/>
    <w:rsid w:val="004879C5"/>
    <w:rsid w:val="004A7543"/>
    <w:rsid w:val="004B752F"/>
    <w:rsid w:val="00551688"/>
    <w:rsid w:val="00552C3E"/>
    <w:rsid w:val="005567BA"/>
    <w:rsid w:val="0055789F"/>
    <w:rsid w:val="00572314"/>
    <w:rsid w:val="005C5BEA"/>
    <w:rsid w:val="0061088E"/>
    <w:rsid w:val="00664A97"/>
    <w:rsid w:val="006842E2"/>
    <w:rsid w:val="00691E30"/>
    <w:rsid w:val="006C302B"/>
    <w:rsid w:val="006D5C78"/>
    <w:rsid w:val="00700BDF"/>
    <w:rsid w:val="00705874"/>
    <w:rsid w:val="00734586"/>
    <w:rsid w:val="0079197C"/>
    <w:rsid w:val="00797E78"/>
    <w:rsid w:val="007A6D92"/>
    <w:rsid w:val="007B1B67"/>
    <w:rsid w:val="007B70D1"/>
    <w:rsid w:val="007C46BD"/>
    <w:rsid w:val="007D4197"/>
    <w:rsid w:val="007F1315"/>
    <w:rsid w:val="00836B55"/>
    <w:rsid w:val="00857841"/>
    <w:rsid w:val="00896AAB"/>
    <w:rsid w:val="008A229B"/>
    <w:rsid w:val="008D1427"/>
    <w:rsid w:val="0090052E"/>
    <w:rsid w:val="00904608"/>
    <w:rsid w:val="00906977"/>
    <w:rsid w:val="009A7E80"/>
    <w:rsid w:val="009C25C1"/>
    <w:rsid w:val="009C2C1B"/>
    <w:rsid w:val="009D3C24"/>
    <w:rsid w:val="00A21B44"/>
    <w:rsid w:val="00A41764"/>
    <w:rsid w:val="00A771D0"/>
    <w:rsid w:val="00A91827"/>
    <w:rsid w:val="00A950F6"/>
    <w:rsid w:val="00B2037D"/>
    <w:rsid w:val="00B30E34"/>
    <w:rsid w:val="00B44A8F"/>
    <w:rsid w:val="00B5785F"/>
    <w:rsid w:val="00B6420F"/>
    <w:rsid w:val="00BB50D0"/>
    <w:rsid w:val="00BD5D1E"/>
    <w:rsid w:val="00C80218"/>
    <w:rsid w:val="00CB7BA8"/>
    <w:rsid w:val="00CD08DD"/>
    <w:rsid w:val="00CD766B"/>
    <w:rsid w:val="00D11CFE"/>
    <w:rsid w:val="00D44E91"/>
    <w:rsid w:val="00D47B76"/>
    <w:rsid w:val="00D64E4B"/>
    <w:rsid w:val="00D959F7"/>
    <w:rsid w:val="00E059FB"/>
    <w:rsid w:val="00E77FD8"/>
    <w:rsid w:val="00E95772"/>
    <w:rsid w:val="00EA2229"/>
    <w:rsid w:val="00EC6324"/>
    <w:rsid w:val="00F003BA"/>
    <w:rsid w:val="00F475DF"/>
    <w:rsid w:val="00F836EB"/>
    <w:rsid w:val="00FF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87"/>
    <w:pPr>
      <w:spacing w:after="160" w:line="25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C619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C6192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C61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C6192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C61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C6192"/>
    <w:rPr>
      <w:sz w:val="28"/>
      <w:szCs w:val="22"/>
      <w:lang w:eastAsia="en-US"/>
    </w:rPr>
  </w:style>
  <w:style w:type="paragraph" w:styleId="2">
    <w:name w:val="Body Text Indent 2"/>
    <w:basedOn w:val="a"/>
    <w:link w:val="20"/>
    <w:unhideWhenUsed/>
    <w:rsid w:val="000C6192"/>
    <w:pPr>
      <w:spacing w:after="0" w:line="240" w:lineRule="auto"/>
      <w:ind w:firstLine="1440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0C6192"/>
    <w:rPr>
      <w:rFonts w:ascii="Times New Roman" w:eastAsia="Times New Roman" w:hAnsi="Times New Roman" w:cs="Times New Roman" w:hint="default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C6192"/>
    <w:rPr>
      <w:rFonts w:ascii="Tahoma" w:hAnsi="Tahoma" w:cs="Tahoma" w:hint="default"/>
      <w:sz w:val="16"/>
      <w:szCs w:val="16"/>
    </w:rPr>
  </w:style>
  <w:style w:type="character" w:styleId="ab">
    <w:name w:val="Placeholder Text"/>
    <w:basedOn w:val="a0"/>
    <w:uiPriority w:val="99"/>
    <w:semiHidden/>
    <w:rsid w:val="000C6192"/>
    <w:rPr>
      <w:color w:val="808080"/>
    </w:rPr>
  </w:style>
  <w:style w:type="paragraph" w:styleId="ac">
    <w:name w:val="List Paragraph"/>
    <w:basedOn w:val="a"/>
    <w:uiPriority w:val="34"/>
    <w:qFormat/>
    <w:rsid w:val="00906977"/>
    <w:pPr>
      <w:ind w:left="720"/>
      <w:contextualSpacing/>
    </w:pPr>
  </w:style>
  <w:style w:type="paragraph" w:customStyle="1" w:styleId="ConsPlusNormal">
    <w:name w:val="ConsPlusNormal"/>
    <w:rsid w:val="00691E30"/>
    <w:pPr>
      <w:widowControl w:val="0"/>
      <w:ind w:firstLine="720"/>
    </w:pPr>
    <w:rPr>
      <w:rFonts w:ascii="Arial" w:eastAsia="Times New Roman" w:hAnsi="Arial"/>
      <w:bCs/>
      <w:snapToGrid w:val="0"/>
      <w:kern w:val="32"/>
      <w:sz w:val="28"/>
      <w:szCs w:val="28"/>
    </w:rPr>
  </w:style>
  <w:style w:type="paragraph" w:customStyle="1" w:styleId="ConsPlusTitle">
    <w:name w:val="ConsPlusTitle"/>
    <w:rsid w:val="004270C0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55943297C6145E1324A27A0732B9D8C3F025369334C1C768F20E663C83963373E1D98D5E348A6703297E3D98y6sD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C25DC-0771-4A54-B31D-3B206B2E420D}"/>
      </w:docPartPr>
      <w:docPartBody>
        <w:p w:rsidR="007062D1" w:rsidRDefault="007062D1">
          <w:pPr>
            <w:pStyle w:val="DefaultPlaceholder-1854013440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062D1"/>
    <w:rsid w:val="000D1DAC"/>
    <w:rsid w:val="000E02A1"/>
    <w:rsid w:val="001731CD"/>
    <w:rsid w:val="00271776"/>
    <w:rsid w:val="00351B3C"/>
    <w:rsid w:val="003722B2"/>
    <w:rsid w:val="003B2B22"/>
    <w:rsid w:val="003C3EE9"/>
    <w:rsid w:val="003E02A7"/>
    <w:rsid w:val="00441E7C"/>
    <w:rsid w:val="004F75F8"/>
    <w:rsid w:val="005E2B26"/>
    <w:rsid w:val="006244C9"/>
    <w:rsid w:val="007062D1"/>
    <w:rsid w:val="00801410"/>
    <w:rsid w:val="008577F1"/>
    <w:rsid w:val="00913A33"/>
    <w:rsid w:val="00A42D63"/>
    <w:rsid w:val="00AE749F"/>
    <w:rsid w:val="00B818F4"/>
    <w:rsid w:val="00D603CA"/>
    <w:rsid w:val="00D721D2"/>
    <w:rsid w:val="00F031C7"/>
    <w:rsid w:val="00F470D5"/>
    <w:rsid w:val="00FF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2D1"/>
  </w:style>
  <w:style w:type="paragraph" w:customStyle="1" w:styleId="DefaultPlaceholder-1854013440">
    <w:name w:val="DefaultPlaceholder_-1854013440"/>
    <w:rsid w:val="007062D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3</Pages>
  <Words>737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PodobedEV</cp:lastModifiedBy>
  <cp:revision>36</cp:revision>
  <cp:lastPrinted>2022-01-31T11:20:00Z</cp:lastPrinted>
  <dcterms:created xsi:type="dcterms:W3CDTF">2021-10-20T07:54:00Z</dcterms:created>
  <dcterms:modified xsi:type="dcterms:W3CDTF">2022-02-10T09:07:00Z</dcterms:modified>
</cp:coreProperties>
</file>