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53A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4928764" w:edGrp="everyone"/>
      <w:r>
        <w:rPr>
          <w:rFonts w:eastAsia="Times New Roman"/>
          <w:szCs w:val="20"/>
          <w:lang w:eastAsia="ru-RU"/>
        </w:rPr>
        <w:t xml:space="preserve">от </w:t>
      </w:r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0"/>
      <w:r w:rsidR="0028113A"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permEnd w:id="564928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1192862" w:edGrp="everyone"/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1"/>
      <w:permEnd w:id="14611928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23383063" w:edGrp="everyone" w:displacedByCustomXml="prev"/>
        <w:p w:rsidR="00282DFD" w:rsidRPr="00282DFD" w:rsidRDefault="00282DFD" w:rsidP="00282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282DFD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05.10.2011 № 1828 «Об утверждении административного регламента предоставления муниципальной услуги «Выдача разрешений на строительство» </w:t>
          </w:r>
          <w:r w:rsidRPr="00282DFD">
            <w:rPr>
              <w:b/>
              <w:bCs/>
              <w:szCs w:val="28"/>
            </w:rPr>
            <w:t xml:space="preserve">(в ред. постановлений </w:t>
          </w:r>
          <w:proofErr w:type="gramEnd"/>
        </w:p>
        <w:p w:rsidR="00282DFD" w:rsidRPr="00282DFD" w:rsidRDefault="00282DFD" w:rsidP="00282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282DFD">
            <w:rPr>
              <w:b/>
              <w:bCs/>
              <w:szCs w:val="28"/>
            </w:rPr>
            <w:t xml:space="preserve">от 13.09.2012 № 2242, от 10.06.2013 № 1434, от 09.07.2014 № 2232, </w:t>
          </w:r>
        </w:p>
        <w:p w:rsidR="00282DFD" w:rsidRPr="00282DFD" w:rsidRDefault="00282DFD" w:rsidP="00282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282DFD">
            <w:rPr>
              <w:b/>
              <w:bCs/>
              <w:szCs w:val="28"/>
            </w:rPr>
            <w:t xml:space="preserve">от 15.05.2015 № 1277, от 24.11.2015 № 3248, от 18.02.2016 № 405, </w:t>
          </w:r>
        </w:p>
        <w:p w:rsidR="00282DFD" w:rsidRPr="00282DFD" w:rsidRDefault="00282DFD" w:rsidP="00282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282DFD">
            <w:rPr>
              <w:b/>
              <w:bCs/>
              <w:szCs w:val="28"/>
            </w:rPr>
            <w:t xml:space="preserve">от 18.04.2016 № 999, от 01.07.2016 № 1942, от 03.11.2016 № 3357,                    от 16.03.2017 № 645, от 30.05.2017 № 1613, от 17.01.2018 № 52, </w:t>
          </w:r>
        </w:p>
        <w:p w:rsidR="00282DFD" w:rsidRPr="00282DFD" w:rsidRDefault="00282DFD" w:rsidP="00282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282DFD">
            <w:rPr>
              <w:b/>
              <w:bCs/>
              <w:szCs w:val="28"/>
            </w:rPr>
            <w:t xml:space="preserve">от 15.08.2018 № 2627, от 17.01.2019 № 63, от 01.04.2019 № 1176, </w:t>
          </w:r>
        </w:p>
        <w:p w:rsidR="00483369" w:rsidRPr="00483369" w:rsidRDefault="00282DFD" w:rsidP="00282DF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82DFD">
            <w:rPr>
              <w:b/>
              <w:bCs/>
              <w:szCs w:val="28"/>
            </w:rPr>
            <w:t>от 05.09.2019 № 2982, от 26.03.2020 № 827</w:t>
          </w:r>
          <w:r>
            <w:rPr>
              <w:b/>
              <w:bCs/>
              <w:szCs w:val="28"/>
            </w:rPr>
            <w:t>, от29.01.2021 №191</w:t>
          </w:r>
          <w:r w:rsidR="00483369" w:rsidRPr="00483369">
            <w:rPr>
              <w:rFonts w:eastAsia="Times New Roman"/>
              <w:b/>
              <w:szCs w:val="28"/>
              <w:lang w:eastAsia="ru-RU"/>
            </w:rPr>
            <w:t>)</w:t>
          </w:r>
        </w:p>
        <w:p w:rsidR="00643C5A" w:rsidRPr="00867F95" w:rsidRDefault="00643C5A" w:rsidP="00D40E9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</w:p>
        <w:p w:rsidR="00FD3B16" w:rsidRPr="00FD3B16" w:rsidRDefault="00B3468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32338306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3123997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от 11.01.2013 № 01 </w:t>
      </w:r>
      <w:r w:rsidR="006E62B4">
        <w:rPr>
          <w:color w:val="171717" w:themeColor="background2" w:themeShade="1A"/>
        </w:rPr>
        <w:t xml:space="preserve">                </w:t>
      </w:r>
      <w:r w:rsidR="003E1650">
        <w:rPr>
          <w:color w:val="171717" w:themeColor="background2" w:themeShade="1A"/>
        </w:rPr>
        <w:t>«О п</w:t>
      </w:r>
      <w:r>
        <w:rPr>
          <w:color w:val="171717" w:themeColor="background2" w:themeShade="1A"/>
        </w:rPr>
        <w:t>орядке подачи</w:t>
      </w:r>
      <w:proofErr w:type="gramEnd"/>
      <w:r>
        <w:rPr>
          <w:color w:val="171717" w:themeColor="background2" w:themeShade="1A"/>
        </w:rPr>
        <w:t xml:space="preserve">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</w:t>
      </w:r>
      <w:r w:rsidR="006E62B4">
        <w:rPr>
          <w:color w:val="171717" w:themeColor="background2" w:themeShade="1A"/>
        </w:rPr>
        <w:t xml:space="preserve">     </w:t>
      </w:r>
      <w:r>
        <w:rPr>
          <w:color w:val="171717" w:themeColor="background2" w:themeShade="1A"/>
        </w:rPr>
        <w:t xml:space="preserve"> учреждений и их должностных лиц, предоставляющих муниципальные </w:t>
      </w:r>
      <w:r w:rsidR="006E62B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услуги»</w:t>
      </w:r>
      <w:permEnd w:id="20331239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C4C40" w:rsidRDefault="00282DFD" w:rsidP="00282DFD">
      <w:pPr>
        <w:widowControl w:val="0"/>
        <w:autoSpaceDE w:val="0"/>
        <w:autoSpaceDN w:val="0"/>
        <w:adjustRightInd w:val="0"/>
        <w:ind w:firstLine="709"/>
        <w:jc w:val="both"/>
        <w:rPr>
          <w:color w:val="171717" w:themeColor="background2" w:themeShade="1A"/>
        </w:rPr>
      </w:pPr>
      <w:permStart w:id="1804291019" w:edGrp="everyone"/>
      <w:r w:rsidRPr="00282DFD">
        <w:rPr>
          <w:color w:val="171717"/>
        </w:rPr>
        <w:t xml:space="preserve">1. </w:t>
      </w:r>
      <w:proofErr w:type="gramStart"/>
      <w:r w:rsidRPr="00282DFD">
        <w:rPr>
          <w:color w:val="171717"/>
        </w:rPr>
        <w:t xml:space="preserve">Внести в приложение к постановлению администрации города Мурманска </w:t>
      </w:r>
      <w:r w:rsidRPr="00282DFD">
        <w:t>от 05.10.2011 № 1828 «Об утверждении административного регламента предоставления муниципальной услуги «</w:t>
      </w:r>
      <w:r w:rsidRPr="00282DFD">
        <w:rPr>
          <w:szCs w:val="28"/>
        </w:rPr>
        <w:t xml:space="preserve">Выдача разрешений на </w:t>
      </w:r>
      <w:r w:rsidRPr="00282DFD">
        <w:rPr>
          <w:szCs w:val="28"/>
        </w:rPr>
        <w:lastRenderedPageBreak/>
        <w:t>строительство</w:t>
      </w:r>
      <w:r w:rsidRPr="00282DFD">
        <w:t xml:space="preserve">» </w:t>
      </w:r>
      <w:r w:rsidRPr="00282DFD">
        <w:rPr>
          <w:bCs/>
          <w:szCs w:val="28"/>
        </w:rPr>
        <w:t>(в ред. постановлений от 13.09.2012 № 2242, от 10.06.2013       № 1434, от 09.07.2014 № 2232, от 15.05.2015 № 1277, от 24.11.2015                    № 3248, от 18.02.2016 № 405, от 18.04.2016 № 999, от 01.07.2016 № 1942,                     от 03.11.2016 № 3357, от 16.03.2017 № 645, от 30.05.2017 № 1613, от 17.01.2018</w:t>
      </w:r>
      <w:proofErr w:type="gramEnd"/>
      <w:r w:rsidRPr="00282DFD">
        <w:rPr>
          <w:bCs/>
          <w:szCs w:val="28"/>
        </w:rPr>
        <w:t xml:space="preserve">   № </w:t>
      </w:r>
      <w:proofErr w:type="gramStart"/>
      <w:r w:rsidRPr="00282DFD">
        <w:rPr>
          <w:bCs/>
          <w:szCs w:val="28"/>
        </w:rPr>
        <w:t>52, от 15.08.2018 № 2627, от 17.01.2019 № 63,</w:t>
      </w:r>
      <w:r w:rsidRPr="00282DFD">
        <w:t xml:space="preserve"> </w:t>
      </w:r>
      <w:r w:rsidRPr="00282DFD">
        <w:rPr>
          <w:bCs/>
          <w:szCs w:val="28"/>
        </w:rPr>
        <w:t>от 01.04.2019 № 1176,              от 05.09.2019 № 2982, от 26.03.2020 № 827</w:t>
      </w:r>
      <w:r>
        <w:rPr>
          <w:bCs/>
          <w:szCs w:val="28"/>
        </w:rPr>
        <w:t>, от 29.01.2021 №191</w:t>
      </w:r>
      <w:r w:rsidRPr="00282DFD">
        <w:rPr>
          <w:bCs/>
          <w:szCs w:val="28"/>
        </w:rPr>
        <w:t xml:space="preserve">), </w:t>
      </w:r>
      <w:r w:rsidR="00D40E98">
        <w:rPr>
          <w:rFonts w:eastAsia="Times New Roman" w:cs="Courier New"/>
          <w:szCs w:val="28"/>
          <w:lang w:eastAsia="ru-RU"/>
        </w:rPr>
        <w:t xml:space="preserve">следующие </w:t>
      </w:r>
      <w:r w:rsidR="00754047">
        <w:rPr>
          <w:bCs/>
          <w:szCs w:val="28"/>
        </w:rPr>
        <w:t xml:space="preserve"> </w:t>
      </w:r>
      <w:r w:rsidR="004C3753">
        <w:rPr>
          <w:color w:val="171717" w:themeColor="background2" w:themeShade="1A"/>
        </w:rPr>
        <w:t>изменени</w:t>
      </w:r>
      <w:r w:rsidR="00D40E98">
        <w:rPr>
          <w:color w:val="171717" w:themeColor="background2" w:themeShade="1A"/>
        </w:rPr>
        <w:t>я</w:t>
      </w:r>
      <w:r w:rsidR="004C3753">
        <w:rPr>
          <w:color w:val="171717" w:themeColor="background2" w:themeShade="1A"/>
        </w:rPr>
        <w:t>:</w:t>
      </w:r>
      <w:proofErr w:type="gramEnd"/>
    </w:p>
    <w:p w:rsidR="00EE3BEE" w:rsidRDefault="00EE3BEE" w:rsidP="00EE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 </w:t>
      </w:r>
      <w:r w:rsidR="006C4C40">
        <w:rPr>
          <w:color w:val="171717" w:themeColor="background2" w:themeShade="1A"/>
        </w:rPr>
        <w:t xml:space="preserve">Подпункт </w:t>
      </w:r>
      <w:r>
        <w:rPr>
          <w:color w:val="171717" w:themeColor="background2" w:themeShade="1A"/>
        </w:rPr>
        <w:t xml:space="preserve"> 2.4</w:t>
      </w:r>
      <w:r w:rsidR="006C4C40">
        <w:rPr>
          <w:color w:val="171717" w:themeColor="background2" w:themeShade="1A"/>
        </w:rPr>
        <w:t>.5</w:t>
      </w:r>
      <w:r>
        <w:rPr>
          <w:color w:val="171717" w:themeColor="background2" w:themeShade="1A"/>
        </w:rPr>
        <w:t xml:space="preserve"> </w:t>
      </w:r>
      <w:r w:rsidR="006C4C40">
        <w:rPr>
          <w:color w:val="171717" w:themeColor="background2" w:themeShade="1A"/>
        </w:rPr>
        <w:t xml:space="preserve">пункта 2.4 </w:t>
      </w:r>
      <w:r>
        <w:rPr>
          <w:color w:val="171717" w:themeColor="background2" w:themeShade="1A"/>
        </w:rPr>
        <w:t xml:space="preserve">раздела 2 </w:t>
      </w:r>
      <w:r w:rsidR="006C4C40">
        <w:rPr>
          <w:color w:val="171717" w:themeColor="background2" w:themeShade="1A"/>
        </w:rPr>
        <w:t>изложить в новой редакции</w:t>
      </w:r>
      <w:r>
        <w:rPr>
          <w:color w:val="171717" w:themeColor="background2" w:themeShade="1A"/>
        </w:rPr>
        <w:t>:</w:t>
      </w:r>
    </w:p>
    <w:p w:rsidR="006C4C40" w:rsidRPr="00F86BBA" w:rsidRDefault="006C4C40" w:rsidP="00F8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color w:val="171717" w:themeColor="background2" w:themeShade="1A"/>
        </w:rPr>
        <w:t>«2.4.5</w:t>
      </w:r>
      <w:r w:rsidR="00EE3BEE">
        <w:rPr>
          <w:color w:val="171717" w:themeColor="background2" w:themeShade="1A"/>
        </w:rPr>
        <w:t xml:space="preserve">. </w:t>
      </w:r>
      <w:r w:rsidRPr="006C4C40">
        <w:rPr>
          <w:szCs w:val="28"/>
        </w:rPr>
        <w:t>Регистрация заявления</w:t>
      </w:r>
      <w:r w:rsidR="00B7792F">
        <w:rPr>
          <w:szCs w:val="28"/>
        </w:rPr>
        <w:t xml:space="preserve"> и документов</w:t>
      </w:r>
      <w:r>
        <w:rPr>
          <w:szCs w:val="28"/>
        </w:rPr>
        <w:t xml:space="preserve">, в том числе </w:t>
      </w:r>
      <w:r w:rsidR="00F86BBA">
        <w:rPr>
          <w:szCs w:val="28"/>
        </w:rPr>
        <w:t xml:space="preserve">в электронной форме  с использованием </w:t>
      </w:r>
      <w:r w:rsidR="00F86BBA" w:rsidRPr="00F86BBA">
        <w:rPr>
          <w:szCs w:val="28"/>
        </w:rPr>
        <w:t xml:space="preserve">Единого портала </w:t>
      </w:r>
      <w:r w:rsidRPr="006C4C40">
        <w:rPr>
          <w:szCs w:val="28"/>
        </w:rPr>
        <w:t>осуществляется в день поступления заявления и прилагаем</w:t>
      </w:r>
      <w:r w:rsidR="00F86BBA">
        <w:rPr>
          <w:szCs w:val="28"/>
        </w:rPr>
        <w:t>ых к нему документов в Комитет.</w:t>
      </w:r>
    </w:p>
    <w:p w:rsidR="009C044B" w:rsidRDefault="00336B31" w:rsidP="007E7F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 w:rsidRPr="00336B31">
        <w:rPr>
          <w:color w:val="171717" w:themeColor="background2" w:themeShade="1A"/>
        </w:rPr>
        <w:t xml:space="preserve">В случае представления заявления </w:t>
      </w:r>
      <w:r w:rsidR="007E0A9E">
        <w:rPr>
          <w:color w:val="171717" w:themeColor="background2" w:themeShade="1A"/>
        </w:rPr>
        <w:t xml:space="preserve">и документов </w:t>
      </w:r>
      <w:r w:rsidRPr="00336B31">
        <w:rPr>
          <w:color w:val="171717" w:themeColor="background2" w:themeShade="1A"/>
        </w:rPr>
        <w:t xml:space="preserve"> посредством Единого портала, вне рабочего времени </w:t>
      </w:r>
      <w:r w:rsidR="006D12A1">
        <w:rPr>
          <w:color w:val="171717" w:themeColor="background2" w:themeShade="1A"/>
        </w:rPr>
        <w:t>Комитета,</w:t>
      </w:r>
      <w:r w:rsidRPr="00336B31">
        <w:rPr>
          <w:color w:val="171717" w:themeColor="background2" w:themeShade="1A"/>
        </w:rPr>
        <w:t xml:space="preserve">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</w:t>
      </w:r>
      <w:proofErr w:type="gramStart"/>
      <w:r>
        <w:rPr>
          <w:color w:val="171717" w:themeColor="background2" w:themeShade="1A"/>
        </w:rPr>
        <w:t>.»</w:t>
      </w:r>
      <w:r w:rsidR="00F049E5">
        <w:rPr>
          <w:color w:val="171717" w:themeColor="background2" w:themeShade="1A"/>
        </w:rPr>
        <w:t>.</w:t>
      </w:r>
      <w:proofErr w:type="gramEnd"/>
    </w:p>
    <w:p w:rsidR="00E57135" w:rsidRDefault="00E57135" w:rsidP="007E7F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2. Подпункт 2.6.1  пункта 2.6</w:t>
      </w:r>
      <w:r w:rsidR="00A379F8">
        <w:rPr>
          <w:color w:val="171717" w:themeColor="background2" w:themeShade="1A"/>
        </w:rPr>
        <w:t xml:space="preserve"> изложить в новой редакции:</w:t>
      </w:r>
    </w:p>
    <w:p w:rsidR="001E05E8" w:rsidRDefault="00056DEF" w:rsidP="00056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«2.6.1. Заявлени</w:t>
      </w:r>
      <w:r w:rsidR="001E05E8">
        <w:rPr>
          <w:color w:val="171717" w:themeColor="background2" w:themeShade="1A"/>
        </w:rPr>
        <w:t>я</w:t>
      </w:r>
      <w:r w:rsidR="00202F6E">
        <w:rPr>
          <w:color w:val="171717" w:themeColor="background2" w:themeShade="1A"/>
        </w:rPr>
        <w:t xml:space="preserve"> и</w:t>
      </w:r>
      <w:r>
        <w:rPr>
          <w:color w:val="171717" w:themeColor="background2" w:themeShade="1A"/>
        </w:rPr>
        <w:t xml:space="preserve"> документ</w:t>
      </w:r>
      <w:r w:rsidR="00202F6E">
        <w:rPr>
          <w:color w:val="171717" w:themeColor="background2" w:themeShade="1A"/>
        </w:rPr>
        <w:t>ы</w:t>
      </w:r>
      <w:r>
        <w:rPr>
          <w:color w:val="171717" w:themeColor="background2" w:themeShade="1A"/>
        </w:rPr>
        <w:t xml:space="preserve">, </w:t>
      </w:r>
      <w:r w:rsidR="001E05E8">
        <w:rPr>
          <w:color w:val="171717" w:themeColor="background2" w:themeShade="1A"/>
        </w:rPr>
        <w:t>необходимы</w:t>
      </w:r>
      <w:r w:rsidR="00202F6E">
        <w:rPr>
          <w:color w:val="171717" w:themeColor="background2" w:themeShade="1A"/>
        </w:rPr>
        <w:t>е</w:t>
      </w:r>
      <w:r w:rsidR="001E05E8">
        <w:rPr>
          <w:color w:val="171717" w:themeColor="background2" w:themeShade="1A"/>
        </w:rPr>
        <w:t xml:space="preserve"> для предоставления муниципальной услуги, </w:t>
      </w:r>
      <w:r w:rsidR="009E4963">
        <w:rPr>
          <w:color w:val="171717" w:themeColor="background2" w:themeShade="1A"/>
        </w:rPr>
        <w:t>по выбору заявителя предоставляются:</w:t>
      </w:r>
    </w:p>
    <w:p w:rsidR="00422485" w:rsidRDefault="008368EA" w:rsidP="00836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bookmarkStart w:id="2" w:name="Par1"/>
      <w:bookmarkEnd w:id="2"/>
      <w:r>
        <w:rPr>
          <w:color w:val="171717" w:themeColor="background2" w:themeShade="1A"/>
        </w:rPr>
        <w:t xml:space="preserve">1) </w:t>
      </w:r>
      <w:r w:rsidR="00422485">
        <w:rPr>
          <w:color w:val="171717" w:themeColor="background2" w:themeShade="1A"/>
        </w:rPr>
        <w:t>при личном обращении в Комитет;</w:t>
      </w:r>
    </w:p>
    <w:p w:rsidR="008368EA" w:rsidRDefault="00422485" w:rsidP="00836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2)</w:t>
      </w:r>
      <w:r w:rsidR="009E4963">
        <w:rPr>
          <w:color w:val="171717" w:themeColor="background2" w:themeShade="1A"/>
        </w:rPr>
        <w:t xml:space="preserve"> отделение ГОБУ «МФЦ МО»;</w:t>
      </w:r>
    </w:p>
    <w:p w:rsidR="009E4963" w:rsidRDefault="00422485" w:rsidP="00A37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3</w:t>
      </w:r>
      <w:r w:rsidR="009E4963">
        <w:rPr>
          <w:color w:val="171717" w:themeColor="background2" w:themeShade="1A"/>
        </w:rPr>
        <w:t xml:space="preserve">) </w:t>
      </w:r>
      <w:proofErr w:type="gramStart"/>
      <w:r w:rsidR="009E4963">
        <w:rPr>
          <w:color w:val="171717" w:themeColor="background2" w:themeShade="1A"/>
        </w:rPr>
        <w:t>по</w:t>
      </w:r>
      <w:proofErr w:type="gramEnd"/>
      <w:r w:rsidR="009E4963">
        <w:rPr>
          <w:color w:val="171717" w:themeColor="background2" w:themeShade="1A"/>
        </w:rPr>
        <w:t xml:space="preserve"> </w:t>
      </w:r>
      <w:proofErr w:type="gramStart"/>
      <w:r w:rsidR="009E4963">
        <w:rPr>
          <w:color w:val="171717" w:themeColor="background2" w:themeShade="1A"/>
        </w:rPr>
        <w:t>средством</w:t>
      </w:r>
      <w:proofErr w:type="gramEnd"/>
      <w:r w:rsidR="009E4963">
        <w:rPr>
          <w:color w:val="171717" w:themeColor="background2" w:themeShade="1A"/>
        </w:rPr>
        <w:t xml:space="preserve"> почтовой связи;</w:t>
      </w:r>
    </w:p>
    <w:p w:rsidR="00A379F8" w:rsidRPr="00A379F8" w:rsidRDefault="00422485" w:rsidP="00A37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4</w:t>
      </w:r>
      <w:r w:rsidR="00A379F8" w:rsidRPr="00A379F8">
        <w:rPr>
          <w:color w:val="171717" w:themeColor="background2" w:themeShade="1A"/>
        </w:rPr>
        <w:t>) с использованием единого портала государственных и муниципальных услуг;</w:t>
      </w:r>
    </w:p>
    <w:p w:rsidR="00A379F8" w:rsidRPr="00A379F8" w:rsidRDefault="00422485" w:rsidP="00A37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bookmarkStart w:id="3" w:name="Par4"/>
      <w:bookmarkEnd w:id="3"/>
      <w:r>
        <w:rPr>
          <w:color w:val="171717" w:themeColor="background2" w:themeShade="1A"/>
        </w:rPr>
        <w:t>5</w:t>
      </w:r>
      <w:r w:rsidR="00A379F8" w:rsidRPr="00A379F8">
        <w:rPr>
          <w:color w:val="171717" w:themeColor="background2" w:themeShade="1A"/>
        </w:rPr>
        <w:t>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A379F8" w:rsidRDefault="00422485" w:rsidP="00836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proofErr w:type="gramStart"/>
      <w:r>
        <w:rPr>
          <w:color w:val="171717" w:themeColor="background2" w:themeShade="1A"/>
        </w:rPr>
        <w:t>6</w:t>
      </w:r>
      <w:r w:rsidR="00A379F8" w:rsidRPr="00A379F8">
        <w:rPr>
          <w:color w:val="171717" w:themeColor="background2" w:themeShade="1A"/>
        </w:rPr>
        <w:t xml:space="preserve">) для застройщиков, наименования которых содержат слова "специализированный застройщик", наряду со способами, указанными в </w:t>
      </w:r>
      <w:bookmarkStart w:id="4" w:name="_GoBack"/>
      <w:r w:rsidR="00B34683" w:rsidRPr="00B34683">
        <w:fldChar w:fldCharType="begin"/>
      </w:r>
      <w:r w:rsidR="00B34683" w:rsidRPr="00B34683">
        <w:instrText xml:space="preserve"> HYPERLINK \l "Par1" </w:instrText>
      </w:r>
      <w:r w:rsidR="00B34683" w:rsidRPr="00B34683">
        <w:fldChar w:fldCharType="separate"/>
      </w:r>
      <w:r w:rsidR="00A379F8" w:rsidRPr="00B34683">
        <w:rPr>
          <w:rStyle w:val="a3"/>
          <w:color w:val="auto"/>
          <w:u w:val="none"/>
        </w:rPr>
        <w:t>пунктах 1</w:t>
      </w:r>
      <w:r w:rsidR="00B34683" w:rsidRPr="00B34683">
        <w:rPr>
          <w:rStyle w:val="a3"/>
          <w:color w:val="auto"/>
          <w:u w:val="none"/>
        </w:rPr>
        <w:fldChar w:fldCharType="end"/>
      </w:r>
      <w:r w:rsidR="00A379F8" w:rsidRPr="00B34683">
        <w:t xml:space="preserve"> - </w:t>
      </w:r>
      <w:hyperlink w:anchor="Par4" w:history="1">
        <w:r w:rsidR="00A379F8" w:rsidRPr="00B34683">
          <w:rPr>
            <w:rStyle w:val="a3"/>
            <w:color w:val="auto"/>
            <w:u w:val="none"/>
          </w:rPr>
          <w:t>4</w:t>
        </w:r>
      </w:hyperlink>
      <w:r w:rsidR="00A379F8" w:rsidRPr="00A379F8">
        <w:rPr>
          <w:color w:val="171717" w:themeColor="background2" w:themeShade="1A"/>
        </w:rPr>
        <w:t xml:space="preserve"> </w:t>
      </w:r>
      <w:bookmarkEnd w:id="4"/>
      <w:r w:rsidR="00A379F8" w:rsidRPr="00A379F8">
        <w:rPr>
          <w:color w:val="171717" w:themeColor="background2" w:themeShade="1A"/>
        </w:rPr>
        <w:t>части</w:t>
      </w:r>
      <w:r w:rsidR="008368EA">
        <w:rPr>
          <w:color w:val="171717" w:themeColor="background2" w:themeShade="1A"/>
        </w:rPr>
        <w:t xml:space="preserve"> 7.4. статьи 51 </w:t>
      </w:r>
      <w:proofErr w:type="spellStart"/>
      <w:r w:rsidR="008368EA">
        <w:rPr>
          <w:color w:val="171717" w:themeColor="background2" w:themeShade="1A"/>
        </w:rPr>
        <w:t>ГрК</w:t>
      </w:r>
      <w:proofErr w:type="spellEnd"/>
      <w:r w:rsidR="008368EA">
        <w:rPr>
          <w:color w:val="171717" w:themeColor="background2" w:themeShade="1A"/>
        </w:rPr>
        <w:t xml:space="preserve"> РФ </w:t>
      </w:r>
      <w:r w:rsidR="00A379F8" w:rsidRPr="00A379F8">
        <w:rPr>
          <w:color w:val="171717" w:themeColor="background2" w:themeShade="1A"/>
        </w:rPr>
        <w:t xml:space="preserve">с использованием единой информационной системы жилищного строительства, предусмотренной Федеральным </w:t>
      </w:r>
      <w:hyperlink r:id="rId9" w:history="1">
        <w:r w:rsidR="00A379F8" w:rsidRPr="008368EA">
          <w:rPr>
            <w:rStyle w:val="a3"/>
            <w:color w:val="auto"/>
            <w:u w:val="none"/>
          </w:rPr>
          <w:t>законом</w:t>
        </w:r>
      </w:hyperlink>
      <w:r w:rsidR="00A379F8" w:rsidRPr="00A379F8">
        <w:rPr>
          <w:color w:val="171717" w:themeColor="background2" w:themeShade="1A"/>
        </w:rPr>
        <w:t xml:space="preserve"> от 30</w:t>
      </w:r>
      <w:r w:rsidR="008368EA">
        <w:rPr>
          <w:color w:val="171717" w:themeColor="background2" w:themeShade="1A"/>
        </w:rPr>
        <w:t>.12.2004 года № 214-ФЗ «</w:t>
      </w:r>
      <w:r w:rsidR="00A379F8" w:rsidRPr="00A379F8">
        <w:rPr>
          <w:color w:val="171717" w:themeColor="background2" w:themeShade="1A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8368EA">
        <w:rPr>
          <w:color w:val="171717" w:themeColor="background2" w:themeShade="1A"/>
        </w:rPr>
        <w:t>льные акты Российской Федерации»</w:t>
      </w:r>
      <w:r w:rsidR="00A379F8" w:rsidRPr="00A379F8">
        <w:rPr>
          <w:color w:val="171717" w:themeColor="background2" w:themeShade="1A"/>
        </w:rPr>
        <w:t>, за исключением</w:t>
      </w:r>
      <w:proofErr w:type="gramEnd"/>
      <w:r w:rsidR="00A379F8" w:rsidRPr="00A379F8">
        <w:rPr>
          <w:color w:val="171717" w:themeColor="background2" w:themeShade="1A"/>
        </w:rPr>
        <w:t xml:space="preserve">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="00A379F8" w:rsidRPr="00A379F8">
        <w:rPr>
          <w:color w:val="171717" w:themeColor="background2" w:themeShade="1A"/>
        </w:rPr>
        <w:t>.</w:t>
      </w:r>
      <w:r w:rsidR="008368EA">
        <w:rPr>
          <w:color w:val="171717" w:themeColor="background2" w:themeShade="1A"/>
        </w:rPr>
        <w:t>».</w:t>
      </w:r>
      <w:proofErr w:type="gramEnd"/>
    </w:p>
    <w:p w:rsidR="007A260B" w:rsidRDefault="00E57135" w:rsidP="007E7F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2 Подпункт 2.6.1.6 п</w:t>
      </w:r>
      <w:r w:rsidR="007A260B">
        <w:rPr>
          <w:color w:val="171717" w:themeColor="background2" w:themeShade="1A"/>
        </w:rPr>
        <w:t>одпункта 2.6.1. пункта 2.6 раздела 2 изложить в новой редакции:</w:t>
      </w:r>
    </w:p>
    <w:p w:rsidR="007A260B" w:rsidRDefault="007A260B" w:rsidP="007A2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«2.6.1.6. С</w:t>
      </w:r>
      <w:r w:rsidRPr="007A260B">
        <w:rPr>
          <w:color w:val="171717" w:themeColor="background2" w:themeShade="1A"/>
        </w:rPr>
        <w:t xml:space="preserve">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</w:t>
      </w:r>
      <w:r>
        <w:rPr>
          <w:color w:val="171717" w:themeColor="background2" w:themeShade="1A"/>
        </w:rPr>
        <w:t xml:space="preserve">указанных в подпункте 2.6.1.8. </w:t>
      </w:r>
      <w:r>
        <w:rPr>
          <w:color w:val="171717" w:themeColor="background2" w:themeShade="1A"/>
        </w:rPr>
        <w:lastRenderedPageBreak/>
        <w:t xml:space="preserve">настоящего регламента, </w:t>
      </w:r>
      <w:r w:rsidRPr="007A260B">
        <w:rPr>
          <w:color w:val="171717" w:themeColor="background2" w:themeShade="1A"/>
        </w:rPr>
        <w:t>согласие правообладателей всех домов блокированной застройки в одном ряду в случае реконструкции одного и</w:t>
      </w:r>
      <w:r>
        <w:rPr>
          <w:color w:val="171717" w:themeColor="background2" w:themeShade="1A"/>
        </w:rPr>
        <w:t>з домов блокированной застройки</w:t>
      </w:r>
      <w:proofErr w:type="gramStart"/>
      <w:r>
        <w:rPr>
          <w:color w:val="171717" w:themeColor="background2" w:themeShade="1A"/>
        </w:rPr>
        <w:t>.».</w:t>
      </w:r>
      <w:proofErr w:type="gramEnd"/>
    </w:p>
    <w:p w:rsidR="00D40E98" w:rsidRPr="003C0CE2" w:rsidRDefault="007A260B" w:rsidP="00EE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D40E98" w:rsidRPr="003C0CE2">
        <w:t>. Подпункт 2.6.</w:t>
      </w:r>
      <w:r w:rsidR="003001DD" w:rsidRPr="003C0CE2">
        <w:t>7</w:t>
      </w:r>
      <w:r w:rsidR="00D40E98" w:rsidRPr="003C0CE2">
        <w:t xml:space="preserve"> пункта 2.6  раздела 2 считать </w:t>
      </w:r>
      <w:r w:rsidR="00AC2293">
        <w:t>под</w:t>
      </w:r>
      <w:r w:rsidR="00D40E98" w:rsidRPr="003C0CE2">
        <w:t>пунктом 2.6.</w:t>
      </w:r>
      <w:r w:rsidR="003001DD" w:rsidRPr="003C0CE2">
        <w:t>9</w:t>
      </w:r>
      <w:r w:rsidR="00D40E98" w:rsidRPr="003C0CE2">
        <w:t>.</w:t>
      </w:r>
    </w:p>
    <w:p w:rsidR="00D40E98" w:rsidRPr="003C0CE2" w:rsidRDefault="007A260B" w:rsidP="00EE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40E98" w:rsidRPr="003C0CE2">
        <w:t>. Пункт 2.6 дополнить новыми подпунктами 2.6.</w:t>
      </w:r>
      <w:r w:rsidR="003001DD" w:rsidRPr="003C0CE2">
        <w:t>7</w:t>
      </w:r>
      <w:r w:rsidR="00D40E98" w:rsidRPr="003C0CE2">
        <w:t>, 2.6.</w:t>
      </w:r>
      <w:r w:rsidR="003001DD" w:rsidRPr="003C0CE2">
        <w:t>8</w:t>
      </w:r>
      <w:r w:rsidR="00D40E98" w:rsidRPr="003C0CE2">
        <w:t xml:space="preserve"> следующего содержания:</w:t>
      </w:r>
    </w:p>
    <w:p w:rsidR="009702AC" w:rsidRPr="003C0CE2" w:rsidRDefault="00D40E9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>«2.6.</w:t>
      </w:r>
      <w:r w:rsidR="003001DD" w:rsidRPr="003C0CE2">
        <w:t>7</w:t>
      </w:r>
      <w:r w:rsidRPr="003C0CE2">
        <w:t xml:space="preserve">. </w:t>
      </w:r>
      <w:proofErr w:type="gramStart"/>
      <w:r w:rsidR="001117A1" w:rsidRPr="003C0CE2">
        <w:t xml:space="preserve">В случае направления заявления о выдаче разрешения </w:t>
      </w:r>
      <w:r w:rsidR="007E7F79" w:rsidRPr="003C0CE2">
        <w:t xml:space="preserve">на строительство </w:t>
      </w:r>
      <w:r w:rsidR="001117A1" w:rsidRPr="003C0CE2">
        <w:t xml:space="preserve"> и прилагаемых к нему документов указанных в </w:t>
      </w:r>
      <w:r w:rsidR="00C61DA9" w:rsidRPr="003C0CE2">
        <w:t xml:space="preserve">подпункте </w:t>
      </w:r>
      <w:r w:rsidR="00961E9F" w:rsidRPr="003C0CE2">
        <w:t xml:space="preserve">2.6.1 </w:t>
      </w:r>
      <w:r w:rsidR="001117A1" w:rsidRPr="003C0CE2">
        <w:t xml:space="preserve">Регламента </w:t>
      </w:r>
      <w:r w:rsidR="00C61DA9" w:rsidRPr="003C0CE2">
        <w:t>в электронной форме</w:t>
      </w:r>
      <w:r w:rsidR="00B85C08" w:rsidRPr="003C0CE2">
        <w:t>, з</w:t>
      </w:r>
      <w:r w:rsidR="009702AC" w:rsidRPr="003C0CE2">
        <w:t xml:space="preserve">аявление о выдаче разрешения </w:t>
      </w:r>
      <w:r w:rsidR="003C0CE2" w:rsidRPr="003C0CE2">
        <w:t>строительство</w:t>
      </w:r>
      <w:r w:rsidR="009702AC" w:rsidRPr="003C0CE2"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 w:rsidR="009702AC" w:rsidRPr="003C0CE2">
        <w:t xml:space="preserve"> </w:t>
      </w:r>
      <w:proofErr w:type="gramStart"/>
      <w:r w:rsidR="009702AC" w:rsidRPr="003C0CE2"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</w:t>
      </w:r>
      <w:r w:rsidR="00C61DA9" w:rsidRPr="003C0CE2">
        <w:t>5 статьи 8 Федерального закона «Об электронной подписи»</w:t>
      </w:r>
      <w:r w:rsidR="009702AC" w:rsidRPr="003C0CE2">
        <w:t>, а также при наличии у владельца сертификата ключа</w:t>
      </w:r>
      <w:proofErr w:type="gramEnd"/>
      <w:r w:rsidR="009702AC" w:rsidRPr="003C0CE2">
        <w:t xml:space="preserve"> </w:t>
      </w:r>
      <w:proofErr w:type="gramStart"/>
      <w:r w:rsidR="009702AC" w:rsidRPr="003C0CE2">
        <w:t>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</w:t>
      </w:r>
      <w:r w:rsidR="00C61DA9" w:rsidRPr="003C0CE2">
        <w:t>ства Российской Федерации от 25.01.</w:t>
      </w:r>
      <w:r w:rsidR="009702AC" w:rsidRPr="003C0CE2">
        <w:t xml:space="preserve">2013 </w:t>
      </w:r>
      <w:r w:rsidR="00C61DA9" w:rsidRPr="003C0CE2">
        <w:t>№ 33 «</w:t>
      </w:r>
      <w:r w:rsidR="009702AC" w:rsidRPr="003C0CE2">
        <w:t>Об использовании простой электронной подписи при оказании государственных и муниципальных услуг</w:t>
      </w:r>
      <w:r w:rsidR="00C61DA9" w:rsidRPr="003C0CE2">
        <w:t>»</w:t>
      </w:r>
      <w:r w:rsidR="009702AC" w:rsidRPr="003C0CE2">
        <w:t>, в соответствии с Правилами определения видов электронной подписи, использование которых допускается при обращении за получением</w:t>
      </w:r>
      <w:proofErr w:type="gramEnd"/>
      <w:r w:rsidR="009702AC" w:rsidRPr="003C0CE2">
        <w:t xml:space="preserve"> государственных и муниципальных услуг, </w:t>
      </w:r>
      <w:proofErr w:type="gramStart"/>
      <w:r w:rsidR="009702AC" w:rsidRPr="003C0CE2">
        <w:t>утвержденными</w:t>
      </w:r>
      <w:proofErr w:type="gramEnd"/>
      <w:r w:rsidR="009702AC" w:rsidRPr="003C0CE2">
        <w:t xml:space="preserve"> постановлением Правительства Российской Федерации от 25</w:t>
      </w:r>
      <w:r w:rsidR="00C61DA9" w:rsidRPr="003C0CE2">
        <w:t xml:space="preserve">.06.2012 </w:t>
      </w:r>
      <w:r w:rsidR="009702AC" w:rsidRPr="003C0CE2">
        <w:t xml:space="preserve"> № 6</w:t>
      </w:r>
      <w:r w:rsidR="00C61DA9" w:rsidRPr="003C0CE2">
        <w:t>34 «</w:t>
      </w:r>
      <w:r w:rsidR="009702AC" w:rsidRPr="003C0CE2">
        <w:t>О видах электронной подписи, использование которых допускается при обращении за получением госуда</w:t>
      </w:r>
      <w:r w:rsidR="00C61DA9" w:rsidRPr="003C0CE2">
        <w:t>рственных и муниципальных услуг»</w:t>
      </w:r>
      <w:r w:rsidR="009702AC" w:rsidRPr="003C0CE2">
        <w:t xml:space="preserve"> (далее – усиленная неквалифицированная электронная подпись)</w:t>
      </w:r>
      <w:r w:rsidR="003C0CE2" w:rsidRPr="003C0CE2">
        <w:t>.</w:t>
      </w:r>
    </w:p>
    <w:p w:rsidR="009702AC" w:rsidRPr="003C0CE2" w:rsidRDefault="009702AC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>В целях предоставления услуги заявителю или его представителю обеспечивается в многофункциональном центре досту</w:t>
      </w:r>
      <w:r w:rsidR="00734FC9" w:rsidRPr="003C0CE2">
        <w:t xml:space="preserve">п к Единому порталу </w:t>
      </w:r>
      <w:r w:rsidRPr="003C0CE2">
        <w:t>в соответствии с постановлением Правительства Российской Федерации от 22</w:t>
      </w:r>
      <w:r w:rsidR="00377E7B" w:rsidRPr="003C0CE2">
        <w:t>.12.</w:t>
      </w:r>
      <w:r w:rsidR="00C61DA9" w:rsidRPr="003C0CE2">
        <w:t>2012 № 1376 «</w:t>
      </w:r>
      <w:r w:rsidRPr="003C0CE2">
        <w:t xml:space="preserve">Об утверждении </w:t>
      </w:r>
      <w:proofErr w:type="gramStart"/>
      <w:r w:rsidRPr="003C0CE2">
        <w:t>Правил организации деятельности многофункциональных центров предоставления госуда</w:t>
      </w:r>
      <w:r w:rsidR="00C61DA9" w:rsidRPr="003C0CE2">
        <w:t>рственных</w:t>
      </w:r>
      <w:proofErr w:type="gramEnd"/>
      <w:r w:rsidR="00C61DA9" w:rsidRPr="003C0CE2">
        <w:t xml:space="preserve"> и муниципальных услуг»</w:t>
      </w:r>
      <w:r w:rsidRPr="003C0CE2">
        <w:t>.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2.6.8. Документы, прилагаемые заявителем к заявлению о выдаче разрешения на </w:t>
      </w:r>
      <w:r w:rsidR="003C0CE2" w:rsidRPr="003C0CE2">
        <w:t>строительство</w:t>
      </w:r>
      <w:r w:rsidRPr="003C0CE2">
        <w:t xml:space="preserve">, представляемые в электронной форме, направляются в следующих форматах: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а) </w:t>
      </w:r>
      <w:proofErr w:type="spellStart"/>
      <w:r w:rsidRPr="003C0CE2">
        <w:t>xml</w:t>
      </w:r>
      <w:proofErr w:type="spellEnd"/>
      <w:r w:rsidRPr="003C0CE2">
        <w:t xml:space="preserve"> - для документов, в отношении которых утверждены формы и требования по формированию электронных документов в виде файлов в </w:t>
      </w:r>
      <w:r w:rsidRPr="003C0CE2">
        <w:lastRenderedPageBreak/>
        <w:t xml:space="preserve">формате </w:t>
      </w:r>
      <w:proofErr w:type="spellStart"/>
      <w:r w:rsidRPr="003C0CE2">
        <w:t>xml</w:t>
      </w:r>
      <w:proofErr w:type="spellEnd"/>
      <w:r w:rsidRPr="003C0CE2">
        <w:t xml:space="preserve">;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б) </w:t>
      </w:r>
      <w:proofErr w:type="spellStart"/>
      <w:r w:rsidRPr="003C0CE2">
        <w:t>doc</w:t>
      </w:r>
      <w:proofErr w:type="spellEnd"/>
      <w:r w:rsidRPr="003C0CE2">
        <w:t xml:space="preserve">, </w:t>
      </w:r>
      <w:proofErr w:type="spellStart"/>
      <w:r w:rsidRPr="003C0CE2">
        <w:t>docx</w:t>
      </w:r>
      <w:proofErr w:type="spellEnd"/>
      <w:r w:rsidRPr="003C0CE2">
        <w:t xml:space="preserve">, </w:t>
      </w:r>
      <w:proofErr w:type="spellStart"/>
      <w:r w:rsidRPr="003C0CE2">
        <w:t>odt</w:t>
      </w:r>
      <w:proofErr w:type="spellEnd"/>
      <w:r w:rsidRPr="003C0CE2"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в) </w:t>
      </w:r>
      <w:proofErr w:type="spellStart"/>
      <w:r w:rsidRPr="003C0CE2">
        <w:t>xls</w:t>
      </w:r>
      <w:proofErr w:type="spellEnd"/>
      <w:r w:rsidRPr="003C0CE2">
        <w:t xml:space="preserve">, </w:t>
      </w:r>
      <w:proofErr w:type="spellStart"/>
      <w:r w:rsidRPr="003C0CE2">
        <w:t>xlsx</w:t>
      </w:r>
      <w:proofErr w:type="spellEnd"/>
      <w:r w:rsidRPr="003C0CE2">
        <w:t xml:space="preserve">, </w:t>
      </w:r>
      <w:proofErr w:type="spellStart"/>
      <w:r w:rsidRPr="003C0CE2">
        <w:t>ods</w:t>
      </w:r>
      <w:proofErr w:type="spellEnd"/>
      <w:r w:rsidRPr="003C0CE2">
        <w:t xml:space="preserve"> - для документов, содержащих расчеты;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г) </w:t>
      </w:r>
      <w:proofErr w:type="spellStart"/>
      <w:r w:rsidRPr="003C0CE2">
        <w:t>pdf</w:t>
      </w:r>
      <w:proofErr w:type="spellEnd"/>
      <w:r w:rsidRPr="003C0CE2">
        <w:t xml:space="preserve">, </w:t>
      </w:r>
      <w:proofErr w:type="spellStart"/>
      <w:r w:rsidRPr="003C0CE2">
        <w:t>jpg</w:t>
      </w:r>
      <w:proofErr w:type="spellEnd"/>
      <w:r w:rsidRPr="003C0CE2">
        <w:t xml:space="preserve">, </w:t>
      </w:r>
      <w:proofErr w:type="spellStart"/>
      <w:r w:rsidRPr="003C0CE2">
        <w:t>jpeg</w:t>
      </w:r>
      <w:proofErr w:type="spellEnd"/>
      <w:r w:rsidRPr="003C0CE2">
        <w:t xml:space="preserve">, </w:t>
      </w:r>
      <w:proofErr w:type="spellStart"/>
      <w:r w:rsidRPr="003C0CE2">
        <w:t>png</w:t>
      </w:r>
      <w:proofErr w:type="spellEnd"/>
      <w:r w:rsidRPr="003C0CE2">
        <w:t xml:space="preserve">, </w:t>
      </w:r>
      <w:proofErr w:type="spellStart"/>
      <w:r w:rsidRPr="003C0CE2">
        <w:t>bmp</w:t>
      </w:r>
      <w:proofErr w:type="spellEnd"/>
      <w:r w:rsidRPr="003C0CE2">
        <w:t xml:space="preserve">, </w:t>
      </w:r>
      <w:proofErr w:type="spellStart"/>
      <w:r w:rsidRPr="003C0CE2">
        <w:t>tiff</w:t>
      </w:r>
      <w:proofErr w:type="spellEnd"/>
      <w:r w:rsidRPr="003C0CE2"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д) </w:t>
      </w:r>
      <w:proofErr w:type="spellStart"/>
      <w:r w:rsidRPr="003C0CE2">
        <w:t>zip</w:t>
      </w:r>
      <w:proofErr w:type="spellEnd"/>
      <w:r w:rsidRPr="003C0CE2">
        <w:t xml:space="preserve">, </w:t>
      </w:r>
      <w:proofErr w:type="spellStart"/>
      <w:r w:rsidRPr="003C0CE2">
        <w:t>rar</w:t>
      </w:r>
      <w:proofErr w:type="spellEnd"/>
      <w:r w:rsidRPr="003C0CE2">
        <w:t xml:space="preserve"> – для сжатых документов в один файл; 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е) </w:t>
      </w:r>
      <w:proofErr w:type="spellStart"/>
      <w:r w:rsidRPr="003C0CE2">
        <w:t>sig</w:t>
      </w:r>
      <w:proofErr w:type="spellEnd"/>
      <w:r w:rsidRPr="003C0CE2">
        <w:t xml:space="preserve"> – для открепленной усиленной квалифицированной электронной подписи. </w:t>
      </w:r>
    </w:p>
    <w:p w:rsidR="00C61DA9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>В случае</w:t>
      </w:r>
      <w:proofErr w:type="gramStart"/>
      <w:r w:rsidRPr="003C0CE2">
        <w:t>,</w:t>
      </w:r>
      <w:proofErr w:type="gramEnd"/>
      <w:r w:rsidRPr="003C0CE2">
        <w:t xml:space="preserve"> если оригиналы документов, прилагаемых к заявлению о выдаче разрешения </w:t>
      </w:r>
      <w:r w:rsidR="00AC2293">
        <w:t>строительство</w:t>
      </w:r>
      <w:r w:rsidRPr="003C0CE2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C0CE2">
        <w:t>dpi</w:t>
      </w:r>
      <w:proofErr w:type="spellEnd"/>
      <w:r w:rsidRPr="003C0CE2"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61DA9" w:rsidRPr="003C0CE2" w:rsidRDefault="00C61DA9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«черно-белый» </w:t>
      </w:r>
      <w:r w:rsidR="008D2328" w:rsidRPr="003C0CE2">
        <w:t xml:space="preserve">(при отсутствии в документе графических изображений и (или) цветного текста); </w:t>
      </w:r>
    </w:p>
    <w:p w:rsidR="00C61DA9" w:rsidRPr="003C0CE2" w:rsidRDefault="00C61DA9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>- «оттенки серого»</w:t>
      </w:r>
      <w:r w:rsidR="008D2328" w:rsidRPr="003C0CE2">
        <w:t xml:space="preserve"> (при наличии в документе графических изображений, отличных от цветного графического изображения);</w:t>
      </w:r>
    </w:p>
    <w:p w:rsidR="008D2328" w:rsidRPr="003C0CE2" w:rsidRDefault="00C61DA9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>- «цветной» или «режим полной цветопередачи»</w:t>
      </w:r>
      <w:r w:rsidR="008D2328" w:rsidRPr="003C0CE2">
        <w:t xml:space="preserve"> (при наличии в документе цветных графических изображений либо цветного текста).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D2328" w:rsidRPr="003C0CE2" w:rsidRDefault="008D2328" w:rsidP="00D40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Документы, прилагаемые заявителем к заявлению о выдаче разрешения </w:t>
      </w:r>
      <w:r w:rsidR="003C0CE2" w:rsidRPr="003C0CE2">
        <w:t>строительство</w:t>
      </w:r>
      <w:r w:rsidRPr="003C0CE2">
        <w:t>, представляемые в электронной форме, должны обеспечивать: возможность идентифицировать документ и</w:t>
      </w:r>
      <w:r w:rsidR="00506351" w:rsidRPr="003C0CE2">
        <w:t xml:space="preserve"> количество листов в документе</w:t>
      </w:r>
      <w:proofErr w:type="gramStart"/>
      <w:r w:rsidR="00506351" w:rsidRPr="003C0CE2">
        <w:t>.».</w:t>
      </w:r>
      <w:proofErr w:type="gramEnd"/>
    </w:p>
    <w:p w:rsidR="00D40E98" w:rsidRPr="003C0CE2" w:rsidRDefault="00AC2293" w:rsidP="00012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D40E98" w:rsidRPr="003C0CE2">
        <w:t>. Подпункт 2.</w:t>
      </w:r>
      <w:r w:rsidR="00B3039C" w:rsidRPr="003C0CE2">
        <w:t>7.2</w:t>
      </w:r>
      <w:r w:rsidR="00D40E98" w:rsidRPr="003C0CE2">
        <w:t xml:space="preserve"> пункта 2.</w:t>
      </w:r>
      <w:r w:rsidR="00B3039C" w:rsidRPr="003C0CE2">
        <w:t>7</w:t>
      </w:r>
      <w:r w:rsidR="00D40E98" w:rsidRPr="003C0CE2">
        <w:t xml:space="preserve"> изложить в новой редакции</w:t>
      </w:r>
      <w:proofErr w:type="gramStart"/>
      <w:r w:rsidR="00D40E98" w:rsidRPr="003C0CE2">
        <w:t xml:space="preserve"> :</w:t>
      </w:r>
      <w:proofErr w:type="gramEnd"/>
    </w:p>
    <w:p w:rsidR="00243169" w:rsidRPr="003C0CE2" w:rsidRDefault="00D40E98" w:rsidP="0001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bCs/>
          <w:szCs w:val="28"/>
        </w:rPr>
      </w:pPr>
      <w:r w:rsidRPr="003C0CE2">
        <w:t>«</w:t>
      </w:r>
      <w:r w:rsidR="00B3039C" w:rsidRPr="003C0CE2">
        <w:t>2.7.2.</w:t>
      </w:r>
      <w:r w:rsidRPr="003C0CE2">
        <w:t xml:space="preserve"> </w:t>
      </w:r>
      <w:r w:rsidR="00B3039C" w:rsidRPr="003C0CE2">
        <w:rPr>
          <w:rFonts w:cs="Calibri"/>
          <w:bCs/>
          <w:szCs w:val="28"/>
        </w:rPr>
        <w:t>Основанием для отказа в приеме документов в электронном виде</w:t>
      </w:r>
      <w:r w:rsidR="00B85C08" w:rsidRPr="003C0CE2">
        <w:rPr>
          <w:rFonts w:cs="Calibri"/>
          <w:bCs/>
          <w:szCs w:val="28"/>
        </w:rPr>
        <w:t xml:space="preserve"> является: </w:t>
      </w:r>
    </w:p>
    <w:p w:rsidR="00B85C08" w:rsidRPr="003C0CE2" w:rsidRDefault="00243169" w:rsidP="00B21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3C0CE2">
        <w:rPr>
          <w:rFonts w:cs="Calibri"/>
          <w:bCs/>
          <w:szCs w:val="28"/>
        </w:rPr>
        <w:t>-</w:t>
      </w:r>
      <w:r w:rsidR="00B85C08" w:rsidRPr="003C0CE2">
        <w:rPr>
          <w:rFonts w:cs="Calibri"/>
          <w:bCs/>
          <w:szCs w:val="28"/>
        </w:rPr>
        <w:t xml:space="preserve"> </w:t>
      </w:r>
      <w:r w:rsidR="00B3039C" w:rsidRPr="003C0CE2">
        <w:rPr>
          <w:rFonts w:cs="Calibri"/>
          <w:bCs/>
          <w:szCs w:val="28"/>
        </w:rPr>
        <w:t xml:space="preserve">предоставление заявления и документов с нарушением порядка, утвержденного постановлением Правительства Российской Федерации                      от 07.10.2019 № 1294 </w:t>
      </w:r>
      <w:r w:rsidR="00B3039C" w:rsidRPr="003C0CE2">
        <w:rPr>
          <w:bCs/>
          <w:szCs w:val="28"/>
        </w:rPr>
        <w:t>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</w:t>
      </w:r>
      <w:proofErr w:type="spellStart"/>
      <w:r w:rsidR="00B3039C" w:rsidRPr="003C0CE2">
        <w:rPr>
          <w:bCs/>
          <w:szCs w:val="28"/>
        </w:rPr>
        <w:t>Росатом</w:t>
      </w:r>
      <w:proofErr w:type="spellEnd"/>
      <w:r w:rsidR="00B3039C" w:rsidRPr="003C0CE2">
        <w:rPr>
          <w:bCs/>
          <w:szCs w:val="28"/>
        </w:rPr>
        <w:t>», Государственную корпорацию по космической деятельности «</w:t>
      </w:r>
      <w:proofErr w:type="spellStart"/>
      <w:r w:rsidR="00B3039C" w:rsidRPr="003C0CE2">
        <w:rPr>
          <w:bCs/>
          <w:szCs w:val="28"/>
        </w:rPr>
        <w:t>Роскосмос</w:t>
      </w:r>
      <w:proofErr w:type="spellEnd"/>
      <w:proofErr w:type="gramEnd"/>
      <w:r w:rsidR="00B3039C" w:rsidRPr="003C0CE2">
        <w:rPr>
          <w:bCs/>
          <w:szCs w:val="28"/>
        </w:rPr>
        <w:t>» в электронной форме»</w:t>
      </w:r>
      <w:r w:rsidRPr="003C0CE2">
        <w:rPr>
          <w:bCs/>
          <w:szCs w:val="28"/>
        </w:rPr>
        <w:t>;</w:t>
      </w:r>
    </w:p>
    <w:p w:rsidR="00071021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3C0CE2">
        <w:lastRenderedPageBreak/>
        <w:t xml:space="preserve">- </w:t>
      </w:r>
      <w:r w:rsidR="00071021" w:rsidRPr="003C0CE2">
        <w:t xml:space="preserve"> заявление о выдаче разрешен</w:t>
      </w:r>
      <w:r w:rsidR="00AC2293">
        <w:t xml:space="preserve"> на </w:t>
      </w:r>
      <w:r w:rsidR="00071021" w:rsidRPr="003C0CE2">
        <w:t xml:space="preserve"> </w:t>
      </w:r>
      <w:r w:rsidR="003C0CE2" w:rsidRPr="003C0CE2">
        <w:t>строительство</w:t>
      </w:r>
      <w:r w:rsidR="00071021" w:rsidRPr="003C0CE2">
        <w:t xml:space="preserve"> представлено в орган местного самоуправления или организацию, в полномочия которых не входит предоставление услуги; </w:t>
      </w:r>
      <w:proofErr w:type="gramEnd"/>
    </w:p>
    <w:p w:rsidR="00071021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>неполное запо</w:t>
      </w:r>
      <w:r w:rsidRPr="003C0CE2">
        <w:t xml:space="preserve">лнение полей в форме заявления </w:t>
      </w:r>
      <w:r w:rsidR="00071021" w:rsidRPr="003C0CE2">
        <w:t>в интерактивной фо</w:t>
      </w:r>
      <w:r w:rsidR="006B019F" w:rsidRPr="003C0CE2">
        <w:t>рме заявления на Едином портале</w:t>
      </w:r>
      <w:r w:rsidR="00071021" w:rsidRPr="003C0CE2">
        <w:t xml:space="preserve">; </w:t>
      </w:r>
    </w:p>
    <w:p w:rsidR="00071021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 xml:space="preserve">непредставление документов, предусмотренных </w:t>
      </w:r>
      <w:r w:rsidRPr="003C0CE2">
        <w:t>под</w:t>
      </w:r>
      <w:r w:rsidR="00071021" w:rsidRPr="003C0CE2">
        <w:t>пункт</w:t>
      </w:r>
      <w:r w:rsidRPr="003C0CE2">
        <w:t>ом 2.6.</w:t>
      </w:r>
      <w:r w:rsidR="003C0CE2" w:rsidRPr="003C0CE2">
        <w:t>3</w:t>
      </w:r>
      <w:r w:rsidRPr="003C0CE2">
        <w:t xml:space="preserve"> </w:t>
      </w:r>
      <w:r w:rsidR="00071021" w:rsidRPr="003C0CE2">
        <w:t>пункта 2.</w:t>
      </w:r>
      <w:r w:rsidRPr="003C0CE2">
        <w:t>6</w:t>
      </w:r>
      <w:r w:rsidR="00071021" w:rsidRPr="003C0CE2">
        <w:t xml:space="preserve"> </w:t>
      </w:r>
      <w:r w:rsidRPr="003C0CE2">
        <w:t>Р</w:t>
      </w:r>
      <w:r w:rsidR="00071021" w:rsidRPr="003C0CE2">
        <w:t xml:space="preserve">егламента; </w:t>
      </w:r>
    </w:p>
    <w:p w:rsidR="00071021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 xml:space="preserve">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85787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 xml:space="preserve">представленные документы содержат подчистки и исправления текста; </w:t>
      </w:r>
    </w:p>
    <w:p w:rsidR="00385787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385787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C0CE2">
        <w:t xml:space="preserve">- </w:t>
      </w:r>
      <w:r w:rsidR="00071021" w:rsidRPr="003C0CE2">
        <w:t xml:space="preserve">заявление о выдаче разрешения </w:t>
      </w:r>
      <w:r w:rsidR="003C0CE2" w:rsidRPr="003C0CE2">
        <w:t xml:space="preserve">на строительство </w:t>
      </w:r>
      <w:r w:rsidR="00071021" w:rsidRPr="003C0CE2">
        <w:t xml:space="preserve">и </w:t>
      </w:r>
      <w:r w:rsidR="00AC2293">
        <w:t xml:space="preserve">документы, указанные в подпункте </w:t>
      </w:r>
      <w:r w:rsidR="00071021" w:rsidRPr="003C0CE2">
        <w:t xml:space="preserve"> 2.</w:t>
      </w:r>
      <w:r w:rsidRPr="003C0CE2">
        <w:t>6.</w:t>
      </w:r>
      <w:r w:rsidR="003C0CE2" w:rsidRPr="003C0CE2">
        <w:t xml:space="preserve">3 </w:t>
      </w:r>
      <w:r w:rsidRPr="003C0CE2">
        <w:t>Р</w:t>
      </w:r>
      <w:r w:rsidR="00071021" w:rsidRPr="003C0CE2">
        <w:t>егламента, представлены в электронной форме с нарушением требований, установленных пунктами 2.</w:t>
      </w:r>
      <w:r w:rsidRPr="003C0CE2">
        <w:t>6.7</w:t>
      </w:r>
      <w:r w:rsidR="00071021" w:rsidRPr="003C0CE2">
        <w:t xml:space="preserve"> – 2.</w:t>
      </w:r>
      <w:r w:rsidRPr="003C0CE2">
        <w:t xml:space="preserve">6.8 </w:t>
      </w:r>
      <w:r w:rsidR="00071021" w:rsidRPr="003C0CE2">
        <w:t xml:space="preserve"> </w:t>
      </w:r>
      <w:r w:rsidRPr="003C0CE2">
        <w:t>Р</w:t>
      </w:r>
      <w:r w:rsidR="00071021" w:rsidRPr="003C0CE2">
        <w:t xml:space="preserve">егламента; </w:t>
      </w:r>
    </w:p>
    <w:p w:rsidR="00B85C08" w:rsidRPr="003C0CE2" w:rsidRDefault="00385787" w:rsidP="0001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3C0CE2">
        <w:t xml:space="preserve">- </w:t>
      </w:r>
      <w:r w:rsidR="00071021" w:rsidRPr="003C0CE2">
        <w:t>выявлено несоблюдение установленных статьей 11 Федерального закона</w:t>
      </w:r>
      <w:r w:rsidR="00916485" w:rsidRPr="003C0CE2">
        <w:t xml:space="preserve"> «Об электронной подписи»</w:t>
      </w:r>
      <w:r w:rsidR="00071021" w:rsidRPr="003C0CE2">
        <w:t xml:space="preserve"> условий признания квалифицированной электронной подписи действительной в документах, представленных в электронной форм</w:t>
      </w:r>
      <w:r w:rsidR="008071A6" w:rsidRPr="003C0CE2">
        <w:t>е.</w:t>
      </w:r>
    </w:p>
    <w:p w:rsidR="00385787" w:rsidRPr="003C0CE2" w:rsidRDefault="00385787" w:rsidP="0038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3C0CE2">
        <w:rPr>
          <w:bCs/>
          <w:szCs w:val="28"/>
          <w:lang w:eastAsia="ru-RU"/>
        </w:rPr>
        <w:t xml:space="preserve">Комитет в течение трех рабочих дней со дня поступления </w:t>
      </w:r>
      <w:r w:rsidRPr="003C0CE2">
        <w:rPr>
          <w:szCs w:val="28"/>
          <w:lang w:eastAsia="ru-RU"/>
        </w:rPr>
        <w:t xml:space="preserve">заявления  и прикрепленных электронных документов  </w:t>
      </w:r>
      <w:r w:rsidRPr="003C0CE2">
        <w:rPr>
          <w:bCs/>
          <w:szCs w:val="28"/>
          <w:lang w:eastAsia="ru-RU"/>
        </w:rPr>
        <w:t xml:space="preserve">возвращает заявителю </w:t>
      </w:r>
      <w:r w:rsidRPr="003C0CE2">
        <w:rPr>
          <w:szCs w:val="28"/>
          <w:lang w:eastAsia="ru-RU"/>
        </w:rPr>
        <w:t xml:space="preserve">заявление о </w:t>
      </w:r>
      <w:proofErr w:type="spellStart"/>
      <w:proofErr w:type="gramStart"/>
      <w:r w:rsidR="003C0CE2" w:rsidRPr="003C0CE2">
        <w:rPr>
          <w:szCs w:val="28"/>
          <w:lang w:eastAsia="ru-RU"/>
        </w:rPr>
        <w:t>о</w:t>
      </w:r>
      <w:proofErr w:type="spellEnd"/>
      <w:proofErr w:type="gramEnd"/>
      <w:r w:rsidR="003C0CE2" w:rsidRPr="003C0CE2">
        <w:rPr>
          <w:szCs w:val="28"/>
          <w:lang w:eastAsia="ru-RU"/>
        </w:rPr>
        <w:t xml:space="preserve"> выдаче разрешения на строительство</w:t>
      </w:r>
      <w:r w:rsidRPr="003C0CE2">
        <w:rPr>
          <w:szCs w:val="28"/>
          <w:lang w:eastAsia="ru-RU"/>
        </w:rPr>
        <w:t xml:space="preserve"> </w:t>
      </w:r>
      <w:r w:rsidRPr="003C0CE2">
        <w:rPr>
          <w:szCs w:val="28"/>
        </w:rPr>
        <w:t xml:space="preserve"> </w:t>
      </w:r>
      <w:r w:rsidRPr="003C0CE2">
        <w:rPr>
          <w:bCs/>
          <w:szCs w:val="28"/>
          <w:lang w:eastAsia="ru-RU"/>
        </w:rPr>
        <w:t xml:space="preserve">и прикрепленные к  нему электронные документы без рассмотрения с указанием причин возврата. </w:t>
      </w:r>
    </w:p>
    <w:p w:rsidR="003C0CE2" w:rsidRPr="004636D1" w:rsidRDefault="00385787" w:rsidP="00463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3C0CE2">
        <w:rPr>
          <w:bCs/>
          <w:szCs w:val="28"/>
          <w:lang w:eastAsia="ru-RU"/>
        </w:rPr>
        <w:t>В этом случае</w:t>
      </w:r>
      <w:r w:rsidRPr="003C0CE2">
        <w:rPr>
          <w:szCs w:val="28"/>
          <w:lang w:eastAsia="ru-RU"/>
        </w:rPr>
        <w:t xml:space="preserve"> </w:t>
      </w:r>
      <w:r w:rsidR="00153EE2" w:rsidRPr="003C0CE2">
        <w:rPr>
          <w:szCs w:val="28"/>
          <w:lang w:eastAsia="ru-RU"/>
        </w:rPr>
        <w:t xml:space="preserve">заявление о </w:t>
      </w:r>
      <w:r w:rsidR="00675FF0">
        <w:rPr>
          <w:szCs w:val="28"/>
          <w:lang w:eastAsia="ru-RU"/>
        </w:rPr>
        <w:t xml:space="preserve">выдаче разрешения на строительство </w:t>
      </w:r>
      <w:r w:rsidRPr="003C0CE2">
        <w:rPr>
          <w:szCs w:val="28"/>
          <w:lang w:eastAsia="ru-RU"/>
        </w:rPr>
        <w:t xml:space="preserve"> </w:t>
      </w:r>
      <w:r w:rsidRPr="003C0CE2">
        <w:rPr>
          <w:bCs/>
          <w:szCs w:val="28"/>
          <w:lang w:eastAsia="ru-RU"/>
        </w:rPr>
        <w:t>считается ненаправленн</w:t>
      </w:r>
      <w:r w:rsidR="008071A6" w:rsidRPr="003C0CE2">
        <w:rPr>
          <w:bCs/>
          <w:szCs w:val="28"/>
          <w:lang w:eastAsia="ru-RU"/>
        </w:rPr>
        <w:t>ым</w:t>
      </w:r>
      <w:proofErr w:type="gramStart"/>
      <w:r w:rsidR="008071A6" w:rsidRPr="003C0CE2">
        <w:rPr>
          <w:bCs/>
          <w:szCs w:val="28"/>
          <w:lang w:eastAsia="ru-RU"/>
        </w:rPr>
        <w:t>.».</w:t>
      </w:r>
      <w:proofErr w:type="gramEnd"/>
    </w:p>
    <w:p w:rsidR="00060415" w:rsidRPr="00391CCF" w:rsidRDefault="00AC2293" w:rsidP="00060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132A68" w:rsidRPr="00391CCF">
        <w:rPr>
          <w:rFonts w:eastAsia="Times New Roman"/>
          <w:szCs w:val="28"/>
          <w:lang w:eastAsia="ru-RU"/>
        </w:rPr>
        <w:t xml:space="preserve">. </w:t>
      </w:r>
      <w:r w:rsidR="00060415" w:rsidRPr="00391CCF">
        <w:rPr>
          <w:rFonts w:eastAsia="Times New Roman"/>
          <w:szCs w:val="28"/>
          <w:lang w:eastAsia="ru-RU"/>
        </w:rPr>
        <w:t xml:space="preserve">Подпункт 3.9.1 пункта 3.9  раздела 3 дополнить </w:t>
      </w:r>
      <w:r>
        <w:rPr>
          <w:rFonts w:eastAsia="Times New Roman"/>
          <w:szCs w:val="28"/>
          <w:lang w:eastAsia="ru-RU"/>
        </w:rPr>
        <w:t xml:space="preserve">новым </w:t>
      </w:r>
      <w:r w:rsidR="00060415" w:rsidRPr="00391CCF">
        <w:rPr>
          <w:rFonts w:eastAsia="Times New Roman"/>
          <w:szCs w:val="28"/>
          <w:lang w:eastAsia="ru-RU"/>
        </w:rPr>
        <w:t xml:space="preserve">абзацем  </w:t>
      </w:r>
      <w:r>
        <w:rPr>
          <w:rFonts w:eastAsia="Times New Roman"/>
          <w:szCs w:val="28"/>
          <w:lang w:eastAsia="ru-RU"/>
        </w:rPr>
        <w:t xml:space="preserve">девять </w:t>
      </w:r>
      <w:r w:rsidR="00060415" w:rsidRPr="00391CCF">
        <w:rPr>
          <w:rFonts w:eastAsia="Times New Roman"/>
          <w:szCs w:val="28"/>
          <w:lang w:eastAsia="ru-RU"/>
        </w:rPr>
        <w:t>следующего содержания:</w:t>
      </w:r>
    </w:p>
    <w:p w:rsidR="00060415" w:rsidRPr="00391CCF" w:rsidRDefault="00060415" w:rsidP="00391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1CCF">
        <w:rPr>
          <w:rFonts w:eastAsia="Times New Roman"/>
          <w:szCs w:val="28"/>
          <w:lang w:eastAsia="ru-RU"/>
        </w:rPr>
        <w:t xml:space="preserve">«В случае представления </w:t>
      </w:r>
      <w:r w:rsidR="00123742" w:rsidRPr="00391CCF">
        <w:rPr>
          <w:rFonts w:eastAsia="Times New Roman"/>
          <w:szCs w:val="28"/>
          <w:lang w:eastAsia="ru-RU"/>
        </w:rPr>
        <w:t>заявления</w:t>
      </w:r>
      <w:r w:rsidR="00153EE2" w:rsidRPr="00391CCF">
        <w:t xml:space="preserve"> </w:t>
      </w:r>
      <w:r w:rsidR="00153EE2" w:rsidRPr="00391CCF">
        <w:rPr>
          <w:rFonts w:eastAsia="Times New Roman"/>
          <w:szCs w:val="28"/>
          <w:lang w:eastAsia="ru-RU"/>
        </w:rPr>
        <w:t xml:space="preserve">о выдаче разрешения </w:t>
      </w:r>
      <w:r w:rsidR="00391CCF" w:rsidRPr="00391CCF">
        <w:rPr>
          <w:rFonts w:eastAsia="Times New Roman"/>
          <w:szCs w:val="28"/>
          <w:lang w:eastAsia="ru-RU"/>
        </w:rPr>
        <w:t xml:space="preserve">на строительство </w:t>
      </w:r>
      <w:r w:rsidR="007E0A9E" w:rsidRPr="00391CCF">
        <w:rPr>
          <w:rFonts w:eastAsia="Times New Roman"/>
          <w:szCs w:val="28"/>
          <w:lang w:eastAsia="ru-RU"/>
        </w:rPr>
        <w:t xml:space="preserve">и документов </w:t>
      </w:r>
      <w:r w:rsidRPr="00391CCF">
        <w:rPr>
          <w:rFonts w:eastAsia="Times New Roman"/>
          <w:szCs w:val="28"/>
          <w:lang w:eastAsia="ru-RU"/>
        </w:rPr>
        <w:t>в электронной форме посредством Единого портала</w:t>
      </w:r>
      <w:r w:rsidR="00B7792F" w:rsidRPr="00391CCF">
        <w:rPr>
          <w:rFonts w:eastAsia="Times New Roman"/>
          <w:szCs w:val="28"/>
          <w:lang w:eastAsia="ru-RU"/>
        </w:rPr>
        <w:t>,</w:t>
      </w:r>
      <w:r w:rsidRPr="00391CCF">
        <w:rPr>
          <w:rFonts w:eastAsia="Times New Roman"/>
          <w:szCs w:val="28"/>
          <w:lang w:eastAsia="ru-RU"/>
        </w:rPr>
        <w:t xml:space="preserve"> вне рабочего времени </w:t>
      </w:r>
      <w:r w:rsidR="00123742" w:rsidRPr="00391CCF">
        <w:rPr>
          <w:rFonts w:eastAsia="Times New Roman"/>
          <w:szCs w:val="28"/>
          <w:lang w:eastAsia="ru-RU"/>
        </w:rPr>
        <w:t xml:space="preserve">Комитета, </w:t>
      </w:r>
      <w:r w:rsidRPr="00391CCF">
        <w:rPr>
          <w:rFonts w:eastAsia="Times New Roman"/>
          <w:szCs w:val="28"/>
          <w:lang w:eastAsia="ru-RU"/>
        </w:rPr>
        <w:t xml:space="preserve">либо в выходной, нерабочий праздничный день днем </w:t>
      </w:r>
      <w:r w:rsidR="006C4C40" w:rsidRPr="00391CCF">
        <w:rPr>
          <w:rFonts w:eastAsia="Times New Roman"/>
          <w:szCs w:val="28"/>
          <w:lang w:eastAsia="ru-RU"/>
        </w:rPr>
        <w:t xml:space="preserve">поступления </w:t>
      </w:r>
      <w:r w:rsidR="00123742" w:rsidRPr="00391CCF">
        <w:rPr>
          <w:rFonts w:eastAsia="Times New Roman"/>
          <w:szCs w:val="28"/>
          <w:lang w:eastAsia="ru-RU"/>
        </w:rPr>
        <w:t xml:space="preserve">заявления </w:t>
      </w:r>
      <w:r w:rsidRPr="00391CCF">
        <w:rPr>
          <w:rFonts w:eastAsia="Times New Roman"/>
          <w:szCs w:val="28"/>
          <w:lang w:eastAsia="ru-RU"/>
        </w:rPr>
        <w:t xml:space="preserve">считается первый рабочий день, следующий за днем представления заявителем указанного </w:t>
      </w:r>
      <w:r w:rsidR="006C4C40" w:rsidRPr="00391CCF">
        <w:rPr>
          <w:rFonts w:eastAsia="Times New Roman"/>
          <w:szCs w:val="28"/>
          <w:lang w:eastAsia="ru-RU"/>
        </w:rPr>
        <w:t>заявления</w:t>
      </w:r>
      <w:r w:rsidR="00391CCF" w:rsidRPr="00391CCF">
        <w:rPr>
          <w:rFonts w:eastAsia="Times New Roman"/>
          <w:szCs w:val="28"/>
          <w:lang w:eastAsia="ru-RU"/>
        </w:rPr>
        <w:t xml:space="preserve">. </w:t>
      </w:r>
      <w:r w:rsidR="00123742" w:rsidRPr="00391CCF">
        <w:t>Заявлени</w:t>
      </w:r>
      <w:r w:rsidR="006C4C40" w:rsidRPr="00391CCF">
        <w:t xml:space="preserve">е </w:t>
      </w:r>
      <w:r w:rsidR="00153EE2" w:rsidRPr="00391CCF">
        <w:t xml:space="preserve">о выдаче разрешения на </w:t>
      </w:r>
      <w:r w:rsidR="00391CCF" w:rsidRPr="00391CCF">
        <w:t>строительство</w:t>
      </w:r>
      <w:r w:rsidR="00153EE2" w:rsidRPr="00391CCF">
        <w:t xml:space="preserve"> </w:t>
      </w:r>
      <w:r w:rsidRPr="00391CCF">
        <w:rPr>
          <w:rFonts w:eastAsia="Times New Roman"/>
          <w:szCs w:val="28"/>
          <w:lang w:eastAsia="ru-RU"/>
        </w:rPr>
        <w:t>считается поступившим</w:t>
      </w:r>
      <w:r w:rsidR="00B7792F" w:rsidRPr="00391CCF">
        <w:rPr>
          <w:rFonts w:eastAsia="Times New Roman"/>
          <w:szCs w:val="28"/>
          <w:lang w:eastAsia="ru-RU"/>
        </w:rPr>
        <w:t xml:space="preserve"> в </w:t>
      </w:r>
      <w:r w:rsidRPr="00391CCF">
        <w:rPr>
          <w:rFonts w:eastAsia="Times New Roman"/>
          <w:szCs w:val="28"/>
          <w:lang w:eastAsia="ru-RU"/>
        </w:rPr>
        <w:t xml:space="preserve"> </w:t>
      </w:r>
      <w:r w:rsidR="006C4C40" w:rsidRPr="00391CCF">
        <w:rPr>
          <w:rFonts w:eastAsia="Times New Roman"/>
          <w:szCs w:val="28"/>
          <w:lang w:eastAsia="ru-RU"/>
        </w:rPr>
        <w:t xml:space="preserve">Комитет </w:t>
      </w:r>
      <w:r w:rsidR="008071A6" w:rsidRPr="00391CCF">
        <w:rPr>
          <w:rFonts w:eastAsia="Times New Roman"/>
          <w:szCs w:val="28"/>
          <w:lang w:eastAsia="ru-RU"/>
        </w:rPr>
        <w:t>со дня его регистрации».</w:t>
      </w:r>
    </w:p>
    <w:p w:rsidR="00675FF0" w:rsidRDefault="00675FF0" w:rsidP="00132A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</w:pPr>
      <w:r>
        <w:t>7. Абзац 1 подпункта 11.1</w:t>
      </w:r>
      <w:r w:rsidR="00AC2293">
        <w:t xml:space="preserve"> </w:t>
      </w:r>
      <w:r>
        <w:t>пункта 11 приложения № 1</w:t>
      </w:r>
      <w:r w:rsidR="00AC2293">
        <w:t xml:space="preserve"> </w:t>
      </w:r>
      <w:r>
        <w:t>к Регламенту  изложить в новой редакции:</w:t>
      </w:r>
    </w:p>
    <w:p w:rsidR="00EC6114" w:rsidRDefault="00675FF0" w:rsidP="00EC6114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t xml:space="preserve">«11.1. </w:t>
      </w:r>
      <w:r w:rsidRPr="00675FF0">
        <w:rPr>
          <w:rFonts w:eastAsia="Times New Roman"/>
          <w:color w:val="000000"/>
          <w:szCs w:val="28"/>
          <w:lang w:eastAsia="ru-RU"/>
        </w:rPr>
        <w:t>Функции технического заказчика будут выполняться организацией________________________</w:t>
      </w:r>
      <w:r w:rsidR="00EC6114" w:rsidRPr="00EC6114">
        <w:rPr>
          <w:rFonts w:eastAsia="Times New Roman"/>
          <w:color w:val="000000"/>
          <w:szCs w:val="28"/>
          <w:lang w:eastAsia="ru-RU"/>
        </w:rPr>
        <w:t xml:space="preserve"> </w:t>
      </w:r>
      <w:r w:rsidR="00EC6114" w:rsidRPr="00675FF0">
        <w:rPr>
          <w:rFonts w:eastAsia="Times New Roman"/>
          <w:color w:val="000000"/>
          <w:szCs w:val="28"/>
          <w:lang w:eastAsia="ru-RU"/>
        </w:rPr>
        <w:t xml:space="preserve">являющейся </w:t>
      </w:r>
      <w:r w:rsidR="00EC6114" w:rsidRPr="00675FF0">
        <w:rPr>
          <w:color w:val="000000"/>
          <w:szCs w:val="28"/>
          <w:lang w:eastAsia="ru-RU"/>
        </w:rPr>
        <w:t>членом соответственно</w:t>
      </w:r>
    </w:p>
    <w:p w:rsidR="00675FF0" w:rsidRPr="00675FF0" w:rsidRDefault="00EC6114" w:rsidP="00EC611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                            </w:t>
      </w:r>
      <w:r w:rsidR="00675FF0" w:rsidRPr="00675FF0">
        <w:rPr>
          <w:rFonts w:eastAsia="Times New Roman"/>
          <w:color w:val="000000"/>
          <w:sz w:val="24"/>
          <w:szCs w:val="24"/>
          <w:lang w:eastAsia="ru-RU"/>
        </w:rPr>
        <w:t>(</w:t>
      </w:r>
      <w:r w:rsidR="00675FF0" w:rsidRPr="00675FF0">
        <w:rPr>
          <w:rFonts w:eastAsia="Times New Roman"/>
          <w:color w:val="000000"/>
          <w:sz w:val="20"/>
          <w:szCs w:val="20"/>
          <w:lang w:eastAsia="ru-RU"/>
        </w:rPr>
        <w:t xml:space="preserve">наименование </w:t>
      </w:r>
      <w:r>
        <w:rPr>
          <w:rFonts w:eastAsia="Times New Roman"/>
          <w:color w:val="000000"/>
          <w:sz w:val="20"/>
          <w:szCs w:val="20"/>
          <w:lang w:eastAsia="ru-RU"/>
        </w:rPr>
        <w:t>организации</w:t>
      </w:r>
      <w:r w:rsidR="00675FF0" w:rsidRPr="00675FF0">
        <w:rPr>
          <w:rFonts w:eastAsia="Times New Roman"/>
          <w:color w:val="000000"/>
          <w:sz w:val="20"/>
          <w:szCs w:val="20"/>
          <w:lang w:eastAsia="ru-RU"/>
        </w:rPr>
        <w:t>)</w:t>
      </w:r>
    </w:p>
    <w:p w:rsidR="00675FF0" w:rsidRPr="00675FF0" w:rsidRDefault="00675FF0" w:rsidP="00EC6114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675FF0">
        <w:rPr>
          <w:color w:val="000000"/>
          <w:szCs w:val="28"/>
          <w:lang w:eastAsia="ru-RU"/>
        </w:rPr>
        <w:t>саморегулируемой организации в области</w:t>
      </w:r>
      <w:proofErr w:type="gramStart"/>
      <w:r w:rsidRPr="00675FF0">
        <w:rPr>
          <w:color w:val="000000"/>
          <w:szCs w:val="28"/>
          <w:lang w:eastAsia="ru-RU"/>
        </w:rPr>
        <w:t>:</w:t>
      </w:r>
      <w:r w:rsidR="00EC6114">
        <w:rPr>
          <w:color w:val="000000"/>
          <w:szCs w:val="28"/>
          <w:lang w:eastAsia="ru-RU"/>
        </w:rPr>
        <w:t>»</w:t>
      </w:r>
      <w:proofErr w:type="gramEnd"/>
      <w:r w:rsidR="00EC6114">
        <w:rPr>
          <w:color w:val="000000"/>
          <w:szCs w:val="28"/>
          <w:lang w:eastAsia="ru-RU"/>
        </w:rPr>
        <w:t>.</w:t>
      </w:r>
    </w:p>
    <w:p w:rsidR="00AC2293" w:rsidRDefault="00AC2293" w:rsidP="00AC22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</w:pPr>
      <w:r>
        <w:rPr>
          <w:rFonts w:eastAsia="Times New Roman"/>
          <w:szCs w:val="28"/>
          <w:lang w:eastAsia="ru-RU"/>
        </w:rPr>
        <w:t>8</w:t>
      </w:r>
      <w:r w:rsidRPr="00E3274B">
        <w:rPr>
          <w:rFonts w:eastAsia="Times New Roman"/>
          <w:szCs w:val="28"/>
          <w:lang w:eastAsia="ru-RU"/>
        </w:rPr>
        <w:t xml:space="preserve">. </w:t>
      </w:r>
      <w:r w:rsidRPr="00E3274B">
        <w:t>Приложение № 4 к Регламенту  изложить в новой редакции согласно приложению к настоящему постановлению.</w:t>
      </w:r>
    </w:p>
    <w:p w:rsidR="00132A68" w:rsidRPr="009C044B" w:rsidRDefault="00132A68" w:rsidP="00807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p w:rsidR="004C3753" w:rsidRPr="00391CCF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 w:rsidRPr="00391CCF">
        <w:rPr>
          <w:szCs w:val="26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91CCF">
        <w:rPr>
          <w:szCs w:val="26"/>
        </w:rPr>
        <w:t>разместить</w:t>
      </w:r>
      <w:proofErr w:type="gramEnd"/>
      <w:r w:rsidRPr="00391CCF">
        <w:rPr>
          <w:szCs w:val="26"/>
        </w:rPr>
        <w:t xml:space="preserve"> настоящее постановление на официальном сайте администрации города Мурманска в сети Интернет.</w:t>
      </w:r>
      <w:r w:rsidR="009E3CFA" w:rsidRPr="00391CCF">
        <w:rPr>
          <w:szCs w:val="26"/>
        </w:rPr>
        <w:t xml:space="preserve"> </w:t>
      </w:r>
    </w:p>
    <w:p w:rsidR="00172339" w:rsidRPr="00391CCF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4C3753" w:rsidRPr="00391CCF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spacing w:val="6"/>
          <w:sz w:val="28"/>
          <w:szCs w:val="28"/>
        </w:rPr>
      </w:pPr>
      <w:r w:rsidRPr="00391CCF">
        <w:rPr>
          <w:sz w:val="28"/>
          <w:szCs w:val="28"/>
        </w:rPr>
        <w:t>3. </w:t>
      </w:r>
      <w:r w:rsidRPr="00391CCF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Pr="00391CCF">
        <w:rPr>
          <w:spacing w:val="6"/>
          <w:sz w:val="28"/>
          <w:szCs w:val="28"/>
        </w:rPr>
        <w:t>Хабаров</w:t>
      </w:r>
      <w:proofErr w:type="gramEnd"/>
      <w:r w:rsidRPr="00391CCF">
        <w:rPr>
          <w:spacing w:val="6"/>
          <w:sz w:val="28"/>
          <w:szCs w:val="28"/>
        </w:rPr>
        <w:t xml:space="preserve"> В.А.) опубликовать насто</w:t>
      </w:r>
      <w:r w:rsidR="00172339" w:rsidRPr="00391CCF">
        <w:rPr>
          <w:spacing w:val="6"/>
          <w:sz w:val="28"/>
          <w:szCs w:val="28"/>
        </w:rPr>
        <w:t>ящее постановление</w:t>
      </w:r>
      <w:r w:rsidRPr="00391CCF">
        <w:rPr>
          <w:spacing w:val="6"/>
          <w:sz w:val="28"/>
          <w:szCs w:val="28"/>
        </w:rPr>
        <w:t>.</w:t>
      </w:r>
    </w:p>
    <w:p w:rsidR="00172339" w:rsidRPr="00391CCF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spacing w:val="6"/>
          <w:sz w:val="28"/>
          <w:szCs w:val="28"/>
        </w:rPr>
      </w:pPr>
    </w:p>
    <w:p w:rsidR="004C3753" w:rsidRPr="00391CCF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  <w:r w:rsidRPr="00391CCF">
        <w:rPr>
          <w:sz w:val="28"/>
          <w:szCs w:val="26"/>
        </w:rPr>
        <w:t>4. Настоящее постановление вступает в силу со</w:t>
      </w:r>
      <w:r w:rsidR="00172339" w:rsidRPr="00391CCF">
        <w:rPr>
          <w:sz w:val="28"/>
          <w:szCs w:val="26"/>
        </w:rPr>
        <w:t xml:space="preserve"> дня официального опубликования.</w:t>
      </w:r>
    </w:p>
    <w:p w:rsidR="00172339" w:rsidRPr="00391CCF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1CCF">
        <w:rPr>
          <w:szCs w:val="26"/>
        </w:rPr>
        <w:t xml:space="preserve">5. </w:t>
      </w:r>
      <w:proofErr w:type="gramStart"/>
      <w:r w:rsidRPr="00391CCF">
        <w:rPr>
          <w:szCs w:val="26"/>
        </w:rPr>
        <w:t>Контроль за</w:t>
      </w:r>
      <w:proofErr w:type="gramEnd"/>
      <w:r w:rsidRPr="00391CCF">
        <w:rPr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Pr="00391CCF">
        <w:rPr>
          <w:spacing w:val="6"/>
          <w:szCs w:val="28"/>
        </w:rPr>
        <w:t>Изотова А.В.</w:t>
      </w:r>
      <w:r w:rsidR="00683347" w:rsidRPr="00391CCF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5" w:name="ТекстовоеПоле6"/>
      <w:r w:rsidR="00683347" w:rsidRPr="00391CCF">
        <w:rPr>
          <w:rFonts w:eastAsia="Times New Roman"/>
          <w:szCs w:val="28"/>
          <w:lang w:eastAsia="ru-RU"/>
        </w:rPr>
        <w:instrText xml:space="preserve"> FORMTEXT </w:instrText>
      </w:r>
      <w:r w:rsidR="00683347" w:rsidRPr="00391CCF">
        <w:rPr>
          <w:rFonts w:eastAsia="Times New Roman"/>
          <w:szCs w:val="28"/>
          <w:lang w:eastAsia="ru-RU"/>
        </w:rPr>
      </w:r>
      <w:r w:rsidR="00683347" w:rsidRPr="00391CCF">
        <w:rPr>
          <w:rFonts w:eastAsia="Times New Roman"/>
          <w:szCs w:val="28"/>
          <w:lang w:eastAsia="ru-RU"/>
        </w:rPr>
        <w:fldChar w:fldCharType="separate"/>
      </w:r>
      <w:r w:rsidR="00683347" w:rsidRPr="00391CCF">
        <w:rPr>
          <w:rFonts w:eastAsia="Times New Roman"/>
          <w:noProof/>
          <w:szCs w:val="28"/>
          <w:lang w:eastAsia="ru-RU"/>
        </w:rPr>
        <w:t> </w:t>
      </w:r>
      <w:r w:rsidR="00683347" w:rsidRPr="00391CCF">
        <w:rPr>
          <w:rFonts w:eastAsia="Times New Roman"/>
          <w:noProof/>
          <w:szCs w:val="28"/>
          <w:lang w:eastAsia="ru-RU"/>
        </w:rPr>
        <w:t> </w:t>
      </w:r>
      <w:r w:rsidR="00683347" w:rsidRPr="00391CCF">
        <w:rPr>
          <w:rFonts w:eastAsia="Times New Roman"/>
          <w:noProof/>
          <w:szCs w:val="28"/>
          <w:lang w:eastAsia="ru-RU"/>
        </w:rPr>
        <w:t> </w:t>
      </w:r>
      <w:r w:rsidR="00683347" w:rsidRPr="00391CCF">
        <w:rPr>
          <w:rFonts w:eastAsia="Times New Roman"/>
          <w:noProof/>
          <w:szCs w:val="28"/>
          <w:lang w:eastAsia="ru-RU"/>
        </w:rPr>
        <w:t> </w:t>
      </w:r>
      <w:r w:rsidR="00683347" w:rsidRPr="00391CCF">
        <w:rPr>
          <w:rFonts w:eastAsia="Times New Roman"/>
          <w:noProof/>
          <w:szCs w:val="28"/>
          <w:lang w:eastAsia="ru-RU"/>
        </w:rPr>
        <w:t> </w:t>
      </w:r>
      <w:r w:rsidR="00683347" w:rsidRPr="00391CCF">
        <w:rPr>
          <w:rFonts w:eastAsia="Times New Roman"/>
          <w:szCs w:val="28"/>
          <w:lang w:eastAsia="ru-RU"/>
        </w:rPr>
        <w:fldChar w:fldCharType="end"/>
      </w:r>
      <w:bookmarkEnd w:id="5"/>
      <w:permEnd w:id="18042910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32A68" w:rsidRPr="00132A68" w:rsidRDefault="00132A68" w:rsidP="00132A68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2109502244" w:edGrp="everyone"/>
      <w:r w:rsidRPr="00132A68">
        <w:rPr>
          <w:b/>
          <w:szCs w:val="26"/>
        </w:rPr>
        <w:t xml:space="preserve">Временно </w:t>
      </w:r>
      <w:proofErr w:type="gramStart"/>
      <w:r w:rsidRPr="00132A68">
        <w:rPr>
          <w:b/>
          <w:szCs w:val="26"/>
        </w:rPr>
        <w:t>исполняющий</w:t>
      </w:r>
      <w:proofErr w:type="gramEnd"/>
      <w:r w:rsidRPr="00132A68">
        <w:rPr>
          <w:b/>
          <w:szCs w:val="26"/>
        </w:rPr>
        <w:t xml:space="preserve"> полномочия </w:t>
      </w:r>
    </w:p>
    <w:p w:rsidR="00FD3B16" w:rsidRPr="00FD3B16" w:rsidRDefault="00132A68" w:rsidP="00132A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32A68">
        <w:rPr>
          <w:b/>
          <w:szCs w:val="26"/>
        </w:rPr>
        <w:t>главы  администрации  города Мурманска</w:t>
      </w:r>
      <w:r w:rsidRPr="00132A68">
        <w:rPr>
          <w:b/>
          <w:szCs w:val="26"/>
        </w:rPr>
        <w:tab/>
        <w:t xml:space="preserve">                                  В.А. </w:t>
      </w:r>
      <w:proofErr w:type="spellStart"/>
      <w:r w:rsidRPr="00132A68">
        <w:rPr>
          <w:b/>
          <w:szCs w:val="26"/>
        </w:rPr>
        <w:t>Доцник</w:t>
      </w:r>
      <w:permEnd w:id="2109502244"/>
      <w:proofErr w:type="spellEnd"/>
    </w:p>
    <w:sectPr w:rsidR="00FD3B16" w:rsidRPr="00FD3B16" w:rsidSect="008A4CC6">
      <w:headerReference w:type="default" r:id="rId10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63" w:rsidRDefault="009E4963" w:rsidP="00534CFE">
      <w:pPr>
        <w:spacing w:after="0" w:line="240" w:lineRule="auto"/>
      </w:pPr>
      <w:r>
        <w:separator/>
      </w:r>
    </w:p>
  </w:endnote>
  <w:endnote w:type="continuationSeparator" w:id="0">
    <w:p w:rsidR="009E4963" w:rsidRDefault="009E496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63" w:rsidRDefault="009E4963" w:rsidP="00534CFE">
      <w:pPr>
        <w:spacing w:after="0" w:line="240" w:lineRule="auto"/>
      </w:pPr>
      <w:r>
        <w:separator/>
      </w:r>
    </w:p>
  </w:footnote>
  <w:footnote w:type="continuationSeparator" w:id="0">
    <w:p w:rsidR="009E4963" w:rsidRDefault="009E496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9E4963" w:rsidRDefault="009E4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277"/>
    <w:rsid w:val="0003045D"/>
    <w:rsid w:val="00035517"/>
    <w:rsid w:val="000375F5"/>
    <w:rsid w:val="00056DEF"/>
    <w:rsid w:val="00060415"/>
    <w:rsid w:val="00064B4E"/>
    <w:rsid w:val="00071021"/>
    <w:rsid w:val="00080FE4"/>
    <w:rsid w:val="000815AA"/>
    <w:rsid w:val="000A33F9"/>
    <w:rsid w:val="000C3A51"/>
    <w:rsid w:val="000D4F7B"/>
    <w:rsid w:val="00102425"/>
    <w:rsid w:val="001117A1"/>
    <w:rsid w:val="00123742"/>
    <w:rsid w:val="00132A68"/>
    <w:rsid w:val="00153C64"/>
    <w:rsid w:val="00153EE2"/>
    <w:rsid w:val="00172339"/>
    <w:rsid w:val="00180C58"/>
    <w:rsid w:val="0018710E"/>
    <w:rsid w:val="00195FE1"/>
    <w:rsid w:val="001E05E8"/>
    <w:rsid w:val="001E2AD3"/>
    <w:rsid w:val="00200532"/>
    <w:rsid w:val="00202F6E"/>
    <w:rsid w:val="00212D8C"/>
    <w:rsid w:val="00241DFE"/>
    <w:rsid w:val="00243169"/>
    <w:rsid w:val="0028113A"/>
    <w:rsid w:val="00282DFD"/>
    <w:rsid w:val="002B3B64"/>
    <w:rsid w:val="003001DD"/>
    <w:rsid w:val="00316F7C"/>
    <w:rsid w:val="00336B31"/>
    <w:rsid w:val="00355EAC"/>
    <w:rsid w:val="00377E7B"/>
    <w:rsid w:val="00385787"/>
    <w:rsid w:val="00391CCF"/>
    <w:rsid w:val="003B1439"/>
    <w:rsid w:val="003C0CE2"/>
    <w:rsid w:val="003E1650"/>
    <w:rsid w:val="00422485"/>
    <w:rsid w:val="00451559"/>
    <w:rsid w:val="00455A9C"/>
    <w:rsid w:val="004609BF"/>
    <w:rsid w:val="004636D1"/>
    <w:rsid w:val="0047067D"/>
    <w:rsid w:val="00483369"/>
    <w:rsid w:val="00494ADA"/>
    <w:rsid w:val="004A157E"/>
    <w:rsid w:val="004C3753"/>
    <w:rsid w:val="004E3720"/>
    <w:rsid w:val="00506351"/>
    <w:rsid w:val="00520579"/>
    <w:rsid w:val="00534CFE"/>
    <w:rsid w:val="005519F1"/>
    <w:rsid w:val="00556012"/>
    <w:rsid w:val="00576605"/>
    <w:rsid w:val="00584256"/>
    <w:rsid w:val="005925BD"/>
    <w:rsid w:val="005F3C94"/>
    <w:rsid w:val="006069DE"/>
    <w:rsid w:val="00630398"/>
    <w:rsid w:val="00643C5A"/>
    <w:rsid w:val="00653E17"/>
    <w:rsid w:val="00675FF0"/>
    <w:rsid w:val="0068225D"/>
    <w:rsid w:val="00683347"/>
    <w:rsid w:val="006B019F"/>
    <w:rsid w:val="006C4C40"/>
    <w:rsid w:val="006C713C"/>
    <w:rsid w:val="006D12A1"/>
    <w:rsid w:val="006E62B4"/>
    <w:rsid w:val="0070088E"/>
    <w:rsid w:val="00706D28"/>
    <w:rsid w:val="00734FC9"/>
    <w:rsid w:val="00754047"/>
    <w:rsid w:val="00775425"/>
    <w:rsid w:val="00782250"/>
    <w:rsid w:val="007833C5"/>
    <w:rsid w:val="00794315"/>
    <w:rsid w:val="007A260B"/>
    <w:rsid w:val="007E0A9E"/>
    <w:rsid w:val="007E7F79"/>
    <w:rsid w:val="0080572A"/>
    <w:rsid w:val="00806B47"/>
    <w:rsid w:val="008071A6"/>
    <w:rsid w:val="008368EA"/>
    <w:rsid w:val="00867F95"/>
    <w:rsid w:val="008760F9"/>
    <w:rsid w:val="008A4CC6"/>
    <w:rsid w:val="008D2328"/>
    <w:rsid w:val="008D6020"/>
    <w:rsid w:val="008D68C7"/>
    <w:rsid w:val="008F7588"/>
    <w:rsid w:val="00914368"/>
    <w:rsid w:val="009153A2"/>
    <w:rsid w:val="00916485"/>
    <w:rsid w:val="009427B6"/>
    <w:rsid w:val="00961E9F"/>
    <w:rsid w:val="009702AC"/>
    <w:rsid w:val="009C044B"/>
    <w:rsid w:val="009D5CCF"/>
    <w:rsid w:val="009E3AAD"/>
    <w:rsid w:val="009E3CFA"/>
    <w:rsid w:val="009E4963"/>
    <w:rsid w:val="00A0484D"/>
    <w:rsid w:val="00A22559"/>
    <w:rsid w:val="00A379F8"/>
    <w:rsid w:val="00A92721"/>
    <w:rsid w:val="00AC2293"/>
    <w:rsid w:val="00AD3188"/>
    <w:rsid w:val="00AF0E6E"/>
    <w:rsid w:val="00B21C3C"/>
    <w:rsid w:val="00B26F81"/>
    <w:rsid w:val="00B3039C"/>
    <w:rsid w:val="00B34683"/>
    <w:rsid w:val="00B63303"/>
    <w:rsid w:val="00B640FF"/>
    <w:rsid w:val="00B75FE6"/>
    <w:rsid w:val="00B7792F"/>
    <w:rsid w:val="00B85C08"/>
    <w:rsid w:val="00B868EE"/>
    <w:rsid w:val="00BD3D52"/>
    <w:rsid w:val="00C560D0"/>
    <w:rsid w:val="00C5636D"/>
    <w:rsid w:val="00C61DA9"/>
    <w:rsid w:val="00CB790D"/>
    <w:rsid w:val="00CC7E86"/>
    <w:rsid w:val="00D074C1"/>
    <w:rsid w:val="00D40E98"/>
    <w:rsid w:val="00D64B24"/>
    <w:rsid w:val="00D76C62"/>
    <w:rsid w:val="00D852BA"/>
    <w:rsid w:val="00D930A3"/>
    <w:rsid w:val="00DB39AA"/>
    <w:rsid w:val="00DD0D57"/>
    <w:rsid w:val="00DD3351"/>
    <w:rsid w:val="00E3274B"/>
    <w:rsid w:val="00E57135"/>
    <w:rsid w:val="00E74597"/>
    <w:rsid w:val="00EC6114"/>
    <w:rsid w:val="00EE3BEE"/>
    <w:rsid w:val="00F049E5"/>
    <w:rsid w:val="00F86BBA"/>
    <w:rsid w:val="00FA4B58"/>
    <w:rsid w:val="00FB7B93"/>
    <w:rsid w:val="00FC5FD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867F9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867F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E453910EEB63BB8A1612DBD041809D7B40599AB4AFBA92979F6611FC61BF62CBE9B4ECF776794A4D7FE148DHAf2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24A2"/>
    <w:rsid w:val="001520F6"/>
    <w:rsid w:val="001B47B8"/>
    <w:rsid w:val="001C32C4"/>
    <w:rsid w:val="0023602A"/>
    <w:rsid w:val="00252B95"/>
    <w:rsid w:val="002B4A6A"/>
    <w:rsid w:val="002F61DE"/>
    <w:rsid w:val="003F4EE1"/>
    <w:rsid w:val="004F4620"/>
    <w:rsid w:val="0074271C"/>
    <w:rsid w:val="00760622"/>
    <w:rsid w:val="007F5B89"/>
    <w:rsid w:val="0083717E"/>
    <w:rsid w:val="008475DB"/>
    <w:rsid w:val="00890B0A"/>
    <w:rsid w:val="009318A3"/>
    <w:rsid w:val="00A659C6"/>
    <w:rsid w:val="00B15D0C"/>
    <w:rsid w:val="00CB7AAC"/>
    <w:rsid w:val="00CD7115"/>
    <w:rsid w:val="00D35A10"/>
    <w:rsid w:val="00D8511F"/>
    <w:rsid w:val="00D9089E"/>
    <w:rsid w:val="00D92D67"/>
    <w:rsid w:val="00DF3544"/>
    <w:rsid w:val="00E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02A"/>
  </w:style>
  <w:style w:type="paragraph" w:customStyle="1" w:styleId="7F596FC5DE6D45D68C837AC5EFAF31B2">
    <w:name w:val="7F596FC5DE6D45D68C837AC5EFAF31B2"/>
    <w:rsid w:val="0023602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02A"/>
  </w:style>
  <w:style w:type="paragraph" w:customStyle="1" w:styleId="7F596FC5DE6D45D68C837AC5EFAF31B2">
    <w:name w:val="7F596FC5DE6D45D68C837AC5EFAF31B2"/>
    <w:rsid w:val="0023602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6</Pages>
  <Words>2035</Words>
  <Characters>11600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Колосова Мария Александровна</cp:lastModifiedBy>
  <cp:revision>32</cp:revision>
  <cp:lastPrinted>2022-02-09T08:39:00Z</cp:lastPrinted>
  <dcterms:created xsi:type="dcterms:W3CDTF">2019-02-19T11:28:00Z</dcterms:created>
  <dcterms:modified xsi:type="dcterms:W3CDTF">2022-02-14T07:26:00Z</dcterms:modified>
</cp:coreProperties>
</file>