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3F" w:rsidRDefault="00E5563F" w:rsidP="00003681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29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5563F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5563F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:rsidR="00C42E6D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869CE">
        <w:rPr>
          <w:rFonts w:ascii="Times New Roman" w:hAnsi="Times New Roman"/>
          <w:sz w:val="28"/>
          <w:szCs w:val="28"/>
        </w:rPr>
        <w:t xml:space="preserve"> </w:t>
      </w:r>
      <w:r w:rsidR="005B1E51">
        <w:rPr>
          <w:rFonts w:ascii="Times New Roman" w:hAnsi="Times New Roman"/>
          <w:sz w:val="28"/>
          <w:szCs w:val="28"/>
        </w:rPr>
        <w:t xml:space="preserve">          </w:t>
      </w:r>
      <w:r w:rsidR="00E74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24BC5">
        <w:rPr>
          <w:rFonts w:ascii="Times New Roman" w:hAnsi="Times New Roman"/>
          <w:sz w:val="28"/>
          <w:szCs w:val="28"/>
        </w:rPr>
        <w:t xml:space="preserve"> </w:t>
      </w:r>
    </w:p>
    <w:p w:rsidR="00491078" w:rsidRDefault="00491078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97F59" w:rsidRPr="00C22E5D" w:rsidRDefault="00D97F59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22E5D">
        <w:rPr>
          <w:rFonts w:ascii="Times New Roman" w:hAnsi="Times New Roman"/>
          <w:sz w:val="28"/>
          <w:szCs w:val="28"/>
        </w:rPr>
        <w:t>Приложение</w:t>
      </w:r>
      <w:r w:rsidR="00361769">
        <w:rPr>
          <w:rFonts w:ascii="Times New Roman" w:hAnsi="Times New Roman"/>
          <w:sz w:val="28"/>
          <w:szCs w:val="28"/>
        </w:rPr>
        <w:t xml:space="preserve"> № </w:t>
      </w:r>
      <w:r w:rsidR="002B5F4E">
        <w:rPr>
          <w:rFonts w:ascii="Times New Roman" w:hAnsi="Times New Roman"/>
          <w:sz w:val="28"/>
          <w:szCs w:val="28"/>
        </w:rPr>
        <w:t>4</w:t>
      </w:r>
    </w:p>
    <w:p w:rsidR="00E74652" w:rsidRDefault="00361769" w:rsidP="0036176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D35AA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B48C6" w:rsidRPr="002B5F4E" w:rsidRDefault="002B48C6" w:rsidP="002B4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738D6" w:rsidRPr="00B738D6" w:rsidRDefault="00B738D6" w:rsidP="00B73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8D6">
        <w:rPr>
          <w:rFonts w:ascii="Times New Roman" w:hAnsi="Times New Roman"/>
          <w:sz w:val="28"/>
          <w:szCs w:val="28"/>
        </w:rPr>
        <w:t>Показатели доступности и качества предоставления</w:t>
      </w:r>
    </w:p>
    <w:p w:rsidR="00B738D6" w:rsidRPr="00B738D6" w:rsidRDefault="00B738D6" w:rsidP="00B73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8D6">
        <w:rPr>
          <w:rFonts w:ascii="Times New Roman" w:hAnsi="Times New Roman"/>
          <w:sz w:val="28"/>
          <w:szCs w:val="28"/>
        </w:rPr>
        <w:t>муниципальной услуги</w:t>
      </w:r>
    </w:p>
    <w:p w:rsidR="00B738D6" w:rsidRPr="00B738D6" w:rsidRDefault="00B738D6" w:rsidP="00B73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7485"/>
        <w:gridCol w:w="1560"/>
      </w:tblGrid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B738D6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B738D6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Нормативное значение показателя</w:t>
            </w:r>
          </w:p>
        </w:tc>
      </w:tr>
      <w:tr w:rsidR="00B738D6" w:rsidRPr="00B738D6" w:rsidTr="00B738D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Показатели доступности предоставления муниципальной услуги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% заявителей, удовлетворенных графиком работы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ind w:hanging="93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 xml:space="preserve">  Наличие на стендах в местах предоставления услуг информации о  порядке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ind w:hanging="93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 xml:space="preserve"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Наличие полной и понятной информации о порядке, сроках и ходе предоставления услуги в информационно телекоммуникационных сетях общего пользования (в том числе в сети «Интернет»),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 xml:space="preserve">Возможность получения заявителем уведомлений о предоставлении услуги с помощью Единого портала </w:t>
            </w:r>
          </w:p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B738D6" w:rsidRPr="00B738D6" w:rsidTr="00B738D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</w:p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lastRenderedPageBreak/>
              <w:t>Показатели качества предоставления муниципальной услуги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Количество обоснованных жалоб, отсутствие обоснованных жалоб на действия (бездействие) муниципальных служащих, ответственных за предоставление муниципальной услуги  и их некорректное (невнимательное) отношение к заявителям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0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ind w:firstLine="49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Соблюдение сроков предоставления муниципальной услуги                        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 xml:space="preserve">% заявителей, удовлетворенных культурой обслуживания при предоставлении муниципальной 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% заявителей, удовлетворенных качеством результатов                   труда муниципальных служащих Комитета при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100%</w:t>
            </w:r>
          </w:p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минимально возможное количество взаимодействий гражданина с должностными лицами, участвующими в предоставлении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B738D6" w:rsidRPr="00B738D6" w:rsidTr="00B738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 xml:space="preserve">отсутствие заявлений об оспаривании решений, действий (бездействия) Комитета, его должностных лиц, принимаемых (совершенных) при предоставлении услуги, по </w:t>
            </w:r>
            <w:proofErr w:type="gramStart"/>
            <w:r w:rsidRPr="00B738D6">
              <w:rPr>
                <w:rFonts w:ascii="Times New Roman" w:hAnsi="Times New Roman"/>
                <w:sz w:val="28"/>
              </w:rPr>
              <w:t>итогам</w:t>
            </w:r>
            <w:proofErr w:type="gramEnd"/>
            <w:r w:rsidRPr="00B738D6">
              <w:rPr>
                <w:rFonts w:ascii="Times New Roman" w:hAnsi="Times New Roman"/>
                <w:sz w:val="28"/>
              </w:rPr>
              <w:t xml:space="preserve"> рассмотрения которых вынесены решения об удовлетворении (частичном удовлетворении) требований заявителей </w:t>
            </w:r>
          </w:p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D6" w:rsidRPr="00B738D6" w:rsidRDefault="00B738D6" w:rsidP="00B73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738D6">
              <w:rPr>
                <w:rFonts w:ascii="Times New Roman" w:hAnsi="Times New Roman"/>
                <w:sz w:val="28"/>
              </w:rPr>
              <w:t>да</w:t>
            </w:r>
          </w:p>
        </w:tc>
      </w:tr>
    </w:tbl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5F4" w:rsidRDefault="008D65F4" w:rsidP="001F7A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A99" w:rsidRPr="00855A1A" w:rsidRDefault="001F7A99" w:rsidP="008D65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6C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bookmarkStart w:id="2" w:name="Par560"/>
      <w:bookmarkEnd w:id="2"/>
    </w:p>
    <w:p w:rsidR="005E517E" w:rsidRDefault="005E517E"/>
    <w:sectPr w:rsidR="005E517E" w:rsidSect="006C56C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DC" w:rsidRDefault="007C33DC" w:rsidP="006C56C2">
      <w:pPr>
        <w:spacing w:after="0" w:line="240" w:lineRule="auto"/>
      </w:pPr>
      <w:r>
        <w:separator/>
      </w:r>
    </w:p>
  </w:endnote>
  <w:endnote w:type="continuationSeparator" w:id="0">
    <w:p w:rsidR="007C33DC" w:rsidRDefault="007C33DC" w:rsidP="006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DC" w:rsidRDefault="007C33DC" w:rsidP="006C56C2">
      <w:pPr>
        <w:spacing w:after="0" w:line="240" w:lineRule="auto"/>
      </w:pPr>
      <w:r>
        <w:separator/>
      </w:r>
    </w:p>
  </w:footnote>
  <w:footnote w:type="continuationSeparator" w:id="0">
    <w:p w:rsidR="007C33DC" w:rsidRDefault="007C33DC" w:rsidP="006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444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C33DC" w:rsidRPr="006C56C2" w:rsidRDefault="007C33DC">
        <w:pPr>
          <w:pStyle w:val="a5"/>
          <w:jc w:val="center"/>
          <w:rPr>
            <w:rFonts w:ascii="Times New Roman" w:hAnsi="Times New Roman"/>
          </w:rPr>
        </w:pPr>
        <w:r w:rsidRPr="006C56C2">
          <w:rPr>
            <w:rFonts w:ascii="Times New Roman" w:hAnsi="Times New Roman"/>
          </w:rPr>
          <w:fldChar w:fldCharType="begin"/>
        </w:r>
        <w:r w:rsidRPr="006C56C2">
          <w:rPr>
            <w:rFonts w:ascii="Times New Roman" w:hAnsi="Times New Roman"/>
          </w:rPr>
          <w:instrText>PAGE   \* MERGEFORMAT</w:instrText>
        </w:r>
        <w:r w:rsidRPr="006C56C2">
          <w:rPr>
            <w:rFonts w:ascii="Times New Roman" w:hAnsi="Times New Roman"/>
          </w:rPr>
          <w:fldChar w:fldCharType="separate"/>
        </w:r>
        <w:r w:rsidR="00B738D6">
          <w:rPr>
            <w:rFonts w:ascii="Times New Roman" w:hAnsi="Times New Roman"/>
            <w:noProof/>
          </w:rPr>
          <w:t>2</w:t>
        </w:r>
        <w:r w:rsidRPr="006C56C2">
          <w:rPr>
            <w:rFonts w:ascii="Times New Roman" w:hAnsi="Times New Roman"/>
          </w:rPr>
          <w:fldChar w:fldCharType="end"/>
        </w:r>
      </w:p>
    </w:sdtContent>
  </w:sdt>
  <w:p w:rsidR="007C33DC" w:rsidRDefault="007C33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1D"/>
    <w:rsid w:val="00003681"/>
    <w:rsid w:val="000220D8"/>
    <w:rsid w:val="0014127A"/>
    <w:rsid w:val="001B78E0"/>
    <w:rsid w:val="001F7A99"/>
    <w:rsid w:val="00223501"/>
    <w:rsid w:val="002B48C6"/>
    <w:rsid w:val="002B5F4E"/>
    <w:rsid w:val="002E22E7"/>
    <w:rsid w:val="00301D8F"/>
    <w:rsid w:val="00324BC5"/>
    <w:rsid w:val="00353900"/>
    <w:rsid w:val="00361769"/>
    <w:rsid w:val="003667E8"/>
    <w:rsid w:val="003869CE"/>
    <w:rsid w:val="003A28D7"/>
    <w:rsid w:val="003C0A58"/>
    <w:rsid w:val="00441672"/>
    <w:rsid w:val="00452432"/>
    <w:rsid w:val="0048575F"/>
    <w:rsid w:val="00491078"/>
    <w:rsid w:val="004C0376"/>
    <w:rsid w:val="005B1E51"/>
    <w:rsid w:val="005D5E39"/>
    <w:rsid w:val="005E517E"/>
    <w:rsid w:val="006051C0"/>
    <w:rsid w:val="0062349A"/>
    <w:rsid w:val="006C56C2"/>
    <w:rsid w:val="007371E7"/>
    <w:rsid w:val="007C33DC"/>
    <w:rsid w:val="00865D4E"/>
    <w:rsid w:val="008D65F4"/>
    <w:rsid w:val="0091643F"/>
    <w:rsid w:val="009B2801"/>
    <w:rsid w:val="00A92A26"/>
    <w:rsid w:val="00B00354"/>
    <w:rsid w:val="00B738D6"/>
    <w:rsid w:val="00BC1A11"/>
    <w:rsid w:val="00C42E6D"/>
    <w:rsid w:val="00C5681D"/>
    <w:rsid w:val="00C60F1C"/>
    <w:rsid w:val="00CF122F"/>
    <w:rsid w:val="00D1476A"/>
    <w:rsid w:val="00D36AB4"/>
    <w:rsid w:val="00D97F59"/>
    <w:rsid w:val="00DB758A"/>
    <w:rsid w:val="00E42C91"/>
    <w:rsid w:val="00E5563F"/>
    <w:rsid w:val="00E74652"/>
    <w:rsid w:val="00E93519"/>
    <w:rsid w:val="00EA21AD"/>
    <w:rsid w:val="00EB5114"/>
    <w:rsid w:val="00E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6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6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6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6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E3A9-B976-44E0-8FBB-F88830AB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Колосова Мария Александровна</cp:lastModifiedBy>
  <cp:revision>39</cp:revision>
  <cp:lastPrinted>2020-03-25T08:55:00Z</cp:lastPrinted>
  <dcterms:created xsi:type="dcterms:W3CDTF">2020-01-20T13:37:00Z</dcterms:created>
  <dcterms:modified xsi:type="dcterms:W3CDTF">2022-02-18T06:35:00Z</dcterms:modified>
</cp:coreProperties>
</file>