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4A" w:rsidRPr="006D59C4" w:rsidRDefault="00234EB1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6D59C4" w:rsidRDefault="00D30A4A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="00234EB1"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="00234EB1" w:rsidRPr="00234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:rsidR="00D30A4A" w:rsidRPr="006D59C4" w:rsidRDefault="00D30A4A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>в 4 квартале 2021 года</w:t>
      </w:r>
    </w:p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D30A4A" w:rsidRPr="006D59C4" w:rsidRDefault="00EC7E87" w:rsidP="00234E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42B1"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 w:rsidR="00F442B1">
        <w:rPr>
          <w:rFonts w:ascii="Times New Roman" w:hAnsi="Times New Roman" w:cs="Times New Roman"/>
          <w:sz w:val="24"/>
          <w:szCs w:val="24"/>
        </w:rPr>
        <w:br/>
      </w:r>
      <w:r w:rsidR="00F442B1"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 w:rsidR="00F442B1"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города Мурманска </w:t>
      </w:r>
      <w:r w:rsidR="00234EB1">
        <w:rPr>
          <w:rFonts w:ascii="Times New Roman" w:hAnsi="Times New Roman" w:cs="Times New Roman"/>
          <w:sz w:val="24"/>
          <w:szCs w:val="24"/>
        </w:rPr>
        <w:t>уведомляет</w:t>
      </w:r>
      <w:r>
        <w:rPr>
          <w:rFonts w:ascii="Times New Roman" w:hAnsi="Times New Roman" w:cs="Times New Roman"/>
          <w:sz w:val="24"/>
          <w:szCs w:val="24"/>
        </w:rPr>
        <w:t xml:space="preserve"> правообладателей ранее учтенных объектов недвижимости</w:t>
      </w:r>
      <w:r w:rsidR="00234EB1">
        <w:rPr>
          <w:rFonts w:ascii="Times New Roman" w:hAnsi="Times New Roman" w:cs="Times New Roman"/>
          <w:sz w:val="24"/>
          <w:szCs w:val="24"/>
        </w:rPr>
        <w:t xml:space="preserve"> о проведении осмотров следующих объектов в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4 квартале 2021 года</w:t>
      </w:r>
      <w:r w:rsidR="00234EB1">
        <w:rPr>
          <w:rFonts w:ascii="Times New Roman" w:hAnsi="Times New Roman" w:cs="Times New Roman"/>
          <w:sz w:val="24"/>
          <w:szCs w:val="24"/>
        </w:rPr>
        <w:t>: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0"/>
        <w:gridCol w:w="2169"/>
        <w:gridCol w:w="3220"/>
        <w:gridCol w:w="813"/>
        <w:gridCol w:w="1283"/>
        <w:gridCol w:w="7"/>
        <w:gridCol w:w="1460"/>
        <w:gridCol w:w="1540"/>
      </w:tblGrid>
      <w:tr w:rsidR="002801F2" w:rsidRPr="002801F2" w:rsidTr="002801F2">
        <w:trPr>
          <w:trHeight w:val="60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2801F2" w:rsidRPr="002801F2" w:rsidTr="002801F2">
        <w:trPr>
          <w:trHeight w:val="421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Кольский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Кольский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Кольский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Юрия Гагарина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Юрия Гагарина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Георгия Седова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Юрия Гагарина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Ростинская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Ледокольный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2801F2" w:rsidRPr="002801F2" w:rsidTr="002801F2">
        <w:trPr>
          <w:trHeight w:val="31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</w:tbl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C7E87" w:rsidRDefault="00EC7E8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415D7" w:rsidRPr="00B415D7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:rsidR="00F442B1" w:rsidRDefault="00F442B1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F442B1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будут проводится комиссией комитета имущественных </w:t>
      </w:r>
      <w:r w:rsidRPr="00F442B1">
        <w:rPr>
          <w:rFonts w:ascii="Times New Roman" w:hAnsi="Times New Roman" w:cs="Times New Roman"/>
          <w:sz w:val="24"/>
          <w:szCs w:val="24"/>
        </w:rPr>
        <w:t>отношений города Мурманска, в составе</w:t>
      </w:r>
      <w:r>
        <w:rPr>
          <w:rFonts w:ascii="Times New Roman" w:hAnsi="Times New Roman" w:cs="Times New Roman"/>
          <w:sz w:val="24"/>
          <w:szCs w:val="24"/>
        </w:rPr>
        <w:t xml:space="preserve"> (утвержден приказом комитета от 17.11.2021 </w:t>
      </w:r>
      <w:r w:rsidR="002801F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1542)</w:t>
      </w:r>
      <w:r w:rsidRPr="00F442B1">
        <w:rPr>
          <w:rFonts w:ascii="Times New Roman" w:hAnsi="Times New Roman" w:cs="Times New Roman"/>
          <w:sz w:val="24"/>
          <w:szCs w:val="24"/>
        </w:rPr>
        <w:t>:</w:t>
      </w:r>
    </w:p>
    <w:p w:rsidR="00B415D7" w:rsidRPr="00B415D7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F442B1" w:rsidRPr="00F442B1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42B1">
        <w:rPr>
          <w:rFonts w:ascii="Times New Roman" w:hAnsi="Times New Roman" w:cs="Times New Roman"/>
          <w:sz w:val="24"/>
          <w:szCs w:val="24"/>
        </w:rPr>
        <w:t>Чвертко</w:t>
      </w:r>
      <w:proofErr w:type="spellEnd"/>
      <w:r w:rsidRPr="00F442B1">
        <w:rPr>
          <w:rFonts w:ascii="Times New Roman" w:hAnsi="Times New Roman" w:cs="Times New Roman"/>
          <w:sz w:val="24"/>
          <w:szCs w:val="24"/>
        </w:rPr>
        <w:t xml:space="preserve"> Наталья Геннадьевна – директор Мурманского муниципального казенного учреждения «Центр по контролю за использованием муниципального имущества»</w:t>
      </w:r>
    </w:p>
    <w:p w:rsidR="00B415D7" w:rsidRPr="00B415D7" w:rsidRDefault="00B415D7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F442B1" w:rsidRPr="00F442B1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2B1">
        <w:rPr>
          <w:rFonts w:ascii="Times New Roman" w:hAnsi="Times New Roman" w:cs="Times New Roman"/>
          <w:sz w:val="24"/>
          <w:szCs w:val="24"/>
        </w:rPr>
        <w:t>Анисимова Ольга Николаевна – главный специалист отдела по контролю за использованием муниципального имущества Мурманского муниципального казенного учреждения «Центр по контролю за использованием муниципального имущества»</w:t>
      </w:r>
    </w:p>
    <w:p w:rsidR="005E361B" w:rsidRPr="00B415D7" w:rsidRDefault="00F442B1" w:rsidP="00B415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2B1">
        <w:rPr>
          <w:rFonts w:ascii="Times New Roman" w:hAnsi="Times New Roman" w:cs="Times New Roman"/>
          <w:sz w:val="24"/>
          <w:szCs w:val="24"/>
        </w:rPr>
        <w:t>Моисеева Анна Павловна – главный специалист отдела по контролю за использованием муниципального имущества Мурманского муниципального казенного учреждения «Центр по контролю за использованием муниципального имущества»</w:t>
      </w:r>
    </w:p>
    <w:sectPr w:rsidR="005E361B" w:rsidRPr="00B415D7" w:rsidSect="002801F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4A"/>
    <w:rsid w:val="00234EB1"/>
    <w:rsid w:val="002801F2"/>
    <w:rsid w:val="005E361B"/>
    <w:rsid w:val="006D59C4"/>
    <w:rsid w:val="007D1852"/>
    <w:rsid w:val="008A5230"/>
    <w:rsid w:val="008B68C8"/>
    <w:rsid w:val="00B415D7"/>
    <w:rsid w:val="00B956D6"/>
    <w:rsid w:val="00D30A4A"/>
    <w:rsid w:val="00EC7E87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EA4F"/>
  <w15:chartTrackingRefBased/>
  <w15:docId w15:val="{E01DBF40-B4FB-4D78-9177-D86508B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30A4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3"/>
    <w:rsid w:val="00D30A4A"/>
    <w:pPr>
      <w:shd w:val="clear" w:color="auto" w:fill="FFFFFF"/>
      <w:spacing w:after="0" w:line="0" w:lineRule="atLeast"/>
      <w:ind w:hanging="620"/>
    </w:pPr>
    <w:rPr>
      <w:rFonts w:ascii="Bookman Old Style" w:eastAsia="Bookman Old Style" w:hAnsi="Bookman Old Style" w:cs="Bookman Old Style"/>
    </w:rPr>
  </w:style>
  <w:style w:type="table" w:styleId="a4">
    <w:name w:val="Table Grid"/>
    <w:basedOn w:val="a1"/>
    <w:uiPriority w:val="39"/>
    <w:rsid w:val="00D30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E36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Азорин Егор Николаевич</dc:creator>
  <cp:keywords/>
  <dc:description/>
  <cp:lastModifiedBy>Азорин Егор Николаевич</cp:lastModifiedBy>
  <cp:revision>4</cp:revision>
  <cp:lastPrinted>2021-11-17T13:25:00Z</cp:lastPrinted>
  <dcterms:created xsi:type="dcterms:W3CDTF">2021-11-17T14:15:00Z</dcterms:created>
  <dcterms:modified xsi:type="dcterms:W3CDTF">2021-11-18T10:44:00Z</dcterms:modified>
</cp:coreProperties>
</file>