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 xml:space="preserve">о проведении общественных обсуждений </w:t>
      </w: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>в рамках анализа нормативных правовых актов на соответствие их антимонопольному законодательству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F57C1A" w:rsidP="00D21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92290"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6D20B2">
        <w:rPr>
          <w:rFonts w:ascii="Times New Roman" w:hAnsi="Times New Roman" w:cs="Times New Roman"/>
          <w:sz w:val="28"/>
          <w:szCs w:val="28"/>
        </w:rPr>
        <w:t>развитию городского хозяйства администрации города Мурманска</w:t>
      </w:r>
      <w:r w:rsidR="00B92290">
        <w:rPr>
          <w:rFonts w:ascii="Times New Roman" w:hAnsi="Times New Roman" w:cs="Times New Roman"/>
          <w:sz w:val="28"/>
          <w:szCs w:val="28"/>
        </w:rPr>
        <w:t xml:space="preserve"> извещает о начале проведения общественного обсуждения и сбора замечаний и предложений заинтересованных лиц в отношении </w:t>
      </w:r>
      <w:r w:rsidR="00083BA1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города Мурманска </w:t>
      </w:r>
      <w:r w:rsidR="007718CD" w:rsidRPr="007718CD">
        <w:rPr>
          <w:rFonts w:ascii="Times New Roman" w:hAnsi="Times New Roman" w:cs="Times New Roman"/>
          <w:sz w:val="28"/>
          <w:szCs w:val="28"/>
        </w:rPr>
        <w:t>«О внесении изменений в приложение к постановлению администрации города Мурманска от 11.03.2010 № 349 «Об определении уполномоченных органов» (в ред. постановлений от 29.06.2011 № 1123, от 12.08.2011 № 1429, от 30.03.2012 № 622, от 17.04.2012</w:t>
      </w:r>
      <w:proofErr w:type="gramEnd"/>
      <w:r w:rsidR="007718CD" w:rsidRPr="007718CD"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="007718CD" w:rsidRPr="007718CD">
        <w:rPr>
          <w:rFonts w:ascii="Times New Roman" w:hAnsi="Times New Roman" w:cs="Times New Roman"/>
          <w:sz w:val="28"/>
          <w:szCs w:val="28"/>
        </w:rPr>
        <w:t>780, от 20.07.2012 № 1685, от 27.11.2012 № 2805, от 11.12.2012 № 2952, от 28.02.2013 № 399, от 18.06.2013 № 1498, от 30.10.2013 № 3035, от 03.06.2014 № 1695, от 11.03.2015 № 675, от 27.03.2015 № 814, от 28.04.2015 № 1060, от 12.05.2016 № 1278, от 12.04.2017 № 1026, от 20.04.2017 № 1138, от 01.09.2017 № 2863, от 30.03.2018 № 864, от 04.06.2018 № 1631,</w:t>
      </w:r>
      <w:r w:rsidR="007718CD">
        <w:rPr>
          <w:rFonts w:ascii="Times New Roman" w:hAnsi="Times New Roman" w:cs="Times New Roman"/>
          <w:sz w:val="28"/>
          <w:szCs w:val="28"/>
        </w:rPr>
        <w:t xml:space="preserve"> </w:t>
      </w:r>
      <w:r w:rsidR="007718CD" w:rsidRPr="007718CD">
        <w:rPr>
          <w:rFonts w:ascii="Times New Roman" w:hAnsi="Times New Roman" w:cs="Times New Roman"/>
          <w:sz w:val="28"/>
          <w:szCs w:val="28"/>
        </w:rPr>
        <w:t>от 15.06.2018 № 1774, от 18.06.2018 № 1784, от 23.07.2018 № 2257</w:t>
      </w:r>
      <w:r w:rsidR="004007A0">
        <w:rPr>
          <w:rFonts w:ascii="Times New Roman" w:hAnsi="Times New Roman" w:cs="Times New Roman"/>
          <w:sz w:val="28"/>
          <w:szCs w:val="28"/>
        </w:rPr>
        <w:t xml:space="preserve">, </w:t>
      </w:r>
      <w:r w:rsidR="004007A0" w:rsidRPr="004007A0">
        <w:rPr>
          <w:rFonts w:ascii="Times New Roman" w:hAnsi="Times New Roman" w:cs="Times New Roman"/>
          <w:sz w:val="28"/>
          <w:szCs w:val="28"/>
        </w:rPr>
        <w:t>от 09.09.2020</w:t>
      </w:r>
      <w:proofErr w:type="gramEnd"/>
      <w:r w:rsidR="004007A0" w:rsidRPr="004007A0"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="004007A0" w:rsidRPr="004007A0">
        <w:rPr>
          <w:rFonts w:ascii="Times New Roman" w:hAnsi="Times New Roman" w:cs="Times New Roman"/>
          <w:sz w:val="28"/>
          <w:szCs w:val="28"/>
        </w:rPr>
        <w:t>2103, от 22.12.2021 № 3324</w:t>
      </w:r>
      <w:bookmarkStart w:id="0" w:name="_GoBack"/>
      <w:bookmarkEnd w:id="0"/>
      <w:r w:rsidR="007718CD" w:rsidRPr="007718CD">
        <w:rPr>
          <w:rFonts w:ascii="Times New Roman" w:hAnsi="Times New Roman" w:cs="Times New Roman"/>
          <w:sz w:val="28"/>
          <w:szCs w:val="28"/>
        </w:rPr>
        <w:t>)»</w:t>
      </w:r>
      <w:r w:rsidR="00083BA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D0EE9" w:rsidRPr="00C102B3" w:rsidRDefault="001D0EE9" w:rsidP="00D21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>Правоотношения, регулируемые настоящим Проектом постановления, не влияют на состояние конкуренции.</w:t>
      </w: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 электронной почты: </w:t>
      </w:r>
      <w:proofErr w:type="spellStart"/>
      <w:r w:rsidRPr="001D0EE9">
        <w:rPr>
          <w:rFonts w:ascii="Times New Roman" w:hAnsi="Times New Roman" w:cs="Times New Roman"/>
          <w:sz w:val="28"/>
          <w:szCs w:val="28"/>
          <w:lang w:val="en-US"/>
        </w:rPr>
        <w:t>krgh</w:t>
      </w:r>
      <w:proofErr w:type="spellEnd"/>
      <w:r w:rsidRPr="001D0EE9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1D0EE9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Pr="001D0EE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D0EE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с </w:t>
      </w:r>
      <w:r w:rsidR="004007A0" w:rsidRPr="004007A0">
        <w:rPr>
          <w:rFonts w:ascii="Times New Roman" w:hAnsi="Times New Roman" w:cs="Times New Roman"/>
          <w:color w:val="000000" w:themeColor="text1"/>
          <w:sz w:val="28"/>
          <w:szCs w:val="28"/>
        </w:rPr>
        <w:t>29.04.2022 по 01.05.2022</w:t>
      </w: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(включительно).</w:t>
      </w:r>
    </w:p>
    <w:p w:rsidR="00393A6D" w:rsidRPr="00A64FBB" w:rsidRDefault="00393A6D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 w:rsidSect="00393A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008B"/>
    <w:rsid w:val="00042F35"/>
    <w:rsid w:val="00083BA1"/>
    <w:rsid w:val="000C0156"/>
    <w:rsid w:val="00160E0E"/>
    <w:rsid w:val="001949D2"/>
    <w:rsid w:val="001A5E2D"/>
    <w:rsid w:val="001D0EE9"/>
    <w:rsid w:val="00202EA0"/>
    <w:rsid w:val="0026094B"/>
    <w:rsid w:val="002D2E47"/>
    <w:rsid w:val="002D639F"/>
    <w:rsid w:val="002E29CD"/>
    <w:rsid w:val="003757D6"/>
    <w:rsid w:val="00393A6D"/>
    <w:rsid w:val="003A63C5"/>
    <w:rsid w:val="003A6F4C"/>
    <w:rsid w:val="004007A0"/>
    <w:rsid w:val="00414083"/>
    <w:rsid w:val="004828DA"/>
    <w:rsid w:val="005507FD"/>
    <w:rsid w:val="005D008B"/>
    <w:rsid w:val="00694EF0"/>
    <w:rsid w:val="006D20B2"/>
    <w:rsid w:val="0075326A"/>
    <w:rsid w:val="007718CD"/>
    <w:rsid w:val="007C44C5"/>
    <w:rsid w:val="007D43EC"/>
    <w:rsid w:val="00801434"/>
    <w:rsid w:val="00804437"/>
    <w:rsid w:val="00836D0C"/>
    <w:rsid w:val="00847C39"/>
    <w:rsid w:val="00887B4B"/>
    <w:rsid w:val="00911200"/>
    <w:rsid w:val="009A6FAC"/>
    <w:rsid w:val="009B3A47"/>
    <w:rsid w:val="009E4461"/>
    <w:rsid w:val="00A64FBB"/>
    <w:rsid w:val="00A90260"/>
    <w:rsid w:val="00B07457"/>
    <w:rsid w:val="00B10737"/>
    <w:rsid w:val="00B43D1F"/>
    <w:rsid w:val="00B92290"/>
    <w:rsid w:val="00BE35EF"/>
    <w:rsid w:val="00C102B3"/>
    <w:rsid w:val="00C20B01"/>
    <w:rsid w:val="00C83999"/>
    <w:rsid w:val="00CA7F01"/>
    <w:rsid w:val="00CC3056"/>
    <w:rsid w:val="00D01803"/>
    <w:rsid w:val="00D21F89"/>
    <w:rsid w:val="00D91B65"/>
    <w:rsid w:val="00DB2AEE"/>
    <w:rsid w:val="00E279D1"/>
    <w:rsid w:val="00E43111"/>
    <w:rsid w:val="00E815E9"/>
    <w:rsid w:val="00EB5E1D"/>
    <w:rsid w:val="00EE6C01"/>
    <w:rsid w:val="00F32D15"/>
    <w:rsid w:val="00F57C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Тереновая Татьяна Владимировна</dc:creator>
  <cp:keywords/>
  <dc:description/>
  <cp:lastModifiedBy>Склюев Максим Александрович</cp:lastModifiedBy>
  <cp:revision>13</cp:revision>
  <cp:lastPrinted>2019-11-25T12:27:00Z</cp:lastPrinted>
  <dcterms:created xsi:type="dcterms:W3CDTF">2019-09-12T08:51:00Z</dcterms:created>
  <dcterms:modified xsi:type="dcterms:W3CDTF">2022-04-28T13:13:00Z</dcterms:modified>
</cp:coreProperties>
</file>