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V. </w:t>
      </w:r>
      <w:bookmarkStart w:id="0" w:name="P2780"/>
      <w:bookmarkEnd w:id="0"/>
      <w:r w:rsidRPr="00F420B0">
        <w:rPr>
          <w:rFonts w:ascii="Times New Roman" w:hAnsi="Times New Roman" w:cs="Times New Roman"/>
          <w:sz w:val="28"/>
          <w:szCs w:val="28"/>
        </w:rPr>
        <w:t xml:space="preserve">Подпрограмма «Сокращение численности безнадзорных животных» 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2018 - 2024 годы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916F88" w:rsidRPr="00F420B0" w:rsidTr="0059626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916F88" w:rsidRPr="00F420B0" w:rsidTr="0059626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916F88" w:rsidRPr="00F420B0" w:rsidTr="0059626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F88" w:rsidRPr="00F420B0" w:rsidTr="0059626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</w:tr>
      <w:tr w:rsidR="00916F88" w:rsidRPr="00F420B0" w:rsidTr="0059626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16F88" w:rsidRPr="00F420B0" w:rsidTr="0059626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916F88" w:rsidRPr="00F420B0" w:rsidTr="0059626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212 403,3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111 234,3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6 271,8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17 681,2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19 171,1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29 606,7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19 010,8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19 492,7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101 169,0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16 139,7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14 889,0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11 496,4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14 594,9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14 683,0 тыс. руб.;</w:t>
            </w:r>
          </w:p>
          <w:p w:rsidR="00916F88" w:rsidRPr="007B0E4A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14 683,0 тыс. руб.;</w:t>
            </w:r>
          </w:p>
          <w:p w:rsidR="00916F88" w:rsidRPr="00EB2927" w:rsidRDefault="00916F88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14 683,0 тыс. руб.</w:t>
            </w:r>
          </w:p>
        </w:tc>
      </w:tr>
      <w:tr w:rsidR="00916F88" w:rsidRPr="00F420B0" w:rsidTr="0059626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заявок от граждан, учреждений, предприятий на отлов безнадзорных животных - 6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 за период 2018-2024 годов</w:t>
            </w:r>
          </w:p>
        </w:tc>
      </w:tr>
    </w:tbl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животных, отловлено 2800 голов животных, стерилизовано 169 головы животных.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Снижение количества поступивших заявок на отлов животных в 2016 году по сравнению с 2012 годом составило 13 %.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поставленных задач, установить конечные результаты финансирования мероприятий подпрограммы в измеримых качественных и количественных показателях.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916F88" w:rsidRPr="00F420B0" w:rsidSect="00625E15">
          <w:pgSz w:w="11905" w:h="16838"/>
          <w:pgMar w:top="1135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(индикаторы) реализации подпрограммы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916F88" w:rsidRPr="00F420B0" w:rsidTr="005962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916F88" w:rsidRPr="00F420B0" w:rsidTr="00596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916F88" w:rsidRPr="00F420B0" w:rsidTr="00596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16F88" w:rsidRPr="00F420B0" w:rsidTr="00596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6F88" w:rsidRPr="00F420B0" w:rsidTr="00596263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916F88" w:rsidRPr="00F420B0" w:rsidTr="00596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</w:tbl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:rsidR="00916F88" w:rsidRPr="00F420B0" w:rsidRDefault="00916F88" w:rsidP="009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 на 2018-2021 годы</w:t>
      </w:r>
    </w:p>
    <w:tbl>
      <w:tblPr>
        <w:tblW w:w="15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5"/>
        <w:gridCol w:w="992"/>
        <w:gridCol w:w="992"/>
        <w:gridCol w:w="994"/>
        <w:gridCol w:w="993"/>
        <w:gridCol w:w="993"/>
        <w:gridCol w:w="993"/>
        <w:gridCol w:w="993"/>
        <w:gridCol w:w="1661"/>
        <w:gridCol w:w="666"/>
        <w:gridCol w:w="666"/>
        <w:gridCol w:w="666"/>
        <w:gridCol w:w="667"/>
        <w:gridCol w:w="1588"/>
      </w:tblGrid>
      <w:tr w:rsidR="00916F88" w:rsidTr="00596263">
        <w:trPr>
          <w:trHeight w:val="767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выпол-нения</w:t>
            </w:r>
          </w:p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(месяц,</w:t>
            </w:r>
          </w:p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 финан-сиро-вания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</w:t>
            </w:r>
          </w:p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16F88" w:rsidTr="00596263">
        <w:trPr>
          <w:trHeight w:val="178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F88" w:rsidTr="00596263">
        <w:trPr>
          <w:trHeight w:val="178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16F88" w:rsidTr="00596263">
        <w:trPr>
          <w:trHeight w:val="178"/>
        </w:trPr>
        <w:tc>
          <w:tcPr>
            <w:tcW w:w="1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916F88" w:rsidTr="00596263">
        <w:trPr>
          <w:trHeight w:val="4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33766,0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регулированию численности безнадзорных 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 – 1/нет – 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КРГХ, конкурсный отбор</w:t>
            </w:r>
          </w:p>
        </w:tc>
      </w:tr>
      <w:tr w:rsidR="00916F88" w:rsidTr="00596263">
        <w:trPr>
          <w:trHeight w:val="68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14594,9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F88" w:rsidTr="00596263">
        <w:trPr>
          <w:trHeight w:val="68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19171,1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F88" w:rsidTr="00596263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</w:t>
            </w:r>
          </w:p>
        </w:tc>
      </w:tr>
      <w:tr w:rsidR="00916F88" w:rsidTr="00596263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13544,9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916F88" w:rsidTr="00596263">
        <w:trPr>
          <w:trHeight w:val="12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1E76C3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35802,3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18121,1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916F88" w:rsidTr="00596263">
        <w:trPr>
          <w:trHeight w:val="7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голов, гол.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F88" w:rsidTr="00596263">
        <w:trPr>
          <w:trHeight w:val="22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бюджетам муниципальных образований на создание дополнительных мест для содержания животных без владельцев в приютах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Количество созданных дополнительных мест для содержания животных без владельцев в приютах для животных,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916F88" w:rsidTr="00596263">
        <w:trPr>
          <w:trHeight w:val="23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за счет средств местного бюджета к субсидии бюджетам муниципальных образований на создание дополнительных мест для содержания животных без владельцев в приютах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Количество созданных дополнительных мест для содержания животных без владельцев в приютах для животных,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916F88" w:rsidTr="00596263">
        <w:trPr>
          <w:trHeight w:val="5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на финансовое обеспечение затрат Мурманского муниципального бюджетного учреждения «Центр содержания животных», связанных с организацией и производством работ по отлову и содержанию животных без владельцев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КРГХ, </w:t>
            </w:r>
          </w:p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916F88" w:rsidTr="00596263">
        <w:trPr>
          <w:trHeight w:val="68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33766,0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F88" w:rsidTr="00596263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F4"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CB6CF4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14594,9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F88" w:rsidTr="00596263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6"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8" w:rsidRPr="00B65466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19171,1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Default="00916F88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88" w:rsidRPr="00F420B0" w:rsidRDefault="00916F88" w:rsidP="00916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3.2. Перечень основных мероприятий подпрограммы на 2022-2024 годы</w:t>
      </w:r>
    </w:p>
    <w:tbl>
      <w:tblPr>
        <w:tblW w:w="15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1134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916F88" w:rsidRPr="00887B37" w:rsidTr="00596263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№</w:t>
            </w:r>
          </w:p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Срок</w:t>
            </w:r>
          </w:p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выпол-нения</w:t>
            </w:r>
          </w:p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(мес</w:t>
            </w:r>
            <w:r>
              <w:rPr>
                <w:sz w:val="20"/>
                <w:szCs w:val="28"/>
              </w:rPr>
              <w:t>яц</w:t>
            </w:r>
            <w:r w:rsidRPr="00887B37">
              <w:rPr>
                <w:sz w:val="20"/>
                <w:szCs w:val="28"/>
              </w:rPr>
              <w:t>,</w:t>
            </w:r>
          </w:p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квартал, год)</w:t>
            </w:r>
          </w:p>
        </w:tc>
        <w:tc>
          <w:tcPr>
            <w:tcW w:w="1134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Источ-ники финан-сиро-вания</w:t>
            </w:r>
          </w:p>
        </w:tc>
        <w:tc>
          <w:tcPr>
            <w:tcW w:w="3899" w:type="dxa"/>
            <w:gridSpan w:val="4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Объ</w:t>
            </w:r>
            <w:r>
              <w:rPr>
                <w:sz w:val="20"/>
                <w:szCs w:val="28"/>
              </w:rPr>
              <w:t>е</w:t>
            </w:r>
            <w:r w:rsidRPr="00887B37">
              <w:rPr>
                <w:sz w:val="20"/>
                <w:szCs w:val="28"/>
              </w:rPr>
              <w:t>мы финансирования</w:t>
            </w:r>
          </w:p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16F88" w:rsidRPr="00887B37" w:rsidTr="00596263">
        <w:trPr>
          <w:trHeight w:val="178"/>
          <w:tblHeader/>
        </w:trPr>
        <w:tc>
          <w:tcPr>
            <w:tcW w:w="567" w:type="dxa"/>
            <w:vMerge/>
          </w:tcPr>
          <w:p w:rsidR="00916F88" w:rsidRPr="00887B37" w:rsidRDefault="00916F88" w:rsidP="00596263">
            <w:pPr>
              <w:pStyle w:val="a3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:rsidR="00916F88" w:rsidRPr="00887B37" w:rsidRDefault="00916F88" w:rsidP="00596263">
            <w:pPr>
              <w:pStyle w:val="a3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916F88" w:rsidRPr="00887B37" w:rsidRDefault="00916F88" w:rsidP="00596263">
            <w:pPr>
              <w:pStyle w:val="a3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916F88" w:rsidRPr="00887B37" w:rsidRDefault="00916F88" w:rsidP="00596263">
            <w:pPr>
              <w:pStyle w:val="a3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Всего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 год</w:t>
            </w:r>
          </w:p>
        </w:tc>
        <w:tc>
          <w:tcPr>
            <w:tcW w:w="92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2023 год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 год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2023 год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2024 год</w:t>
            </w:r>
          </w:p>
        </w:tc>
        <w:tc>
          <w:tcPr>
            <w:tcW w:w="1588" w:type="dxa"/>
            <w:vMerge/>
          </w:tcPr>
          <w:p w:rsidR="00916F88" w:rsidRPr="00887B37" w:rsidRDefault="00916F88" w:rsidP="00596263">
            <w:pPr>
              <w:pStyle w:val="a3"/>
              <w:spacing w:before="0" w:after="0"/>
              <w:jc w:val="both"/>
              <w:rPr>
                <w:sz w:val="20"/>
                <w:szCs w:val="28"/>
              </w:rPr>
            </w:pPr>
          </w:p>
        </w:tc>
      </w:tr>
      <w:tr w:rsidR="00916F88" w:rsidRPr="00887B37" w:rsidTr="00596263">
        <w:trPr>
          <w:trHeight w:val="178"/>
          <w:tblHeader/>
        </w:trPr>
        <w:tc>
          <w:tcPr>
            <w:tcW w:w="567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2977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</w:t>
            </w:r>
          </w:p>
        </w:tc>
        <w:tc>
          <w:tcPr>
            <w:tcW w:w="992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</w:t>
            </w:r>
          </w:p>
        </w:tc>
        <w:tc>
          <w:tcPr>
            <w:tcW w:w="1134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4</w:t>
            </w:r>
          </w:p>
        </w:tc>
        <w:tc>
          <w:tcPr>
            <w:tcW w:w="1134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5</w:t>
            </w:r>
          </w:p>
        </w:tc>
        <w:tc>
          <w:tcPr>
            <w:tcW w:w="922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6</w:t>
            </w:r>
          </w:p>
        </w:tc>
        <w:tc>
          <w:tcPr>
            <w:tcW w:w="921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7</w:t>
            </w:r>
          </w:p>
        </w:tc>
        <w:tc>
          <w:tcPr>
            <w:tcW w:w="922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9</w:t>
            </w:r>
          </w:p>
        </w:tc>
        <w:tc>
          <w:tcPr>
            <w:tcW w:w="793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10</w:t>
            </w:r>
          </w:p>
        </w:tc>
        <w:tc>
          <w:tcPr>
            <w:tcW w:w="794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11</w:t>
            </w:r>
          </w:p>
        </w:tc>
        <w:tc>
          <w:tcPr>
            <w:tcW w:w="794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12</w:t>
            </w:r>
          </w:p>
        </w:tc>
        <w:tc>
          <w:tcPr>
            <w:tcW w:w="1588" w:type="dxa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13</w:t>
            </w:r>
          </w:p>
        </w:tc>
      </w:tr>
      <w:tr w:rsidR="00916F88" w:rsidRPr="00887B37" w:rsidTr="00596263">
        <w:trPr>
          <w:trHeight w:val="178"/>
        </w:trPr>
        <w:tc>
          <w:tcPr>
            <w:tcW w:w="15239" w:type="dxa"/>
            <w:gridSpan w:val="13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916F88" w:rsidRPr="00887B37" w:rsidTr="00596263">
        <w:trPr>
          <w:trHeight w:val="398"/>
        </w:trPr>
        <w:tc>
          <w:tcPr>
            <w:tcW w:w="567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Всего, </w:t>
            </w:r>
          </w:p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 т.ч.:</w:t>
            </w: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112159,2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44289,7</w:t>
            </w:r>
          </w:p>
        </w:tc>
        <w:tc>
          <w:tcPr>
            <w:tcW w:w="92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33693,8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34175,7</w:t>
            </w:r>
          </w:p>
        </w:tc>
        <w:tc>
          <w:tcPr>
            <w:tcW w:w="1701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Выполнение работ по регулированию численности безнадзорных животных,            да - 1/нет - 0</w:t>
            </w:r>
          </w:p>
        </w:tc>
        <w:tc>
          <w:tcPr>
            <w:tcW w:w="793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916F88" w:rsidRPr="00887B37" w:rsidTr="00596263">
        <w:trPr>
          <w:trHeight w:val="398"/>
        </w:trPr>
        <w:tc>
          <w:tcPr>
            <w:tcW w:w="56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</w:t>
            </w: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44049,0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1701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916F88" w:rsidRPr="00887B37" w:rsidTr="00596263">
        <w:trPr>
          <w:trHeight w:val="398"/>
        </w:trPr>
        <w:tc>
          <w:tcPr>
            <w:tcW w:w="56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68110,2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29606,7</w:t>
            </w:r>
          </w:p>
        </w:tc>
        <w:tc>
          <w:tcPr>
            <w:tcW w:w="92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19010,8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19492,7</w:t>
            </w:r>
          </w:p>
        </w:tc>
        <w:tc>
          <w:tcPr>
            <w:tcW w:w="1701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916F88" w:rsidRPr="00887B37" w:rsidTr="00596263">
        <w:trPr>
          <w:trHeight w:val="398"/>
        </w:trPr>
        <w:tc>
          <w:tcPr>
            <w:tcW w:w="567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t>1.1</w:t>
            </w:r>
          </w:p>
        </w:tc>
        <w:tc>
          <w:tcPr>
            <w:tcW w:w="2977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Определение конкурентным способом поставщика (подрядчика, исполнителя) выполнения работ по </w:t>
            </w:r>
            <w:r w:rsidRPr="00887B37">
              <w:rPr>
                <w:sz w:val="20"/>
                <w:szCs w:val="28"/>
              </w:rPr>
              <w:lastRenderedPageBreak/>
              <w:t>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lastRenderedPageBreak/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5033" w:type="dxa"/>
            <w:gridSpan w:val="5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Комитет по развитию городского хозяйства администрации </w:t>
            </w:r>
            <w:r w:rsidRPr="00887B37">
              <w:rPr>
                <w:sz w:val="20"/>
                <w:szCs w:val="28"/>
              </w:rPr>
              <w:lastRenderedPageBreak/>
              <w:t>города Мурманска</w:t>
            </w:r>
          </w:p>
        </w:tc>
      </w:tr>
      <w:tr w:rsidR="00916F88" w:rsidRPr="00887B37" w:rsidTr="00596263">
        <w:trPr>
          <w:trHeight w:val="398"/>
        </w:trPr>
        <w:tc>
          <w:tcPr>
            <w:tcW w:w="567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lastRenderedPageBreak/>
              <w:t>1.2</w:t>
            </w:r>
          </w:p>
        </w:tc>
        <w:tc>
          <w:tcPr>
            <w:tcW w:w="2977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</w:t>
            </w: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44049,0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170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793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1555</w:t>
            </w:r>
          </w:p>
        </w:tc>
        <w:tc>
          <w:tcPr>
            <w:tcW w:w="1588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Конкурсный отбор</w:t>
            </w:r>
          </w:p>
        </w:tc>
      </w:tr>
      <w:tr w:rsidR="00916F88" w:rsidRPr="00887B37" w:rsidTr="00596263">
        <w:trPr>
          <w:trHeight w:val="612"/>
        </w:trPr>
        <w:tc>
          <w:tcPr>
            <w:tcW w:w="567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t>1.3</w:t>
            </w:r>
          </w:p>
        </w:tc>
        <w:tc>
          <w:tcPr>
            <w:tcW w:w="2977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68110,2</w:t>
            </w:r>
          </w:p>
        </w:tc>
        <w:tc>
          <w:tcPr>
            <w:tcW w:w="922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29606,7</w:t>
            </w:r>
          </w:p>
        </w:tc>
        <w:tc>
          <w:tcPr>
            <w:tcW w:w="921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19010,8</w:t>
            </w:r>
          </w:p>
        </w:tc>
        <w:tc>
          <w:tcPr>
            <w:tcW w:w="922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19492,7</w:t>
            </w:r>
          </w:p>
        </w:tc>
        <w:tc>
          <w:tcPr>
            <w:tcW w:w="170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учреждений, ед.</w:t>
            </w:r>
          </w:p>
        </w:tc>
        <w:tc>
          <w:tcPr>
            <w:tcW w:w="793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ММБУ «ЦСЖ»</w:t>
            </w:r>
          </w:p>
        </w:tc>
      </w:tr>
      <w:tr w:rsidR="00916F88" w:rsidRPr="00887B37" w:rsidTr="00596263">
        <w:trPr>
          <w:trHeight w:val="612"/>
        </w:trPr>
        <w:tc>
          <w:tcPr>
            <w:tcW w:w="56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1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Количество голов, ед. </w:t>
            </w:r>
          </w:p>
        </w:tc>
        <w:tc>
          <w:tcPr>
            <w:tcW w:w="793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250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50</w:t>
            </w:r>
          </w:p>
        </w:tc>
        <w:tc>
          <w:tcPr>
            <w:tcW w:w="1588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916F88" w:rsidRPr="00887B37" w:rsidTr="00596263">
        <w:trPr>
          <w:trHeight w:val="612"/>
        </w:trPr>
        <w:tc>
          <w:tcPr>
            <w:tcW w:w="56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1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трупов животных, ед.</w:t>
            </w:r>
          </w:p>
        </w:tc>
        <w:tc>
          <w:tcPr>
            <w:tcW w:w="793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140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0</w:t>
            </w:r>
          </w:p>
        </w:tc>
        <w:tc>
          <w:tcPr>
            <w:tcW w:w="1588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916F88" w:rsidRPr="00887B37" w:rsidTr="00596263">
        <w:trPr>
          <w:trHeight w:val="398"/>
        </w:trPr>
        <w:tc>
          <w:tcPr>
            <w:tcW w:w="567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Всего </w:t>
            </w:r>
          </w:p>
        </w:tc>
        <w:tc>
          <w:tcPr>
            <w:tcW w:w="992" w:type="dxa"/>
            <w:vMerge w:val="restart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Всего, </w:t>
            </w:r>
          </w:p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 т.ч.:</w:t>
            </w: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112159,2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44289,7</w:t>
            </w:r>
          </w:p>
        </w:tc>
        <w:tc>
          <w:tcPr>
            <w:tcW w:w="92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33693,8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34175,7</w:t>
            </w:r>
          </w:p>
        </w:tc>
        <w:tc>
          <w:tcPr>
            <w:tcW w:w="170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916F88" w:rsidRPr="00887B37" w:rsidTr="00596263">
        <w:trPr>
          <w:trHeight w:val="398"/>
        </w:trPr>
        <w:tc>
          <w:tcPr>
            <w:tcW w:w="56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</w:t>
            </w: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44049,0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170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916F88" w:rsidRPr="00887B37" w:rsidTr="00596263">
        <w:trPr>
          <w:trHeight w:val="398"/>
        </w:trPr>
        <w:tc>
          <w:tcPr>
            <w:tcW w:w="56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68110,2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29606,7</w:t>
            </w:r>
          </w:p>
        </w:tc>
        <w:tc>
          <w:tcPr>
            <w:tcW w:w="92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19010,8</w:t>
            </w:r>
          </w:p>
        </w:tc>
        <w:tc>
          <w:tcPr>
            <w:tcW w:w="922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19942,7</w:t>
            </w:r>
          </w:p>
        </w:tc>
        <w:tc>
          <w:tcPr>
            <w:tcW w:w="1701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16F88" w:rsidRPr="00887B37" w:rsidRDefault="00916F88" w:rsidP="00596263">
            <w:pPr>
              <w:pStyle w:val="a3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16F88" w:rsidRPr="00887B37" w:rsidRDefault="00916F88" w:rsidP="00596263">
            <w:pPr>
              <w:pStyle w:val="a3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</w:tbl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916F88" w:rsidRPr="00F420B0" w:rsidSect="00625E15">
          <w:pgSz w:w="16838" w:h="11906" w:orient="landscape"/>
          <w:pgMar w:top="567" w:right="1134" w:bottom="426" w:left="1134" w:header="284" w:footer="709" w:gutter="0"/>
          <w:cols w:space="708"/>
          <w:docGrid w:linePitch="360"/>
        </w:sectPr>
      </w:pP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tbl>
      <w:tblPr>
        <w:tblW w:w="10916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134"/>
        <w:gridCol w:w="992"/>
        <w:gridCol w:w="993"/>
        <w:gridCol w:w="992"/>
        <w:gridCol w:w="992"/>
        <w:gridCol w:w="992"/>
        <w:gridCol w:w="993"/>
      </w:tblGrid>
      <w:tr w:rsidR="00916F88" w:rsidRPr="002A623D" w:rsidTr="00596263">
        <w:trPr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916F88" w:rsidRPr="002A623D" w:rsidTr="00596263">
        <w:trPr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16F88" w:rsidRPr="002A623D" w:rsidTr="00596263">
        <w:trPr>
          <w:trHeight w:val="141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6F88" w:rsidRPr="002A623D" w:rsidTr="005962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29177,6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455439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33693,8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455439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34175,7</w:t>
            </w:r>
          </w:p>
        </w:tc>
      </w:tr>
      <w:tr w:rsidR="00916F88" w:rsidRPr="002A623D" w:rsidTr="005962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455439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455439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F88" w:rsidRPr="002A623D" w:rsidTr="005962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17681,2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455439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19010,8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455439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19492,7</w:t>
            </w:r>
          </w:p>
        </w:tc>
      </w:tr>
      <w:tr w:rsidR="00916F88" w:rsidRPr="002A623D" w:rsidTr="005962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11496,4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455439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14683,0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455439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14683,0</w:t>
            </w:r>
          </w:p>
        </w:tc>
      </w:tr>
      <w:tr w:rsidR="00916F88" w:rsidRPr="002A623D" w:rsidTr="005962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F88" w:rsidRPr="002A623D" w:rsidTr="005962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2A623D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520B6E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Оценка эффективности подпрограммы, рисков ее реализации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подпрограммы будет способствовать: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Уменьшению количества безнадзорных животных к концу реализации подпрограммы.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 К концу реализации подпрограммы планируется уменьшение количества заявок на 2,1 %.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Преимущества подпрограммы: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:rsidR="00916F88" w:rsidRPr="00F420B0" w:rsidRDefault="00916F88" w:rsidP="00916F8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1"/>
        <w:gridCol w:w="4396"/>
      </w:tblGrid>
      <w:tr w:rsidR="00916F88" w:rsidRPr="00F420B0" w:rsidTr="00596263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916F88" w:rsidRPr="00F420B0" w:rsidTr="00596263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F88" w:rsidRPr="00F420B0" w:rsidTr="005962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916F88" w:rsidRPr="00F420B0" w:rsidTr="00596263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Достижение меньшего социального эффекта, чем было запланировано 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осуществления контроля и постоянного мониторинга хода реализации подпрограммы;</w:t>
            </w:r>
          </w:p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использование при размещении муниципального заказа на реализацию мероприятий подпрограммы правила: поэтапная оплата за фактически выполненные работы после подписания акта сдачи-приемки выполненных работ;</w:t>
            </w:r>
          </w:p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подпрограммы</w:t>
            </w:r>
          </w:p>
        </w:tc>
      </w:tr>
      <w:tr w:rsidR="00916F88" w:rsidRPr="00F420B0" w:rsidTr="00596263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 подпрограммы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заказа у единственного поставщика работ</w:t>
            </w:r>
          </w:p>
        </w:tc>
      </w:tr>
      <w:tr w:rsidR="00916F88" w:rsidRPr="00F420B0" w:rsidTr="005962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процессе конкурсного отбора победителем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8" w:rsidRPr="00F420B0" w:rsidRDefault="00916F88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:rsidR="0014407F" w:rsidRDefault="00916F88">
      <w:bookmarkStart w:id="1" w:name="_GoBack"/>
      <w:bookmarkEnd w:id="1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7"/>
    <w:rsid w:val="000D2633"/>
    <w:rsid w:val="008426CA"/>
    <w:rsid w:val="008615C7"/>
    <w:rsid w:val="0091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6BE9-823E-42C4-A1DC-C7AEA617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6F8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2022-06-07T09:21:00Z</dcterms:created>
  <dcterms:modified xsi:type="dcterms:W3CDTF">2022-06-07T09:21:00Z</dcterms:modified>
</cp:coreProperties>
</file>