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3B0" w:rsidRPr="00CC29BF" w:rsidRDefault="004E73B0" w:rsidP="004E73B0">
      <w:pPr>
        <w:spacing w:after="0" w:line="240" w:lineRule="auto"/>
        <w:jc w:val="center"/>
        <w:rPr>
          <w:rFonts w:ascii="Times New Roman" w:hAnsi="Times New Roman"/>
          <w:sz w:val="28"/>
          <w:szCs w:val="28"/>
        </w:rPr>
      </w:pPr>
      <w:r w:rsidRPr="00CC29BF">
        <w:rPr>
          <w:rFonts w:ascii="Times New Roman" w:hAnsi="Times New Roman"/>
          <w:sz w:val="28"/>
          <w:szCs w:val="28"/>
        </w:rPr>
        <w:t>I</w:t>
      </w:r>
      <w:r w:rsidRPr="00CC29BF">
        <w:rPr>
          <w:rFonts w:ascii="Times New Roman" w:hAnsi="Times New Roman"/>
          <w:sz w:val="28"/>
          <w:szCs w:val="28"/>
          <w:lang w:val="en-US"/>
        </w:rPr>
        <w:t>I</w:t>
      </w:r>
      <w:r w:rsidRPr="00CC29BF">
        <w:rPr>
          <w:rFonts w:ascii="Times New Roman" w:hAnsi="Times New Roman"/>
          <w:sz w:val="28"/>
          <w:szCs w:val="28"/>
        </w:rPr>
        <w:t>I. Подпрограмма</w:t>
      </w:r>
    </w:p>
    <w:p w:rsidR="004E73B0" w:rsidRPr="00CC29BF" w:rsidRDefault="004E73B0" w:rsidP="004E73B0">
      <w:pPr>
        <w:spacing w:after="0" w:line="240" w:lineRule="auto"/>
        <w:jc w:val="center"/>
        <w:rPr>
          <w:rFonts w:ascii="Times New Roman" w:hAnsi="Times New Roman"/>
          <w:sz w:val="28"/>
          <w:szCs w:val="28"/>
        </w:rPr>
      </w:pPr>
      <w:r w:rsidRPr="00CC29BF">
        <w:rPr>
          <w:rFonts w:ascii="Times New Roman" w:hAnsi="Times New Roman"/>
          <w:sz w:val="28"/>
          <w:szCs w:val="28"/>
        </w:rPr>
        <w:t>«Обеспечение жильем молодых и многодетных семей города Мурманска»</w:t>
      </w:r>
    </w:p>
    <w:p w:rsidR="004E73B0" w:rsidRPr="00CC29BF" w:rsidRDefault="004E73B0" w:rsidP="004E73B0">
      <w:pPr>
        <w:spacing w:after="0" w:line="240" w:lineRule="auto"/>
        <w:jc w:val="center"/>
        <w:rPr>
          <w:rFonts w:ascii="Times New Roman" w:hAnsi="Times New Roman"/>
          <w:sz w:val="28"/>
          <w:szCs w:val="28"/>
        </w:rPr>
      </w:pPr>
      <w:r w:rsidRPr="00CC29BF">
        <w:rPr>
          <w:rFonts w:ascii="Times New Roman" w:hAnsi="Times New Roman"/>
          <w:sz w:val="28"/>
          <w:szCs w:val="28"/>
        </w:rPr>
        <w:t>на 2018-2024 годы</w:t>
      </w:r>
    </w:p>
    <w:p w:rsidR="004E73B0" w:rsidRPr="00CC29BF" w:rsidRDefault="004E73B0" w:rsidP="004E73B0">
      <w:pPr>
        <w:spacing w:after="0" w:line="240" w:lineRule="auto"/>
        <w:jc w:val="center"/>
        <w:rPr>
          <w:rFonts w:ascii="Times New Roman" w:hAnsi="Times New Roman"/>
          <w:sz w:val="28"/>
          <w:szCs w:val="28"/>
        </w:rPr>
      </w:pPr>
    </w:p>
    <w:p w:rsidR="004E73B0" w:rsidRPr="00CC29BF" w:rsidRDefault="004E73B0" w:rsidP="004E73B0">
      <w:pPr>
        <w:spacing w:after="0" w:line="240" w:lineRule="auto"/>
        <w:jc w:val="center"/>
        <w:rPr>
          <w:rFonts w:ascii="Times New Roman" w:hAnsi="Times New Roman"/>
          <w:sz w:val="28"/>
          <w:szCs w:val="28"/>
        </w:rPr>
      </w:pPr>
      <w:r w:rsidRPr="00CC29BF">
        <w:rPr>
          <w:rFonts w:ascii="Times New Roman" w:hAnsi="Times New Roman"/>
          <w:sz w:val="28"/>
          <w:szCs w:val="28"/>
        </w:rPr>
        <w:t>Паспорт подпрограммы</w:t>
      </w:r>
    </w:p>
    <w:p w:rsidR="004E73B0" w:rsidRPr="00CC29BF" w:rsidRDefault="004E73B0" w:rsidP="004E73B0">
      <w:pPr>
        <w:spacing w:after="0" w:line="240" w:lineRule="auto"/>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91"/>
        <w:gridCol w:w="7536"/>
      </w:tblGrid>
      <w:tr w:rsidR="004E73B0" w:rsidRPr="00CC29BF" w:rsidTr="00596263">
        <w:tc>
          <w:tcPr>
            <w:tcW w:w="1086" w:type="pct"/>
            <w:shd w:val="clear" w:color="auto" w:fill="auto"/>
            <w:vAlign w:val="center"/>
          </w:tcPr>
          <w:p w:rsidR="004E73B0" w:rsidRPr="00CC29BF" w:rsidRDefault="004E73B0" w:rsidP="00596263">
            <w:pPr>
              <w:spacing w:after="0" w:line="240" w:lineRule="auto"/>
              <w:jc w:val="both"/>
              <w:rPr>
                <w:rFonts w:ascii="Times New Roman" w:hAnsi="Times New Roman"/>
                <w:bCs/>
                <w:sz w:val="24"/>
                <w:szCs w:val="24"/>
              </w:rPr>
            </w:pPr>
            <w:r w:rsidRPr="00CC29BF">
              <w:rPr>
                <w:rFonts w:ascii="Times New Roman" w:hAnsi="Times New Roman"/>
                <w:bCs/>
                <w:sz w:val="24"/>
                <w:szCs w:val="24"/>
              </w:rPr>
              <w:t>Наименование муниципальной программы, в которую входит подпрограмма</w:t>
            </w:r>
          </w:p>
        </w:tc>
        <w:tc>
          <w:tcPr>
            <w:tcW w:w="3914" w:type="pct"/>
            <w:shd w:val="clear" w:color="auto" w:fill="auto"/>
          </w:tcPr>
          <w:p w:rsidR="004E73B0" w:rsidRPr="00CC29BF" w:rsidRDefault="004E73B0" w:rsidP="00596263">
            <w:pPr>
              <w:spacing w:after="0" w:line="240" w:lineRule="auto"/>
              <w:jc w:val="both"/>
              <w:rPr>
                <w:rFonts w:ascii="Times New Roman" w:hAnsi="Times New Roman"/>
                <w:sz w:val="24"/>
                <w:szCs w:val="24"/>
              </w:rPr>
            </w:pPr>
            <w:r w:rsidRPr="00CC29BF">
              <w:rPr>
                <w:rFonts w:ascii="Times New Roman" w:hAnsi="Times New Roman"/>
                <w:sz w:val="24"/>
                <w:szCs w:val="24"/>
              </w:rPr>
              <w:t>Муниципальная программа города Мурманска «Управление имуществом и жилищная политика» на 2018-2024 годы</w:t>
            </w:r>
          </w:p>
        </w:tc>
      </w:tr>
      <w:tr w:rsidR="004E73B0" w:rsidRPr="00CC29BF" w:rsidTr="00596263">
        <w:tc>
          <w:tcPr>
            <w:tcW w:w="1086" w:type="pct"/>
            <w:shd w:val="clear" w:color="auto" w:fill="auto"/>
          </w:tcPr>
          <w:p w:rsidR="004E73B0" w:rsidRPr="00CC29BF" w:rsidRDefault="004E73B0" w:rsidP="00596263">
            <w:pPr>
              <w:spacing w:after="0" w:line="240" w:lineRule="auto"/>
              <w:jc w:val="both"/>
              <w:rPr>
                <w:rFonts w:ascii="Times New Roman" w:hAnsi="Times New Roman"/>
                <w:bCs/>
                <w:sz w:val="24"/>
                <w:szCs w:val="24"/>
              </w:rPr>
            </w:pPr>
            <w:r w:rsidRPr="00CC29BF">
              <w:rPr>
                <w:rFonts w:ascii="Times New Roman" w:hAnsi="Times New Roman"/>
                <w:bCs/>
                <w:sz w:val="24"/>
                <w:szCs w:val="24"/>
              </w:rPr>
              <w:t>Цель подпрограммы</w:t>
            </w:r>
          </w:p>
        </w:tc>
        <w:tc>
          <w:tcPr>
            <w:tcW w:w="3914" w:type="pct"/>
            <w:tcBorders>
              <w:bottom w:val="single" w:sz="4" w:space="0" w:color="auto"/>
            </w:tcBorders>
            <w:shd w:val="clear" w:color="auto" w:fill="auto"/>
          </w:tcPr>
          <w:p w:rsidR="004E73B0" w:rsidRPr="00CC29BF" w:rsidRDefault="004E73B0" w:rsidP="00596263">
            <w:pPr>
              <w:spacing w:after="0" w:line="240" w:lineRule="auto"/>
              <w:jc w:val="both"/>
              <w:rPr>
                <w:rFonts w:ascii="Times New Roman" w:hAnsi="Times New Roman"/>
                <w:sz w:val="24"/>
                <w:szCs w:val="24"/>
              </w:rPr>
            </w:pPr>
            <w:r w:rsidRPr="00CC29BF">
              <w:rPr>
                <w:rFonts w:ascii="Times New Roman" w:hAnsi="Times New Roman"/>
                <w:sz w:val="24"/>
                <w:szCs w:val="24"/>
              </w:rPr>
              <w:t>Предоставление муниципальной и государственной поддержки в решении жилищной проблемы молодых и многодетных семей города Мурманска</w:t>
            </w:r>
          </w:p>
        </w:tc>
      </w:tr>
      <w:tr w:rsidR="004E73B0" w:rsidRPr="00CC29BF" w:rsidTr="00596263">
        <w:tc>
          <w:tcPr>
            <w:tcW w:w="1086" w:type="pct"/>
            <w:shd w:val="clear" w:color="auto" w:fill="auto"/>
            <w:vAlign w:val="center"/>
          </w:tcPr>
          <w:p w:rsidR="004E73B0" w:rsidRPr="00CC29BF" w:rsidRDefault="004E73B0" w:rsidP="00596263">
            <w:pPr>
              <w:pStyle w:val="ConsPlusCell"/>
              <w:rPr>
                <w:rFonts w:ascii="Times New Roman" w:hAnsi="Times New Roman" w:cs="Times New Roman"/>
                <w:sz w:val="24"/>
                <w:szCs w:val="24"/>
              </w:rPr>
            </w:pPr>
            <w:r w:rsidRPr="00CC29BF">
              <w:rPr>
                <w:rFonts w:ascii="Times New Roman" w:hAnsi="Times New Roman" w:cs="Times New Roman"/>
                <w:sz w:val="24"/>
                <w:szCs w:val="24"/>
              </w:rPr>
              <w:t>Задачи подпрограммы</w:t>
            </w:r>
          </w:p>
        </w:tc>
        <w:tc>
          <w:tcPr>
            <w:tcW w:w="3914" w:type="pct"/>
            <w:tcBorders>
              <w:bottom w:val="single" w:sz="4" w:space="0" w:color="auto"/>
            </w:tcBorders>
            <w:shd w:val="clear" w:color="auto" w:fill="auto"/>
            <w:vAlign w:val="center"/>
          </w:tcPr>
          <w:p w:rsidR="004E73B0" w:rsidRPr="00CC29BF" w:rsidRDefault="004E73B0" w:rsidP="00596263">
            <w:pPr>
              <w:tabs>
                <w:tab w:val="left" w:pos="67"/>
                <w:tab w:val="left" w:pos="351"/>
              </w:tabs>
              <w:spacing w:after="0" w:line="240" w:lineRule="auto"/>
              <w:rPr>
                <w:rFonts w:ascii="Times New Roman" w:hAnsi="Times New Roman"/>
                <w:sz w:val="24"/>
                <w:szCs w:val="24"/>
              </w:rPr>
            </w:pPr>
            <w:r w:rsidRPr="00CC29BF">
              <w:rPr>
                <w:rFonts w:ascii="Times New Roman" w:hAnsi="Times New Roman"/>
                <w:sz w:val="24"/>
                <w:szCs w:val="24"/>
              </w:rPr>
              <w:t>-</w:t>
            </w:r>
          </w:p>
        </w:tc>
      </w:tr>
      <w:tr w:rsidR="004E73B0" w:rsidRPr="00CC29BF" w:rsidTr="00596263">
        <w:trPr>
          <w:trHeight w:val="2504"/>
        </w:trPr>
        <w:tc>
          <w:tcPr>
            <w:tcW w:w="1086" w:type="pct"/>
            <w:tcBorders>
              <w:right w:val="single" w:sz="4" w:space="0" w:color="auto"/>
            </w:tcBorders>
            <w:shd w:val="clear" w:color="auto" w:fill="auto"/>
          </w:tcPr>
          <w:p w:rsidR="004E73B0" w:rsidRPr="00CC29BF" w:rsidRDefault="004E73B0" w:rsidP="00596263">
            <w:pPr>
              <w:spacing w:after="0" w:line="240" w:lineRule="auto"/>
              <w:jc w:val="both"/>
              <w:rPr>
                <w:rFonts w:ascii="Times New Roman" w:hAnsi="Times New Roman"/>
                <w:bCs/>
                <w:sz w:val="24"/>
                <w:szCs w:val="24"/>
              </w:rPr>
            </w:pPr>
            <w:r w:rsidRPr="00CC29BF">
              <w:rPr>
                <w:rFonts w:ascii="Times New Roman" w:hAnsi="Times New Roman"/>
                <w:bCs/>
                <w:sz w:val="24"/>
                <w:szCs w:val="24"/>
              </w:rPr>
              <w:t>Важнейшие целевые показатели (индикаторы)</w:t>
            </w:r>
          </w:p>
          <w:p w:rsidR="004E73B0" w:rsidRPr="00CC29BF" w:rsidRDefault="004E73B0" w:rsidP="00596263">
            <w:pPr>
              <w:spacing w:after="0" w:line="240" w:lineRule="auto"/>
              <w:jc w:val="both"/>
              <w:rPr>
                <w:rFonts w:ascii="Times New Roman" w:hAnsi="Times New Roman"/>
                <w:bCs/>
                <w:sz w:val="24"/>
                <w:szCs w:val="24"/>
              </w:rPr>
            </w:pPr>
            <w:r w:rsidRPr="00CC29BF">
              <w:rPr>
                <w:rFonts w:ascii="Times New Roman" w:hAnsi="Times New Roman"/>
                <w:bCs/>
                <w:sz w:val="24"/>
                <w:szCs w:val="24"/>
              </w:rPr>
              <w:t>реализации подпрограммы</w:t>
            </w:r>
          </w:p>
        </w:tc>
        <w:tc>
          <w:tcPr>
            <w:tcW w:w="3914" w:type="pct"/>
            <w:tcBorders>
              <w:top w:val="single" w:sz="4" w:space="0" w:color="auto"/>
              <w:left w:val="single" w:sz="4" w:space="0" w:color="auto"/>
              <w:right w:val="single" w:sz="4" w:space="0" w:color="auto"/>
            </w:tcBorders>
            <w:shd w:val="clear" w:color="auto" w:fill="auto"/>
          </w:tcPr>
          <w:p w:rsidR="004E73B0" w:rsidRPr="00CC29BF" w:rsidRDefault="004E73B0" w:rsidP="00596263">
            <w:pPr>
              <w:widowControl w:val="0"/>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1. Доля семей, улучшивших свои жилищные условия, в общем количестве семей, получивших свидетельства в текущем году.</w:t>
            </w:r>
          </w:p>
          <w:p w:rsidR="004E73B0" w:rsidRPr="00CC29BF" w:rsidRDefault="004E73B0" w:rsidP="00596263">
            <w:pPr>
              <w:widowControl w:val="0"/>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2. Превышение общей площади жилого помещения, приобретенного на одного человека в семье с использованием средств социальной выплаты, над учетной нормой общей площади жилого помещения по городу Мурманску.</w:t>
            </w:r>
          </w:p>
          <w:p w:rsidR="004E73B0" w:rsidRPr="00CC29BF" w:rsidRDefault="004E73B0" w:rsidP="00596263">
            <w:pPr>
              <w:widowControl w:val="0"/>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3. Доля семей, получивших дополнительные социальные выплаты в связи с рождением ребенка, в общем количестве семей, улучшивших свои жилищные условия в текущем году.</w:t>
            </w:r>
          </w:p>
          <w:p w:rsidR="004E73B0" w:rsidRPr="00CC29BF" w:rsidRDefault="004E73B0" w:rsidP="00596263">
            <w:pPr>
              <w:widowControl w:val="0"/>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4. Количество многодетных семей, улучшивших свои жилищные условия с использованием единовременной денежной выплаты.</w:t>
            </w:r>
          </w:p>
        </w:tc>
      </w:tr>
      <w:tr w:rsidR="004E73B0" w:rsidRPr="00CC29BF" w:rsidTr="00596263">
        <w:tc>
          <w:tcPr>
            <w:tcW w:w="1086" w:type="pct"/>
            <w:shd w:val="clear" w:color="auto" w:fill="auto"/>
          </w:tcPr>
          <w:p w:rsidR="004E73B0" w:rsidRPr="00CC29BF" w:rsidRDefault="004E73B0" w:rsidP="00596263">
            <w:pPr>
              <w:spacing w:after="0" w:line="240" w:lineRule="auto"/>
              <w:jc w:val="both"/>
              <w:rPr>
                <w:rFonts w:ascii="Times New Roman" w:hAnsi="Times New Roman"/>
                <w:sz w:val="24"/>
                <w:szCs w:val="24"/>
              </w:rPr>
            </w:pPr>
            <w:r w:rsidRPr="00CC29BF">
              <w:rPr>
                <w:rFonts w:ascii="Times New Roman" w:hAnsi="Times New Roman"/>
                <w:sz w:val="24"/>
                <w:szCs w:val="24"/>
              </w:rPr>
              <w:t>Заказчики подпрограммы</w:t>
            </w:r>
          </w:p>
        </w:tc>
        <w:tc>
          <w:tcPr>
            <w:tcW w:w="3914" w:type="pct"/>
            <w:tcBorders>
              <w:top w:val="single" w:sz="4" w:space="0" w:color="auto"/>
            </w:tcBorders>
            <w:shd w:val="clear" w:color="auto" w:fill="auto"/>
          </w:tcPr>
          <w:p w:rsidR="004E73B0" w:rsidRPr="00CC29BF" w:rsidRDefault="004E73B0" w:rsidP="00596263">
            <w:pPr>
              <w:widowControl w:val="0"/>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sz w:val="24"/>
                <w:szCs w:val="24"/>
              </w:rPr>
              <w:t>КЭР, КСПВООДМ</w:t>
            </w:r>
          </w:p>
        </w:tc>
      </w:tr>
      <w:tr w:rsidR="004E73B0" w:rsidRPr="00CC29BF" w:rsidTr="00596263">
        <w:tc>
          <w:tcPr>
            <w:tcW w:w="1086" w:type="pct"/>
            <w:shd w:val="clear" w:color="auto" w:fill="auto"/>
          </w:tcPr>
          <w:p w:rsidR="004E73B0" w:rsidRPr="00CC29BF" w:rsidRDefault="004E73B0" w:rsidP="00596263">
            <w:pPr>
              <w:spacing w:after="0" w:line="240" w:lineRule="auto"/>
              <w:jc w:val="both"/>
              <w:rPr>
                <w:rFonts w:ascii="Times New Roman" w:hAnsi="Times New Roman"/>
                <w:bCs/>
                <w:sz w:val="24"/>
                <w:szCs w:val="24"/>
              </w:rPr>
            </w:pPr>
            <w:r w:rsidRPr="00CC29BF">
              <w:rPr>
                <w:rFonts w:ascii="Times New Roman" w:hAnsi="Times New Roman"/>
                <w:bCs/>
                <w:sz w:val="24"/>
                <w:szCs w:val="24"/>
              </w:rPr>
              <w:t>Сроки реализации подпрограммы</w:t>
            </w:r>
          </w:p>
        </w:tc>
        <w:tc>
          <w:tcPr>
            <w:tcW w:w="3914" w:type="pct"/>
            <w:shd w:val="clear" w:color="auto" w:fill="auto"/>
          </w:tcPr>
          <w:p w:rsidR="004E73B0" w:rsidRPr="00CC29BF" w:rsidRDefault="004E73B0" w:rsidP="00596263">
            <w:pPr>
              <w:widowControl w:val="0"/>
              <w:autoSpaceDE w:val="0"/>
              <w:autoSpaceDN w:val="0"/>
              <w:adjustRightInd w:val="0"/>
              <w:spacing w:after="0" w:line="240" w:lineRule="auto"/>
              <w:jc w:val="both"/>
              <w:rPr>
                <w:rFonts w:ascii="Times New Roman" w:hAnsi="Times New Roman"/>
                <w:sz w:val="24"/>
                <w:szCs w:val="24"/>
              </w:rPr>
            </w:pPr>
            <w:r w:rsidRPr="00CC29BF">
              <w:rPr>
                <w:rFonts w:ascii="Times New Roman" w:hAnsi="Times New Roman"/>
                <w:color w:val="000000" w:themeColor="text1"/>
                <w:sz w:val="24"/>
                <w:szCs w:val="24"/>
              </w:rPr>
              <w:t>2018-2024 годы</w:t>
            </w:r>
          </w:p>
        </w:tc>
      </w:tr>
      <w:tr w:rsidR="004E73B0" w:rsidRPr="00CC29BF" w:rsidTr="00596263">
        <w:tc>
          <w:tcPr>
            <w:tcW w:w="1086" w:type="pct"/>
            <w:shd w:val="clear" w:color="auto" w:fill="auto"/>
          </w:tcPr>
          <w:p w:rsidR="004E73B0" w:rsidRPr="00CC29BF" w:rsidRDefault="004E73B0" w:rsidP="00596263">
            <w:pPr>
              <w:spacing w:after="0" w:line="240" w:lineRule="auto"/>
              <w:jc w:val="both"/>
              <w:rPr>
                <w:rFonts w:ascii="Times New Roman" w:hAnsi="Times New Roman"/>
                <w:bCs/>
                <w:sz w:val="24"/>
                <w:szCs w:val="24"/>
              </w:rPr>
            </w:pPr>
            <w:r w:rsidRPr="00CC29BF">
              <w:rPr>
                <w:rFonts w:ascii="Times New Roman" w:hAnsi="Times New Roman"/>
                <w:sz w:val="24"/>
                <w:szCs w:val="24"/>
              </w:rPr>
              <w:t>Финансовое обеспечение подпрограммы</w:t>
            </w:r>
          </w:p>
        </w:tc>
        <w:tc>
          <w:tcPr>
            <w:tcW w:w="3914" w:type="pct"/>
            <w:shd w:val="clear" w:color="auto" w:fill="auto"/>
          </w:tcPr>
          <w:p w:rsidR="004E73B0" w:rsidRPr="001222FD" w:rsidRDefault="004E73B0" w:rsidP="00596263">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Всего по подпрограмме: 2 825 085,7 тыс. руб., в том числе:</w:t>
            </w:r>
          </w:p>
          <w:p w:rsidR="004E73B0" w:rsidRPr="001222FD" w:rsidRDefault="004E73B0" w:rsidP="00596263">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МБ: 528 807,5 тыс. руб., из них:</w:t>
            </w:r>
          </w:p>
          <w:p w:rsidR="004E73B0" w:rsidRPr="001222FD" w:rsidRDefault="004E73B0" w:rsidP="00596263">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2018 год – 67 302,2 тыс. руб.; </w:t>
            </w:r>
          </w:p>
          <w:p w:rsidR="004E73B0" w:rsidRPr="001222FD" w:rsidRDefault="004E73B0" w:rsidP="00596263">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2019 год – 82 129,3 тыс. руб.; </w:t>
            </w:r>
          </w:p>
          <w:p w:rsidR="004E73B0" w:rsidRPr="001222FD" w:rsidRDefault="004E73B0" w:rsidP="00596263">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2020 год – 76 086,1 тыс. руб.; </w:t>
            </w:r>
          </w:p>
          <w:p w:rsidR="004E73B0" w:rsidRPr="001222FD" w:rsidRDefault="004E73B0" w:rsidP="00596263">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2021 год – 76 157,6 тыс. руб.; </w:t>
            </w:r>
          </w:p>
          <w:p w:rsidR="004E73B0" w:rsidRPr="001222FD" w:rsidRDefault="004E73B0" w:rsidP="00596263">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2022 год – 76 696,9 тыс. руб.; </w:t>
            </w:r>
          </w:p>
          <w:p w:rsidR="004E73B0" w:rsidRPr="001222FD" w:rsidRDefault="004E73B0" w:rsidP="00596263">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2023 год – 74 735,0 тыс. руб.; </w:t>
            </w:r>
          </w:p>
          <w:p w:rsidR="004E73B0" w:rsidRPr="001222FD" w:rsidRDefault="004E73B0" w:rsidP="00596263">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2024 год – 75 700,4 тыс. руб. </w:t>
            </w:r>
          </w:p>
          <w:p w:rsidR="004E73B0" w:rsidRPr="001222FD" w:rsidRDefault="004E73B0" w:rsidP="00596263">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ОБ: 508 066,8 тыс. руб., из них:</w:t>
            </w:r>
          </w:p>
          <w:p w:rsidR="004E73B0" w:rsidRPr="001222FD" w:rsidRDefault="004E73B0" w:rsidP="00596263">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2018 год – 0,0 тыс. руб.; </w:t>
            </w:r>
          </w:p>
          <w:p w:rsidR="004E73B0" w:rsidRPr="001222FD" w:rsidRDefault="004E73B0" w:rsidP="00596263">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2019 год – 33 742,4 тыс. руб.; </w:t>
            </w:r>
          </w:p>
          <w:p w:rsidR="004E73B0" w:rsidRPr="001222FD" w:rsidRDefault="004E73B0" w:rsidP="00596263">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2020 год – 117 824,9 тыс. руб.; </w:t>
            </w:r>
          </w:p>
          <w:p w:rsidR="004E73B0" w:rsidRPr="001222FD" w:rsidRDefault="004E73B0" w:rsidP="00596263">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2021 год – 62 274,6 тыс. руб.; </w:t>
            </w:r>
          </w:p>
          <w:p w:rsidR="004E73B0" w:rsidRPr="001222FD" w:rsidRDefault="004E73B0" w:rsidP="00596263">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2022 год – 98 239,2 тыс. руб.; </w:t>
            </w:r>
          </w:p>
          <w:p w:rsidR="004E73B0" w:rsidRPr="001222FD" w:rsidRDefault="004E73B0" w:rsidP="00596263">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2023 год – 98 068,1 тыс. руб.; </w:t>
            </w:r>
          </w:p>
          <w:p w:rsidR="004E73B0" w:rsidRPr="001222FD" w:rsidRDefault="004E73B0" w:rsidP="00596263">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2024 год – 97 917,6 тыс. руб. </w:t>
            </w:r>
          </w:p>
          <w:p w:rsidR="004E73B0" w:rsidRPr="001222FD" w:rsidRDefault="004E73B0" w:rsidP="00596263">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ФБ: 24 217,9 тыс. руб., из них:</w:t>
            </w:r>
          </w:p>
          <w:p w:rsidR="004E73B0" w:rsidRPr="001222FD" w:rsidRDefault="004E73B0" w:rsidP="00596263">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2018 год – 24 217,9 тыс. руб.; </w:t>
            </w:r>
          </w:p>
          <w:p w:rsidR="004E73B0" w:rsidRPr="001222FD" w:rsidRDefault="004E73B0" w:rsidP="00596263">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2019 год – 0,0 тыс. руб.; </w:t>
            </w:r>
          </w:p>
          <w:p w:rsidR="004E73B0" w:rsidRPr="001222FD" w:rsidRDefault="004E73B0" w:rsidP="00596263">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lastRenderedPageBreak/>
              <w:t xml:space="preserve">2020 год – 0,0 тыс. руб.; </w:t>
            </w:r>
          </w:p>
          <w:p w:rsidR="004E73B0" w:rsidRPr="001222FD" w:rsidRDefault="004E73B0" w:rsidP="00596263">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2021 год – 0,0 тыс. руб.; </w:t>
            </w:r>
          </w:p>
          <w:p w:rsidR="004E73B0" w:rsidRPr="001222FD" w:rsidRDefault="004E73B0" w:rsidP="00596263">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2022 год – 0,0 тыс. руб.; </w:t>
            </w:r>
          </w:p>
          <w:p w:rsidR="004E73B0" w:rsidRPr="001222FD" w:rsidRDefault="004E73B0" w:rsidP="00596263">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2023 год – 0,0 тыс. руб.; </w:t>
            </w:r>
          </w:p>
          <w:p w:rsidR="004E73B0" w:rsidRPr="001222FD" w:rsidRDefault="004E73B0" w:rsidP="00596263">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2024 год – 0,0 тыс. руб. </w:t>
            </w:r>
          </w:p>
          <w:p w:rsidR="004E73B0" w:rsidRPr="001222FD" w:rsidRDefault="004E73B0" w:rsidP="00596263">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ВБ: 1 763 993,5 тыс. руб., из них:</w:t>
            </w:r>
          </w:p>
          <w:p w:rsidR="004E73B0" w:rsidRPr="001222FD" w:rsidRDefault="004E73B0" w:rsidP="00596263">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2018 год – 231 160,2 тыс. руб.; </w:t>
            </w:r>
          </w:p>
          <w:p w:rsidR="004E73B0" w:rsidRPr="001222FD" w:rsidRDefault="004E73B0" w:rsidP="00596263">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2019 год – 230 019,7 тыс. руб.; </w:t>
            </w:r>
          </w:p>
          <w:p w:rsidR="004E73B0" w:rsidRPr="001222FD" w:rsidRDefault="004E73B0" w:rsidP="00596263">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2020 год – 232 813,6 тыс. руб.; </w:t>
            </w:r>
          </w:p>
          <w:p w:rsidR="004E73B0" w:rsidRPr="001222FD" w:rsidRDefault="004E73B0" w:rsidP="00596263">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2021 год – 275 000,0 тыс. руб.; </w:t>
            </w:r>
          </w:p>
          <w:p w:rsidR="004E73B0" w:rsidRPr="001222FD" w:rsidRDefault="004E73B0" w:rsidP="00596263">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2022 год – 265 000,0 тыс. руб.; </w:t>
            </w:r>
          </w:p>
          <w:p w:rsidR="004E73B0" w:rsidRPr="001222FD" w:rsidRDefault="004E73B0" w:rsidP="00596263">
            <w:pPr>
              <w:spacing w:after="0" w:line="240" w:lineRule="auto"/>
              <w:rPr>
                <w:rFonts w:ascii="Times New Roman" w:eastAsia="Times New Roman" w:hAnsi="Times New Roman"/>
                <w:sz w:val="24"/>
                <w:szCs w:val="24"/>
                <w:lang w:eastAsia="ru-RU"/>
              </w:rPr>
            </w:pPr>
            <w:r w:rsidRPr="001222FD">
              <w:rPr>
                <w:rFonts w:ascii="Times New Roman" w:eastAsia="Times New Roman" w:hAnsi="Times New Roman"/>
                <w:sz w:val="24"/>
                <w:szCs w:val="24"/>
                <w:lang w:eastAsia="ru-RU"/>
              </w:rPr>
              <w:t xml:space="preserve">2023 год – 265 000,0 тыс. руб.; </w:t>
            </w:r>
          </w:p>
          <w:p w:rsidR="004E73B0" w:rsidRPr="001222FD" w:rsidRDefault="004E73B0" w:rsidP="00596263">
            <w:pPr>
              <w:spacing w:after="0" w:line="240" w:lineRule="auto"/>
              <w:rPr>
                <w:rFonts w:ascii="Times New Roman" w:eastAsia="Times New Roman" w:hAnsi="Times New Roman"/>
                <w:sz w:val="20"/>
                <w:szCs w:val="20"/>
                <w:lang w:eastAsia="ru-RU"/>
              </w:rPr>
            </w:pPr>
            <w:r w:rsidRPr="001222FD">
              <w:rPr>
                <w:rFonts w:ascii="Times New Roman" w:eastAsia="Times New Roman" w:hAnsi="Times New Roman"/>
                <w:sz w:val="24"/>
                <w:szCs w:val="24"/>
                <w:lang w:eastAsia="ru-RU"/>
              </w:rPr>
              <w:t>2024 год – 265 000,0 тыс. руб.</w:t>
            </w:r>
          </w:p>
        </w:tc>
      </w:tr>
      <w:tr w:rsidR="004E73B0" w:rsidRPr="00CC29BF" w:rsidTr="00596263">
        <w:tc>
          <w:tcPr>
            <w:tcW w:w="1086" w:type="pct"/>
            <w:shd w:val="clear" w:color="auto" w:fill="auto"/>
          </w:tcPr>
          <w:p w:rsidR="004E73B0" w:rsidRPr="00CC29BF" w:rsidRDefault="004E73B0" w:rsidP="00596263">
            <w:pPr>
              <w:spacing w:after="0" w:line="240" w:lineRule="auto"/>
              <w:jc w:val="both"/>
              <w:rPr>
                <w:rFonts w:ascii="Times New Roman" w:hAnsi="Times New Roman"/>
                <w:bCs/>
                <w:sz w:val="24"/>
                <w:szCs w:val="24"/>
              </w:rPr>
            </w:pPr>
            <w:r w:rsidRPr="00CC29BF">
              <w:rPr>
                <w:rFonts w:ascii="Times New Roman" w:hAnsi="Times New Roman"/>
                <w:bCs/>
                <w:sz w:val="24"/>
                <w:szCs w:val="24"/>
              </w:rPr>
              <w:lastRenderedPageBreak/>
              <w:t xml:space="preserve">Ожидаемые конечные результаты реализации подпрограммы </w:t>
            </w:r>
          </w:p>
        </w:tc>
        <w:tc>
          <w:tcPr>
            <w:tcW w:w="3914" w:type="pct"/>
            <w:shd w:val="clear" w:color="auto" w:fill="auto"/>
          </w:tcPr>
          <w:p w:rsidR="004E73B0" w:rsidRPr="001222FD" w:rsidRDefault="004E73B0" w:rsidP="00596263">
            <w:pPr>
              <w:widowControl w:val="0"/>
              <w:autoSpaceDE w:val="0"/>
              <w:autoSpaceDN w:val="0"/>
              <w:adjustRightInd w:val="0"/>
              <w:spacing w:after="0" w:line="240" w:lineRule="auto"/>
              <w:jc w:val="both"/>
              <w:rPr>
                <w:rFonts w:ascii="Times New Roman" w:hAnsi="Times New Roman"/>
                <w:sz w:val="24"/>
                <w:szCs w:val="24"/>
              </w:rPr>
            </w:pPr>
            <w:r w:rsidRPr="001222FD">
              <w:rPr>
                <w:rFonts w:ascii="Times New Roman" w:hAnsi="Times New Roman"/>
                <w:sz w:val="24"/>
                <w:szCs w:val="24"/>
              </w:rPr>
              <w:t>1. Доля семей, улучшивших свои жилищные условия, в общем количестве семей, получивших свидетельства в текущем году, – 100% ежегодно.</w:t>
            </w:r>
          </w:p>
          <w:p w:rsidR="004E73B0" w:rsidRPr="001222FD" w:rsidRDefault="004E73B0" w:rsidP="00596263">
            <w:pPr>
              <w:widowControl w:val="0"/>
              <w:autoSpaceDE w:val="0"/>
              <w:autoSpaceDN w:val="0"/>
              <w:adjustRightInd w:val="0"/>
              <w:spacing w:after="0" w:line="240" w:lineRule="auto"/>
              <w:jc w:val="both"/>
              <w:rPr>
                <w:rFonts w:ascii="Times New Roman" w:hAnsi="Times New Roman"/>
                <w:sz w:val="24"/>
                <w:szCs w:val="24"/>
              </w:rPr>
            </w:pPr>
            <w:r w:rsidRPr="001222FD">
              <w:rPr>
                <w:rFonts w:ascii="Times New Roman" w:hAnsi="Times New Roman"/>
                <w:sz w:val="24"/>
                <w:szCs w:val="24"/>
              </w:rPr>
              <w:t>2. Превышение общей площади жилого помещения, приобретенного на одного человека в семье с использованием средств социальной выплаты, над учетной нормой общей площади жилого помещения по городу Мурманску – в 1,56 раз ежегодно.</w:t>
            </w:r>
          </w:p>
          <w:p w:rsidR="004E73B0" w:rsidRPr="001222FD" w:rsidRDefault="004E73B0" w:rsidP="00596263">
            <w:pPr>
              <w:spacing w:after="0" w:line="240" w:lineRule="auto"/>
              <w:jc w:val="both"/>
              <w:rPr>
                <w:rFonts w:ascii="Times New Roman" w:hAnsi="Times New Roman"/>
                <w:sz w:val="24"/>
                <w:szCs w:val="24"/>
              </w:rPr>
            </w:pPr>
            <w:r w:rsidRPr="001222FD">
              <w:rPr>
                <w:rFonts w:ascii="Times New Roman" w:hAnsi="Times New Roman"/>
                <w:sz w:val="24"/>
                <w:szCs w:val="24"/>
              </w:rPr>
              <w:t xml:space="preserve">3. Доля семей, получивших дополнительные социальные выплаты в связи с рождением ребенка, в общем количестве семей, улучшивших свои жилищные условия в текущем году, – 16,7% </w:t>
            </w:r>
          </w:p>
          <w:p w:rsidR="004E73B0" w:rsidRPr="001222FD" w:rsidRDefault="004E73B0" w:rsidP="00596263">
            <w:pPr>
              <w:spacing w:after="0" w:line="240" w:lineRule="auto"/>
              <w:jc w:val="both"/>
              <w:rPr>
                <w:rFonts w:ascii="Times New Roman" w:hAnsi="Times New Roman"/>
                <w:sz w:val="24"/>
                <w:szCs w:val="24"/>
              </w:rPr>
            </w:pPr>
            <w:r w:rsidRPr="001222FD">
              <w:rPr>
                <w:rFonts w:ascii="Times New Roman" w:hAnsi="Times New Roman"/>
                <w:sz w:val="24"/>
                <w:szCs w:val="24"/>
              </w:rPr>
              <w:t>4. Количество многодетных семей, улучшивших свои жилищные условия с использованием единовременной денежной выплаты, – 160 семьи ежегодно</w:t>
            </w:r>
          </w:p>
        </w:tc>
      </w:tr>
    </w:tbl>
    <w:p w:rsidR="004E73B0" w:rsidRPr="00CC29BF" w:rsidRDefault="004E73B0" w:rsidP="004E73B0">
      <w:pPr>
        <w:spacing w:after="0" w:line="240" w:lineRule="auto"/>
        <w:jc w:val="both"/>
        <w:rPr>
          <w:rFonts w:ascii="Times New Roman" w:hAnsi="Times New Roman"/>
          <w:sz w:val="28"/>
          <w:szCs w:val="28"/>
        </w:rPr>
      </w:pPr>
    </w:p>
    <w:p w:rsidR="004E73B0" w:rsidRPr="00CC29BF" w:rsidRDefault="004E73B0" w:rsidP="004E73B0">
      <w:pPr>
        <w:spacing w:after="0" w:line="240" w:lineRule="auto"/>
        <w:jc w:val="center"/>
        <w:rPr>
          <w:rFonts w:ascii="Times New Roman" w:hAnsi="Times New Roman"/>
          <w:sz w:val="28"/>
          <w:szCs w:val="28"/>
        </w:rPr>
      </w:pPr>
      <w:r w:rsidRPr="00CC29BF">
        <w:rPr>
          <w:rFonts w:ascii="Times New Roman" w:hAnsi="Times New Roman"/>
          <w:sz w:val="28"/>
          <w:szCs w:val="28"/>
        </w:rPr>
        <w:t>1. Характеристика проблемы, на решение которой</w:t>
      </w:r>
    </w:p>
    <w:p w:rsidR="004E73B0" w:rsidRPr="00CC29BF" w:rsidRDefault="004E73B0" w:rsidP="004E73B0">
      <w:pPr>
        <w:spacing w:after="0" w:line="240" w:lineRule="auto"/>
        <w:jc w:val="center"/>
        <w:rPr>
          <w:rFonts w:ascii="Times New Roman" w:hAnsi="Times New Roman"/>
          <w:sz w:val="28"/>
          <w:szCs w:val="28"/>
        </w:rPr>
      </w:pPr>
      <w:r w:rsidRPr="00CC29BF">
        <w:rPr>
          <w:rFonts w:ascii="Times New Roman" w:hAnsi="Times New Roman"/>
          <w:sz w:val="28"/>
          <w:szCs w:val="28"/>
        </w:rPr>
        <w:t>направлена подпрограмма</w:t>
      </w:r>
    </w:p>
    <w:p w:rsidR="004E73B0" w:rsidRPr="00CC29BF" w:rsidRDefault="004E73B0" w:rsidP="004E73B0">
      <w:pPr>
        <w:spacing w:after="0" w:line="240" w:lineRule="auto"/>
        <w:jc w:val="both"/>
        <w:rPr>
          <w:rFonts w:ascii="Times New Roman" w:hAnsi="Times New Roman"/>
          <w:sz w:val="28"/>
          <w:szCs w:val="28"/>
        </w:rPr>
      </w:pPr>
    </w:p>
    <w:p w:rsidR="004E73B0" w:rsidRPr="00CC29BF" w:rsidRDefault="004E73B0" w:rsidP="004E73B0">
      <w:pPr>
        <w:spacing w:after="0" w:line="240" w:lineRule="auto"/>
        <w:ind w:firstLine="709"/>
        <w:jc w:val="both"/>
        <w:rPr>
          <w:rFonts w:ascii="Times New Roman" w:hAnsi="Times New Roman"/>
          <w:sz w:val="28"/>
          <w:szCs w:val="28"/>
        </w:rPr>
      </w:pPr>
      <w:r w:rsidRPr="00CC29BF">
        <w:rPr>
          <w:rFonts w:ascii="Times New Roman" w:hAnsi="Times New Roman"/>
          <w:sz w:val="28"/>
          <w:szCs w:val="28"/>
        </w:rPr>
        <w:t>Поддержка молодых и многодетных семей в улучшении жилищных условий является одним из важнейших направлений жилищной и демографической политики Российской Федерации.</w:t>
      </w:r>
    </w:p>
    <w:p w:rsidR="004E73B0" w:rsidRPr="00CC29BF" w:rsidRDefault="004E73B0" w:rsidP="004E73B0">
      <w:pPr>
        <w:spacing w:after="0" w:line="240" w:lineRule="auto"/>
        <w:ind w:firstLine="709"/>
        <w:jc w:val="both"/>
        <w:rPr>
          <w:rFonts w:ascii="Times New Roman" w:hAnsi="Times New Roman"/>
          <w:sz w:val="28"/>
          <w:szCs w:val="28"/>
        </w:rPr>
      </w:pPr>
      <w:r w:rsidRPr="00CC29BF">
        <w:rPr>
          <w:rFonts w:ascii="Times New Roman" w:hAnsi="Times New Roman"/>
          <w:sz w:val="28"/>
          <w:szCs w:val="28"/>
        </w:rPr>
        <w:t>Как правило, такие семьи не могут получить доступ на рынок жилья без бюджетной поддержки. Даже имея достаточный уровень дохода для получения жилищного, в том числе ипотечного, кредита, они не могут оплатить первоначальный взнос при предоставлении семье кредита. Молодые семьи в основном являются приобретателями первого в жизни жилого помещения,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жилищного, в том числе ипотечного, кредита или займа. В многодетных семьях ввиду большого количества человек в семье также возникают сложности в приобретении подходящих для таких семей жилых помещений из-за их высокой стоимости. К тому же, как правило, они еще не имеют возможности накопить на эти цели необходимые средства.</w:t>
      </w:r>
    </w:p>
    <w:p w:rsidR="004E73B0" w:rsidRPr="00CC29BF" w:rsidRDefault="004E73B0" w:rsidP="004E73B0">
      <w:pPr>
        <w:spacing w:after="0" w:line="240" w:lineRule="auto"/>
        <w:ind w:firstLine="709"/>
        <w:jc w:val="both"/>
        <w:rPr>
          <w:rFonts w:ascii="Times New Roman" w:hAnsi="Times New Roman"/>
          <w:sz w:val="28"/>
          <w:szCs w:val="28"/>
        </w:rPr>
      </w:pPr>
      <w:r w:rsidRPr="00CC29BF">
        <w:rPr>
          <w:rFonts w:ascii="Times New Roman" w:hAnsi="Times New Roman"/>
          <w:sz w:val="28"/>
          <w:szCs w:val="28"/>
        </w:rPr>
        <w:t xml:space="preserve">Неудовлетворительное жилищное положение, вынужденное проживание с родителями одного из супругов снижает уровень рождаемости и увеличивает количество разводов среди семей. Социологические исследования относят </w:t>
      </w:r>
      <w:r w:rsidRPr="00CC29BF">
        <w:rPr>
          <w:rFonts w:ascii="Times New Roman" w:hAnsi="Times New Roman"/>
          <w:sz w:val="28"/>
          <w:szCs w:val="28"/>
        </w:rPr>
        <w:lastRenderedPageBreak/>
        <w:t>жилищные условия и доходы семьи к важнейшим причинам, определяющим мотивацию семьи в вопросах рождения детей. В связи с этим продуманная и реалистичная политика в отношении семьи, расширение экономической поддержки семьи и, в частности, помощь в приобретении (строительстве) жилья могут наиболее серьезным образом повлиять на репродуктивное поведение семей.</w:t>
      </w:r>
    </w:p>
    <w:p w:rsidR="004E73B0" w:rsidRPr="00CC29BF" w:rsidRDefault="004E73B0" w:rsidP="004E73B0">
      <w:pPr>
        <w:spacing w:after="0" w:line="240" w:lineRule="auto"/>
        <w:ind w:firstLine="709"/>
        <w:jc w:val="both"/>
        <w:rPr>
          <w:rFonts w:ascii="Times New Roman" w:hAnsi="Times New Roman"/>
          <w:sz w:val="28"/>
          <w:szCs w:val="28"/>
        </w:rPr>
      </w:pPr>
      <w:r w:rsidRPr="00CC29BF">
        <w:rPr>
          <w:rFonts w:ascii="Times New Roman" w:hAnsi="Times New Roman"/>
          <w:sz w:val="28"/>
          <w:szCs w:val="28"/>
        </w:rPr>
        <w:t>Поддержка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w:t>
      </w:r>
    </w:p>
    <w:p w:rsidR="004E73B0" w:rsidRPr="00CC29BF" w:rsidRDefault="004E73B0" w:rsidP="004E73B0">
      <w:pPr>
        <w:spacing w:after="0" w:line="240" w:lineRule="auto"/>
        <w:ind w:firstLine="709"/>
        <w:jc w:val="both"/>
        <w:rPr>
          <w:rFonts w:ascii="Times New Roman" w:hAnsi="Times New Roman"/>
          <w:sz w:val="28"/>
          <w:szCs w:val="28"/>
        </w:rPr>
      </w:pPr>
      <w:r w:rsidRPr="00CC29BF">
        <w:rPr>
          <w:rFonts w:ascii="Times New Roman" w:hAnsi="Times New Roman"/>
          <w:sz w:val="28"/>
          <w:szCs w:val="28"/>
        </w:rPr>
        <w:t>Возможность решения жилищной проблемы, в том числе с привлечением средств жилищного (ипотечного)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4E73B0" w:rsidRPr="00CC29BF" w:rsidRDefault="004E73B0" w:rsidP="004E73B0">
      <w:pPr>
        <w:spacing w:after="0" w:line="240" w:lineRule="auto"/>
        <w:ind w:firstLine="709"/>
        <w:jc w:val="both"/>
        <w:rPr>
          <w:rFonts w:ascii="Times New Roman" w:hAnsi="Times New Roman"/>
          <w:sz w:val="28"/>
          <w:szCs w:val="28"/>
        </w:rPr>
      </w:pPr>
      <w:r w:rsidRPr="00CC29BF">
        <w:rPr>
          <w:rFonts w:ascii="Times New Roman" w:hAnsi="Times New Roman"/>
          <w:sz w:val="28"/>
          <w:szCs w:val="28"/>
        </w:rPr>
        <w:t>Для решения данной проблемы требуется участие и взаимодействие органов местного самоуправления города Мурманска, исполнительных органов государственной власти Мурманской области, кредитных и других организаций, что обусловливает необходимость применения программно-целевого метода.</w:t>
      </w:r>
    </w:p>
    <w:p w:rsidR="004E73B0" w:rsidRPr="00CC29BF" w:rsidRDefault="004E73B0" w:rsidP="004E73B0">
      <w:pPr>
        <w:spacing w:after="0" w:line="240" w:lineRule="auto"/>
        <w:ind w:firstLine="709"/>
        <w:jc w:val="both"/>
        <w:rPr>
          <w:rFonts w:ascii="Times New Roman" w:hAnsi="Times New Roman"/>
          <w:sz w:val="28"/>
          <w:szCs w:val="28"/>
        </w:rPr>
      </w:pPr>
      <w:r w:rsidRPr="00CC29BF">
        <w:rPr>
          <w:rFonts w:ascii="Times New Roman" w:hAnsi="Times New Roman"/>
          <w:sz w:val="28"/>
          <w:szCs w:val="28"/>
        </w:rPr>
        <w:t>В муниципальном образовании город Мурманск поддержка молодых и многодетных семей в улучшении жилищных условий в 2006-2017 годах осуществлялась в рамках реализации подпрограммы «Обеспечение жильем молодых семей» федеральной целевой программы «Жилище»</w:t>
      </w:r>
      <w:r w:rsidRPr="00CC29BF">
        <w:rPr>
          <w:rFonts w:ascii="Times New Roman" w:hAnsi="Times New Roman"/>
          <w:sz w:val="28"/>
          <w:szCs w:val="28"/>
        </w:rPr>
        <w:br/>
        <w:t>на 2002-2010 годы и на 2011-2015 годы, долгосрочной целевой программы «Обеспечение жильем молодых семей Мурманской области»</w:t>
      </w:r>
      <w:r w:rsidRPr="00CC29BF">
        <w:rPr>
          <w:rFonts w:ascii="Times New Roman" w:hAnsi="Times New Roman"/>
          <w:sz w:val="28"/>
          <w:szCs w:val="28"/>
        </w:rPr>
        <w:br/>
        <w:t>на 2009-2011 годы, долгосрочной целевой программы «Поддержка и стимулирование жилищного строительства в Мурманской области»</w:t>
      </w:r>
      <w:r w:rsidRPr="00CC29BF">
        <w:rPr>
          <w:rFonts w:ascii="Times New Roman" w:hAnsi="Times New Roman"/>
          <w:sz w:val="28"/>
          <w:szCs w:val="28"/>
        </w:rPr>
        <w:br/>
        <w:t>на 2011-2015 годы, муниципальной целевой программы «Обеспечение жильем молодых семей города Мурманска» на 2006-2010 годы, долгосрочной целевой программы «Обеспечение жильем молодых и многодетных семей города Мурманска» на 2011-2015 годы., подпрограммы «Обеспечение жильем молодых и многодетных семей города Мурманска» на 2014-2019 годы муниципальной программы города Мурманска «Управление имуществом и жилищная политика» на 2014-2019 годы.</w:t>
      </w:r>
    </w:p>
    <w:p w:rsidR="004E73B0" w:rsidRPr="001222FD" w:rsidRDefault="004E73B0" w:rsidP="004E73B0">
      <w:pPr>
        <w:spacing w:after="0" w:line="240" w:lineRule="auto"/>
        <w:ind w:firstLine="709"/>
        <w:jc w:val="both"/>
        <w:rPr>
          <w:rFonts w:ascii="Times New Roman" w:eastAsia="Times New Roman" w:hAnsi="Times New Roman"/>
          <w:sz w:val="28"/>
          <w:szCs w:val="28"/>
          <w:lang w:eastAsia="ru-RU"/>
        </w:rPr>
      </w:pPr>
      <w:r w:rsidRPr="001222FD">
        <w:rPr>
          <w:rFonts w:ascii="Times New Roman" w:eastAsia="Times New Roman" w:hAnsi="Times New Roman"/>
          <w:sz w:val="28"/>
          <w:szCs w:val="28"/>
          <w:lang w:eastAsia="ru-RU"/>
        </w:rPr>
        <w:t>За период 2006-2020 годов свидетельства о праве на получение социальной выплаты на приобретение (строительство) жилых помещений получили 1648 семей, из них смогли приобрести жилые помещения 1522 семьи. Фактический объем бюджетного финансирования, направленного на предоставление социальных выплат на приобретение (строительство) жилья, составил 972 940,2 тыс. руб., в том числе 670 042,6 тыс. руб. - средства бюджета муниципального образования город Мурманск (в том числе 33 498,0 тыс. руб. - дополнительные социальные выплаты при рождении детей), 180 937,3 тыс. руб. - средства областного бюджета, 120 963,0 тыс. руб. - средства федерального бюджета. Общий объем финансирования из внебюджетных источников составил 2 268 461,0 тыс. руб. (собственные средства участников и ипотечные (жилищные) кредиты).</w:t>
      </w:r>
    </w:p>
    <w:p w:rsidR="004E73B0" w:rsidRPr="00CC29BF" w:rsidRDefault="004E73B0" w:rsidP="004E73B0">
      <w:pPr>
        <w:spacing w:after="0" w:line="240" w:lineRule="auto"/>
        <w:ind w:firstLine="709"/>
        <w:jc w:val="both"/>
        <w:rPr>
          <w:rFonts w:ascii="Times New Roman" w:hAnsi="Times New Roman"/>
          <w:sz w:val="28"/>
          <w:szCs w:val="28"/>
        </w:rPr>
      </w:pPr>
      <w:r w:rsidRPr="001222FD">
        <w:rPr>
          <w:rFonts w:ascii="Times New Roman" w:hAnsi="Times New Roman"/>
          <w:sz w:val="28"/>
          <w:szCs w:val="28"/>
        </w:rPr>
        <w:lastRenderedPageBreak/>
        <w:t>Реализация подпрограммы позволит продолжить оказание</w:t>
      </w:r>
      <w:r w:rsidRPr="00CC29BF">
        <w:rPr>
          <w:rFonts w:ascii="Times New Roman" w:hAnsi="Times New Roman"/>
          <w:sz w:val="28"/>
          <w:szCs w:val="28"/>
        </w:rPr>
        <w:t xml:space="preserve"> поддержки молодым и многодетным семьям в улучшении жилищных условий за счет средств муниципального, регионального и федерального бюджетов.</w:t>
      </w:r>
    </w:p>
    <w:p w:rsidR="004E73B0" w:rsidRPr="00CC29BF" w:rsidRDefault="004E73B0" w:rsidP="004E73B0">
      <w:pPr>
        <w:spacing w:after="0" w:line="240" w:lineRule="auto"/>
        <w:ind w:firstLine="709"/>
        <w:jc w:val="both"/>
        <w:rPr>
          <w:rFonts w:ascii="Times New Roman" w:hAnsi="Times New Roman"/>
          <w:sz w:val="28"/>
          <w:szCs w:val="28"/>
        </w:rPr>
      </w:pPr>
      <w:r w:rsidRPr="00CC29BF">
        <w:rPr>
          <w:rFonts w:ascii="Times New Roman" w:hAnsi="Times New Roman"/>
          <w:sz w:val="28"/>
          <w:szCs w:val="28"/>
        </w:rPr>
        <w:t>Социальный эффект реализации подпрограммы выразится в улучшении демографической ситуации в городе Мурманске через повышение уровня рождаемости, обеспечение жильем молодых и многодетных семей, сохранение и привлечение молодых специалистов в организации города.</w:t>
      </w:r>
    </w:p>
    <w:p w:rsidR="004E73B0" w:rsidRPr="00CC29BF" w:rsidRDefault="004E73B0" w:rsidP="004E73B0">
      <w:pPr>
        <w:spacing w:after="0" w:line="240" w:lineRule="auto"/>
        <w:ind w:firstLine="709"/>
        <w:jc w:val="both"/>
        <w:rPr>
          <w:rFonts w:ascii="Times New Roman" w:hAnsi="Times New Roman"/>
          <w:sz w:val="28"/>
          <w:szCs w:val="28"/>
        </w:rPr>
      </w:pPr>
      <w:r w:rsidRPr="00CC29BF">
        <w:rPr>
          <w:rFonts w:ascii="Times New Roman" w:hAnsi="Times New Roman"/>
          <w:sz w:val="28"/>
          <w:szCs w:val="28"/>
        </w:rPr>
        <w:t>Основными принципами реализации подпрограммы являются:</w:t>
      </w:r>
    </w:p>
    <w:p w:rsidR="004E73B0" w:rsidRPr="00CC29BF" w:rsidRDefault="004E73B0" w:rsidP="004E73B0">
      <w:pPr>
        <w:spacing w:after="0" w:line="240" w:lineRule="auto"/>
        <w:ind w:firstLine="709"/>
        <w:jc w:val="both"/>
        <w:rPr>
          <w:rFonts w:ascii="Times New Roman" w:hAnsi="Times New Roman"/>
          <w:sz w:val="28"/>
          <w:szCs w:val="28"/>
        </w:rPr>
      </w:pPr>
      <w:r w:rsidRPr="00CC29BF">
        <w:rPr>
          <w:rFonts w:ascii="Times New Roman" w:hAnsi="Times New Roman"/>
          <w:sz w:val="28"/>
          <w:szCs w:val="28"/>
        </w:rPr>
        <w:t>– добровольность участия семей в подпрограмме;</w:t>
      </w:r>
    </w:p>
    <w:p w:rsidR="004E73B0" w:rsidRPr="00CC29BF" w:rsidRDefault="004E73B0" w:rsidP="004E73B0">
      <w:pPr>
        <w:spacing w:after="0" w:line="240" w:lineRule="auto"/>
        <w:ind w:firstLine="709"/>
        <w:jc w:val="both"/>
        <w:rPr>
          <w:rFonts w:ascii="Times New Roman" w:hAnsi="Times New Roman"/>
          <w:sz w:val="28"/>
          <w:szCs w:val="28"/>
        </w:rPr>
      </w:pPr>
      <w:r w:rsidRPr="00CC29BF">
        <w:rPr>
          <w:rFonts w:ascii="Times New Roman" w:hAnsi="Times New Roman"/>
          <w:sz w:val="28"/>
          <w:szCs w:val="28"/>
        </w:rPr>
        <w:t>– признание семьи нуждающейся в жилом помещении в соответствии с требованием подпрограммы;</w:t>
      </w:r>
    </w:p>
    <w:p w:rsidR="004E73B0" w:rsidRPr="00CC29BF" w:rsidRDefault="004E73B0" w:rsidP="004E73B0">
      <w:pPr>
        <w:spacing w:after="0" w:line="240" w:lineRule="auto"/>
        <w:ind w:firstLine="709"/>
        <w:jc w:val="both"/>
        <w:rPr>
          <w:rFonts w:ascii="Times New Roman" w:hAnsi="Times New Roman"/>
          <w:sz w:val="28"/>
          <w:szCs w:val="28"/>
        </w:rPr>
      </w:pPr>
      <w:r w:rsidRPr="00CC29BF">
        <w:rPr>
          <w:rFonts w:ascii="Times New Roman" w:hAnsi="Times New Roman"/>
          <w:sz w:val="28"/>
          <w:szCs w:val="28"/>
        </w:rPr>
        <w:t>– выполнение семьями-участниками подпрограммы условий приобретения (строительства) жилья в рамках подпрограммы;</w:t>
      </w:r>
    </w:p>
    <w:p w:rsidR="004E73B0" w:rsidRPr="00CC29BF" w:rsidRDefault="004E73B0" w:rsidP="004E73B0">
      <w:pPr>
        <w:spacing w:after="0" w:line="240" w:lineRule="auto"/>
        <w:ind w:firstLine="709"/>
        <w:jc w:val="both"/>
        <w:rPr>
          <w:rFonts w:ascii="Times New Roman" w:hAnsi="Times New Roman"/>
          <w:sz w:val="28"/>
          <w:szCs w:val="28"/>
        </w:rPr>
      </w:pPr>
      <w:r w:rsidRPr="00CC29BF">
        <w:rPr>
          <w:rFonts w:ascii="Times New Roman" w:hAnsi="Times New Roman"/>
          <w:sz w:val="28"/>
          <w:szCs w:val="28"/>
        </w:rPr>
        <w:t>– возможность для семей реализовать свое право на получение поддержки за счет средств муниципального, областного и федерального бюджетов при улучшении жилищных условий в рамках подпрограммы только один раз.</w:t>
      </w:r>
    </w:p>
    <w:p w:rsidR="004E73B0" w:rsidRPr="00CC29BF" w:rsidRDefault="004E73B0" w:rsidP="004E73B0">
      <w:pPr>
        <w:spacing w:after="0" w:line="240" w:lineRule="auto"/>
        <w:ind w:firstLine="709"/>
        <w:jc w:val="both"/>
        <w:rPr>
          <w:rFonts w:ascii="Times New Roman" w:hAnsi="Times New Roman"/>
          <w:sz w:val="28"/>
          <w:szCs w:val="28"/>
        </w:rPr>
      </w:pPr>
      <w:r w:rsidRPr="00CC29BF">
        <w:rPr>
          <w:rFonts w:ascii="Times New Roman" w:hAnsi="Times New Roman"/>
          <w:sz w:val="28"/>
          <w:szCs w:val="28"/>
        </w:rPr>
        <w:t>– возможность для многодетных семей получения единовременной денежной выплаты на улучшение жилищных условий взамен предоставления им земельного участка в собственность бесплатно.</w:t>
      </w:r>
    </w:p>
    <w:p w:rsidR="004E73B0" w:rsidRPr="00CC29BF" w:rsidRDefault="004E73B0" w:rsidP="004E73B0">
      <w:pPr>
        <w:spacing w:after="0" w:line="240" w:lineRule="auto"/>
        <w:jc w:val="both"/>
        <w:rPr>
          <w:rFonts w:ascii="Times New Roman" w:hAnsi="Times New Roman"/>
          <w:sz w:val="28"/>
          <w:szCs w:val="28"/>
        </w:rPr>
      </w:pPr>
    </w:p>
    <w:p w:rsidR="004E73B0" w:rsidRPr="00CC29BF" w:rsidRDefault="004E73B0" w:rsidP="004E73B0">
      <w:pPr>
        <w:spacing w:after="0" w:line="240" w:lineRule="auto"/>
        <w:jc w:val="center"/>
        <w:rPr>
          <w:rFonts w:ascii="Times New Roman" w:hAnsi="Times New Roman"/>
          <w:sz w:val="28"/>
          <w:szCs w:val="28"/>
        </w:rPr>
      </w:pPr>
      <w:r w:rsidRPr="00CC29BF">
        <w:rPr>
          <w:rFonts w:ascii="Times New Roman" w:hAnsi="Times New Roman"/>
          <w:sz w:val="28"/>
          <w:szCs w:val="28"/>
        </w:rPr>
        <w:t>2. Основные цели и задачи подпрограммы, целевые показатели</w:t>
      </w:r>
    </w:p>
    <w:p w:rsidR="004E73B0" w:rsidRPr="00CC29BF" w:rsidRDefault="004E73B0" w:rsidP="004E73B0">
      <w:pPr>
        <w:spacing w:after="0" w:line="240" w:lineRule="auto"/>
        <w:jc w:val="center"/>
        <w:rPr>
          <w:rFonts w:ascii="Times New Roman" w:hAnsi="Times New Roman"/>
          <w:sz w:val="28"/>
          <w:szCs w:val="28"/>
        </w:rPr>
      </w:pPr>
      <w:r w:rsidRPr="00CC29BF">
        <w:rPr>
          <w:rFonts w:ascii="Times New Roman" w:hAnsi="Times New Roman"/>
          <w:sz w:val="28"/>
          <w:szCs w:val="28"/>
        </w:rPr>
        <w:t>(индикаторы) реализации подпрограммы</w:t>
      </w:r>
    </w:p>
    <w:p w:rsidR="004E73B0" w:rsidRPr="00CC29BF" w:rsidRDefault="004E73B0" w:rsidP="004E73B0">
      <w:pPr>
        <w:spacing w:after="0" w:line="240" w:lineRule="auto"/>
        <w:jc w:val="center"/>
        <w:rPr>
          <w:rFonts w:ascii="Times New Roman" w:hAnsi="Times New Roman"/>
          <w:sz w:val="28"/>
          <w:szCs w:val="28"/>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7"/>
        <w:gridCol w:w="2907"/>
        <w:gridCol w:w="492"/>
        <w:gridCol w:w="1091"/>
        <w:gridCol w:w="995"/>
        <w:gridCol w:w="536"/>
        <w:gridCol w:w="536"/>
        <w:gridCol w:w="536"/>
        <w:gridCol w:w="536"/>
        <w:gridCol w:w="536"/>
        <w:gridCol w:w="536"/>
        <w:gridCol w:w="539"/>
      </w:tblGrid>
      <w:tr w:rsidR="004E73B0" w:rsidRPr="00C44F83" w:rsidTr="00596263">
        <w:trPr>
          <w:tblHeader/>
          <w:tblCellSpacing w:w="5" w:type="nil"/>
        </w:trPr>
        <w:tc>
          <w:tcPr>
            <w:tcW w:w="204" w:type="pct"/>
            <w:vMerge w:val="restart"/>
          </w:tcPr>
          <w:p w:rsidR="004E73B0" w:rsidRPr="00C44F83" w:rsidRDefault="004E73B0" w:rsidP="00596263">
            <w:pPr>
              <w:spacing w:after="0" w:line="240" w:lineRule="auto"/>
              <w:jc w:val="center"/>
              <w:rPr>
                <w:rFonts w:ascii="Times New Roman" w:hAnsi="Times New Roman"/>
                <w:sz w:val="24"/>
                <w:szCs w:val="24"/>
              </w:rPr>
            </w:pPr>
            <w:r w:rsidRPr="00C44F83">
              <w:rPr>
                <w:rFonts w:ascii="Times New Roman" w:hAnsi="Times New Roman"/>
                <w:sz w:val="24"/>
                <w:szCs w:val="24"/>
              </w:rPr>
              <w:t>№ п/п</w:t>
            </w:r>
          </w:p>
        </w:tc>
        <w:tc>
          <w:tcPr>
            <w:tcW w:w="1513" w:type="pct"/>
            <w:vMerge w:val="restart"/>
          </w:tcPr>
          <w:p w:rsidR="004E73B0" w:rsidRPr="00C44F83" w:rsidRDefault="004E73B0" w:rsidP="00596263">
            <w:pPr>
              <w:spacing w:after="0" w:line="240" w:lineRule="auto"/>
              <w:jc w:val="center"/>
              <w:rPr>
                <w:rFonts w:ascii="Times New Roman" w:hAnsi="Times New Roman"/>
                <w:sz w:val="24"/>
                <w:szCs w:val="24"/>
              </w:rPr>
            </w:pPr>
            <w:r w:rsidRPr="00C44F83">
              <w:rPr>
                <w:rFonts w:ascii="Times New Roman" w:hAnsi="Times New Roman"/>
                <w:sz w:val="24"/>
                <w:szCs w:val="24"/>
              </w:rPr>
              <w:t>Цель, задачи, показатели (индикаторы)</w:t>
            </w:r>
          </w:p>
        </w:tc>
        <w:tc>
          <w:tcPr>
            <w:tcW w:w="254" w:type="pct"/>
            <w:vMerge w:val="restart"/>
          </w:tcPr>
          <w:p w:rsidR="004E73B0" w:rsidRPr="00C44F83" w:rsidRDefault="004E73B0" w:rsidP="00596263">
            <w:pPr>
              <w:spacing w:after="0" w:line="240" w:lineRule="auto"/>
              <w:jc w:val="center"/>
              <w:rPr>
                <w:rFonts w:ascii="Times New Roman" w:hAnsi="Times New Roman"/>
                <w:sz w:val="24"/>
                <w:szCs w:val="24"/>
              </w:rPr>
            </w:pPr>
            <w:r w:rsidRPr="00C44F83">
              <w:rPr>
                <w:rFonts w:ascii="Times New Roman" w:hAnsi="Times New Roman"/>
                <w:sz w:val="24"/>
                <w:szCs w:val="24"/>
              </w:rPr>
              <w:t xml:space="preserve">Ед. </w:t>
            </w:r>
            <w:r w:rsidRPr="00C44F83">
              <w:rPr>
                <w:rFonts w:ascii="Times New Roman" w:hAnsi="Times New Roman"/>
                <w:sz w:val="24"/>
                <w:szCs w:val="24"/>
              </w:rPr>
              <w:br/>
              <w:t>изм.</w:t>
            </w:r>
          </w:p>
        </w:tc>
        <w:tc>
          <w:tcPr>
            <w:tcW w:w="3029" w:type="pct"/>
            <w:gridSpan w:val="9"/>
          </w:tcPr>
          <w:p w:rsidR="004E73B0" w:rsidRPr="00C44F83" w:rsidRDefault="004E73B0" w:rsidP="00596263">
            <w:pPr>
              <w:spacing w:after="0" w:line="240" w:lineRule="auto"/>
              <w:jc w:val="center"/>
              <w:rPr>
                <w:rFonts w:ascii="Times New Roman" w:hAnsi="Times New Roman"/>
                <w:sz w:val="24"/>
                <w:szCs w:val="24"/>
              </w:rPr>
            </w:pPr>
            <w:r w:rsidRPr="00C44F83">
              <w:rPr>
                <w:rFonts w:ascii="Times New Roman" w:hAnsi="Times New Roman"/>
                <w:sz w:val="24"/>
                <w:szCs w:val="24"/>
              </w:rPr>
              <w:t>Значение показателя (индикатора)</w:t>
            </w:r>
          </w:p>
        </w:tc>
      </w:tr>
      <w:tr w:rsidR="004E73B0" w:rsidRPr="00C44F83" w:rsidTr="00596263">
        <w:trPr>
          <w:tblHeader/>
          <w:tblCellSpacing w:w="5" w:type="nil"/>
        </w:trPr>
        <w:tc>
          <w:tcPr>
            <w:tcW w:w="204" w:type="pct"/>
            <w:vMerge/>
          </w:tcPr>
          <w:p w:rsidR="004E73B0" w:rsidRPr="00C44F83" w:rsidRDefault="004E73B0" w:rsidP="00596263">
            <w:pPr>
              <w:spacing w:after="0" w:line="240" w:lineRule="auto"/>
              <w:jc w:val="center"/>
              <w:rPr>
                <w:rFonts w:ascii="Times New Roman" w:hAnsi="Times New Roman"/>
                <w:sz w:val="24"/>
                <w:szCs w:val="24"/>
              </w:rPr>
            </w:pPr>
          </w:p>
        </w:tc>
        <w:tc>
          <w:tcPr>
            <w:tcW w:w="1513" w:type="pct"/>
            <w:vMerge/>
          </w:tcPr>
          <w:p w:rsidR="004E73B0" w:rsidRPr="00C44F83" w:rsidRDefault="004E73B0" w:rsidP="00596263">
            <w:pPr>
              <w:spacing w:after="0" w:line="240" w:lineRule="auto"/>
              <w:jc w:val="center"/>
              <w:rPr>
                <w:rFonts w:ascii="Times New Roman" w:hAnsi="Times New Roman"/>
                <w:sz w:val="24"/>
                <w:szCs w:val="24"/>
              </w:rPr>
            </w:pPr>
          </w:p>
        </w:tc>
        <w:tc>
          <w:tcPr>
            <w:tcW w:w="254" w:type="pct"/>
            <w:vMerge/>
          </w:tcPr>
          <w:p w:rsidR="004E73B0" w:rsidRPr="00C44F83" w:rsidRDefault="004E73B0" w:rsidP="00596263">
            <w:pPr>
              <w:spacing w:after="0" w:line="240" w:lineRule="auto"/>
              <w:jc w:val="center"/>
              <w:rPr>
                <w:rFonts w:ascii="Times New Roman" w:hAnsi="Times New Roman"/>
                <w:sz w:val="24"/>
                <w:szCs w:val="24"/>
              </w:rPr>
            </w:pPr>
          </w:p>
        </w:tc>
        <w:tc>
          <w:tcPr>
            <w:tcW w:w="570" w:type="pct"/>
          </w:tcPr>
          <w:p w:rsidR="004E73B0" w:rsidRPr="00C44F83" w:rsidRDefault="004E73B0" w:rsidP="00596263">
            <w:pPr>
              <w:spacing w:after="0" w:line="240" w:lineRule="auto"/>
              <w:jc w:val="center"/>
              <w:rPr>
                <w:rFonts w:ascii="Times New Roman" w:hAnsi="Times New Roman"/>
                <w:sz w:val="24"/>
                <w:szCs w:val="24"/>
              </w:rPr>
            </w:pPr>
            <w:r>
              <w:rPr>
                <w:rFonts w:ascii="Times New Roman" w:hAnsi="Times New Roman"/>
                <w:sz w:val="24"/>
                <w:szCs w:val="24"/>
              </w:rPr>
              <w:t>О</w:t>
            </w:r>
            <w:r w:rsidRPr="00C44F83">
              <w:rPr>
                <w:rFonts w:ascii="Times New Roman" w:hAnsi="Times New Roman"/>
                <w:sz w:val="24"/>
                <w:szCs w:val="24"/>
              </w:rPr>
              <w:t>тчетный год</w:t>
            </w:r>
          </w:p>
        </w:tc>
        <w:tc>
          <w:tcPr>
            <w:tcW w:w="520" w:type="pct"/>
          </w:tcPr>
          <w:p w:rsidR="004E73B0" w:rsidRPr="00C44F83" w:rsidRDefault="004E73B0" w:rsidP="00596263">
            <w:pPr>
              <w:spacing w:after="0" w:line="240" w:lineRule="auto"/>
              <w:jc w:val="center"/>
              <w:rPr>
                <w:rFonts w:ascii="Times New Roman" w:hAnsi="Times New Roman"/>
                <w:sz w:val="24"/>
                <w:szCs w:val="24"/>
              </w:rPr>
            </w:pPr>
            <w:r>
              <w:rPr>
                <w:rFonts w:ascii="Times New Roman" w:hAnsi="Times New Roman"/>
                <w:sz w:val="24"/>
                <w:szCs w:val="24"/>
              </w:rPr>
              <w:t>Т</w:t>
            </w:r>
            <w:r w:rsidRPr="00C44F83">
              <w:rPr>
                <w:rFonts w:ascii="Times New Roman" w:hAnsi="Times New Roman"/>
                <w:sz w:val="24"/>
                <w:szCs w:val="24"/>
              </w:rPr>
              <w:t>екущий год</w:t>
            </w:r>
          </w:p>
        </w:tc>
        <w:tc>
          <w:tcPr>
            <w:tcW w:w="1938" w:type="pct"/>
            <w:gridSpan w:val="7"/>
          </w:tcPr>
          <w:p w:rsidR="004E73B0" w:rsidRPr="00C44F83" w:rsidRDefault="004E73B0" w:rsidP="00596263">
            <w:pPr>
              <w:spacing w:after="0" w:line="240" w:lineRule="auto"/>
              <w:jc w:val="center"/>
              <w:rPr>
                <w:rFonts w:ascii="Times New Roman" w:hAnsi="Times New Roman"/>
                <w:sz w:val="24"/>
                <w:szCs w:val="24"/>
              </w:rPr>
            </w:pPr>
            <w:r>
              <w:rPr>
                <w:rFonts w:ascii="Times New Roman" w:hAnsi="Times New Roman"/>
                <w:sz w:val="24"/>
                <w:szCs w:val="24"/>
              </w:rPr>
              <w:t>Г</w:t>
            </w:r>
            <w:r w:rsidRPr="00C44F83">
              <w:rPr>
                <w:rFonts w:ascii="Times New Roman" w:hAnsi="Times New Roman"/>
                <w:sz w:val="24"/>
                <w:szCs w:val="24"/>
              </w:rPr>
              <w:t>оды реализации подпрограммы</w:t>
            </w:r>
          </w:p>
        </w:tc>
      </w:tr>
      <w:tr w:rsidR="004E73B0" w:rsidRPr="00C44F83" w:rsidTr="00596263">
        <w:trPr>
          <w:tblHeader/>
          <w:tblCellSpacing w:w="5" w:type="nil"/>
        </w:trPr>
        <w:tc>
          <w:tcPr>
            <w:tcW w:w="204" w:type="pct"/>
            <w:vMerge/>
          </w:tcPr>
          <w:p w:rsidR="004E73B0" w:rsidRPr="00C44F83" w:rsidRDefault="004E73B0" w:rsidP="00596263">
            <w:pPr>
              <w:spacing w:after="0" w:line="240" w:lineRule="auto"/>
              <w:jc w:val="center"/>
              <w:rPr>
                <w:rFonts w:ascii="Times New Roman" w:hAnsi="Times New Roman"/>
                <w:sz w:val="24"/>
                <w:szCs w:val="24"/>
              </w:rPr>
            </w:pPr>
          </w:p>
        </w:tc>
        <w:tc>
          <w:tcPr>
            <w:tcW w:w="1513" w:type="pct"/>
            <w:vMerge/>
          </w:tcPr>
          <w:p w:rsidR="004E73B0" w:rsidRPr="00C44F83" w:rsidRDefault="004E73B0" w:rsidP="00596263">
            <w:pPr>
              <w:spacing w:after="0" w:line="240" w:lineRule="auto"/>
              <w:jc w:val="center"/>
              <w:rPr>
                <w:rFonts w:ascii="Times New Roman" w:hAnsi="Times New Roman"/>
                <w:sz w:val="24"/>
                <w:szCs w:val="24"/>
              </w:rPr>
            </w:pPr>
          </w:p>
        </w:tc>
        <w:tc>
          <w:tcPr>
            <w:tcW w:w="254" w:type="pct"/>
            <w:vMerge/>
          </w:tcPr>
          <w:p w:rsidR="004E73B0" w:rsidRPr="00C44F83" w:rsidRDefault="004E73B0" w:rsidP="00596263">
            <w:pPr>
              <w:spacing w:after="0" w:line="240" w:lineRule="auto"/>
              <w:jc w:val="center"/>
              <w:rPr>
                <w:rFonts w:ascii="Times New Roman" w:hAnsi="Times New Roman"/>
                <w:sz w:val="24"/>
                <w:szCs w:val="24"/>
              </w:rPr>
            </w:pPr>
          </w:p>
        </w:tc>
        <w:tc>
          <w:tcPr>
            <w:tcW w:w="570" w:type="pct"/>
          </w:tcPr>
          <w:p w:rsidR="004E73B0" w:rsidRPr="00C44F83" w:rsidRDefault="004E73B0" w:rsidP="00596263">
            <w:pPr>
              <w:spacing w:after="0" w:line="240" w:lineRule="auto"/>
              <w:jc w:val="center"/>
              <w:rPr>
                <w:rFonts w:ascii="Times New Roman" w:hAnsi="Times New Roman"/>
                <w:sz w:val="24"/>
                <w:szCs w:val="24"/>
              </w:rPr>
            </w:pPr>
            <w:r w:rsidRPr="00C44F83">
              <w:rPr>
                <w:rFonts w:ascii="Times New Roman" w:hAnsi="Times New Roman"/>
                <w:sz w:val="24"/>
                <w:szCs w:val="24"/>
              </w:rPr>
              <w:t>2016</w:t>
            </w:r>
          </w:p>
        </w:tc>
        <w:tc>
          <w:tcPr>
            <w:tcW w:w="520" w:type="pct"/>
          </w:tcPr>
          <w:p w:rsidR="004E73B0" w:rsidRPr="00C44F83" w:rsidRDefault="004E73B0" w:rsidP="00596263">
            <w:pPr>
              <w:spacing w:after="0" w:line="240" w:lineRule="auto"/>
              <w:jc w:val="center"/>
              <w:rPr>
                <w:rFonts w:ascii="Times New Roman" w:hAnsi="Times New Roman"/>
                <w:sz w:val="24"/>
                <w:szCs w:val="24"/>
              </w:rPr>
            </w:pPr>
            <w:r w:rsidRPr="00C44F83">
              <w:rPr>
                <w:rFonts w:ascii="Times New Roman" w:hAnsi="Times New Roman"/>
                <w:sz w:val="24"/>
                <w:szCs w:val="24"/>
              </w:rPr>
              <w:t>2017</w:t>
            </w:r>
          </w:p>
        </w:tc>
        <w:tc>
          <w:tcPr>
            <w:tcW w:w="276" w:type="pct"/>
          </w:tcPr>
          <w:p w:rsidR="004E73B0" w:rsidRPr="00C44F83" w:rsidRDefault="004E73B0" w:rsidP="00596263">
            <w:pPr>
              <w:spacing w:after="0" w:line="240" w:lineRule="auto"/>
              <w:jc w:val="center"/>
              <w:rPr>
                <w:rFonts w:ascii="Times New Roman" w:hAnsi="Times New Roman"/>
                <w:sz w:val="24"/>
                <w:szCs w:val="24"/>
              </w:rPr>
            </w:pPr>
            <w:r w:rsidRPr="00C44F83">
              <w:rPr>
                <w:rFonts w:ascii="Times New Roman" w:hAnsi="Times New Roman"/>
                <w:sz w:val="24"/>
                <w:szCs w:val="24"/>
              </w:rPr>
              <w:t>2018</w:t>
            </w:r>
          </w:p>
        </w:tc>
        <w:tc>
          <w:tcPr>
            <w:tcW w:w="276" w:type="pct"/>
          </w:tcPr>
          <w:p w:rsidR="004E73B0" w:rsidRPr="00C44F83" w:rsidRDefault="004E73B0" w:rsidP="00596263">
            <w:pPr>
              <w:spacing w:after="0" w:line="240" w:lineRule="auto"/>
              <w:jc w:val="center"/>
              <w:rPr>
                <w:rFonts w:ascii="Times New Roman" w:hAnsi="Times New Roman"/>
                <w:sz w:val="24"/>
                <w:szCs w:val="24"/>
              </w:rPr>
            </w:pPr>
            <w:r w:rsidRPr="00C44F83">
              <w:rPr>
                <w:rFonts w:ascii="Times New Roman" w:hAnsi="Times New Roman"/>
                <w:sz w:val="24"/>
                <w:szCs w:val="24"/>
              </w:rPr>
              <w:t>2019</w:t>
            </w:r>
          </w:p>
        </w:tc>
        <w:tc>
          <w:tcPr>
            <w:tcW w:w="276" w:type="pct"/>
          </w:tcPr>
          <w:p w:rsidR="004E73B0" w:rsidRPr="00C44F83" w:rsidRDefault="004E73B0" w:rsidP="00596263">
            <w:pPr>
              <w:spacing w:after="0" w:line="240" w:lineRule="auto"/>
              <w:jc w:val="center"/>
              <w:rPr>
                <w:rFonts w:ascii="Times New Roman" w:hAnsi="Times New Roman"/>
                <w:sz w:val="24"/>
                <w:szCs w:val="24"/>
              </w:rPr>
            </w:pPr>
            <w:r w:rsidRPr="00C44F83">
              <w:rPr>
                <w:rFonts w:ascii="Times New Roman" w:hAnsi="Times New Roman"/>
                <w:sz w:val="24"/>
                <w:szCs w:val="24"/>
              </w:rPr>
              <w:t>2020</w:t>
            </w:r>
          </w:p>
        </w:tc>
        <w:tc>
          <w:tcPr>
            <w:tcW w:w="276" w:type="pct"/>
          </w:tcPr>
          <w:p w:rsidR="004E73B0" w:rsidRPr="00C44F83" w:rsidRDefault="004E73B0" w:rsidP="00596263">
            <w:pPr>
              <w:spacing w:after="0" w:line="240" w:lineRule="auto"/>
              <w:jc w:val="center"/>
              <w:rPr>
                <w:rFonts w:ascii="Times New Roman" w:hAnsi="Times New Roman"/>
                <w:sz w:val="24"/>
                <w:szCs w:val="24"/>
              </w:rPr>
            </w:pPr>
            <w:r w:rsidRPr="00C44F83">
              <w:rPr>
                <w:rFonts w:ascii="Times New Roman" w:hAnsi="Times New Roman"/>
                <w:sz w:val="24"/>
                <w:szCs w:val="24"/>
              </w:rPr>
              <w:t>2021</w:t>
            </w:r>
          </w:p>
        </w:tc>
        <w:tc>
          <w:tcPr>
            <w:tcW w:w="276" w:type="pct"/>
          </w:tcPr>
          <w:p w:rsidR="004E73B0" w:rsidRPr="00C44F83" w:rsidRDefault="004E73B0" w:rsidP="00596263">
            <w:pPr>
              <w:spacing w:after="0" w:line="240" w:lineRule="auto"/>
              <w:jc w:val="center"/>
              <w:rPr>
                <w:rFonts w:ascii="Times New Roman" w:hAnsi="Times New Roman"/>
                <w:sz w:val="24"/>
                <w:szCs w:val="24"/>
              </w:rPr>
            </w:pPr>
            <w:r w:rsidRPr="00C44F83">
              <w:rPr>
                <w:rFonts w:ascii="Times New Roman" w:hAnsi="Times New Roman"/>
                <w:sz w:val="24"/>
                <w:szCs w:val="24"/>
              </w:rPr>
              <w:t>2022</w:t>
            </w:r>
          </w:p>
        </w:tc>
        <w:tc>
          <w:tcPr>
            <w:tcW w:w="276" w:type="pct"/>
          </w:tcPr>
          <w:p w:rsidR="004E73B0" w:rsidRPr="00C44F83" w:rsidRDefault="004E73B0" w:rsidP="00596263">
            <w:pPr>
              <w:spacing w:after="0" w:line="240" w:lineRule="auto"/>
              <w:jc w:val="center"/>
              <w:rPr>
                <w:rFonts w:ascii="Times New Roman" w:hAnsi="Times New Roman"/>
                <w:sz w:val="24"/>
                <w:szCs w:val="24"/>
              </w:rPr>
            </w:pPr>
            <w:r w:rsidRPr="00C44F83">
              <w:rPr>
                <w:rFonts w:ascii="Times New Roman" w:hAnsi="Times New Roman"/>
                <w:sz w:val="24"/>
                <w:szCs w:val="24"/>
              </w:rPr>
              <w:t>2023</w:t>
            </w:r>
          </w:p>
        </w:tc>
        <w:tc>
          <w:tcPr>
            <w:tcW w:w="279" w:type="pct"/>
          </w:tcPr>
          <w:p w:rsidR="004E73B0" w:rsidRPr="00C44F83" w:rsidRDefault="004E73B0" w:rsidP="00596263">
            <w:pPr>
              <w:spacing w:after="0" w:line="240" w:lineRule="auto"/>
              <w:jc w:val="center"/>
              <w:rPr>
                <w:rFonts w:ascii="Times New Roman" w:hAnsi="Times New Roman"/>
                <w:sz w:val="24"/>
                <w:szCs w:val="24"/>
              </w:rPr>
            </w:pPr>
            <w:r w:rsidRPr="00C44F83">
              <w:rPr>
                <w:rFonts w:ascii="Times New Roman" w:hAnsi="Times New Roman"/>
                <w:sz w:val="24"/>
                <w:szCs w:val="24"/>
              </w:rPr>
              <w:t>2024</w:t>
            </w:r>
          </w:p>
        </w:tc>
      </w:tr>
      <w:tr w:rsidR="004E73B0" w:rsidRPr="00C44F83" w:rsidTr="00596263">
        <w:trPr>
          <w:tblHeader/>
          <w:tblCellSpacing w:w="5" w:type="nil"/>
        </w:trPr>
        <w:tc>
          <w:tcPr>
            <w:tcW w:w="204" w:type="pct"/>
          </w:tcPr>
          <w:p w:rsidR="004E73B0" w:rsidRPr="00C44F83" w:rsidRDefault="004E73B0" w:rsidP="00596263">
            <w:pPr>
              <w:spacing w:after="0" w:line="240" w:lineRule="auto"/>
              <w:jc w:val="center"/>
              <w:rPr>
                <w:rFonts w:ascii="Times New Roman" w:hAnsi="Times New Roman"/>
                <w:sz w:val="24"/>
                <w:szCs w:val="24"/>
              </w:rPr>
            </w:pPr>
            <w:r w:rsidRPr="00C44F83">
              <w:rPr>
                <w:rFonts w:ascii="Times New Roman" w:hAnsi="Times New Roman"/>
                <w:sz w:val="24"/>
                <w:szCs w:val="24"/>
              </w:rPr>
              <w:t>1</w:t>
            </w:r>
          </w:p>
        </w:tc>
        <w:tc>
          <w:tcPr>
            <w:tcW w:w="1513" w:type="pct"/>
          </w:tcPr>
          <w:p w:rsidR="004E73B0" w:rsidRPr="00C44F83" w:rsidRDefault="004E73B0" w:rsidP="00596263">
            <w:pPr>
              <w:spacing w:after="0" w:line="240" w:lineRule="auto"/>
              <w:jc w:val="center"/>
              <w:rPr>
                <w:rFonts w:ascii="Times New Roman" w:hAnsi="Times New Roman"/>
                <w:sz w:val="24"/>
                <w:szCs w:val="24"/>
              </w:rPr>
            </w:pPr>
            <w:r w:rsidRPr="00C44F83">
              <w:rPr>
                <w:rFonts w:ascii="Times New Roman" w:hAnsi="Times New Roman"/>
                <w:sz w:val="24"/>
                <w:szCs w:val="24"/>
              </w:rPr>
              <w:t>2</w:t>
            </w:r>
          </w:p>
        </w:tc>
        <w:tc>
          <w:tcPr>
            <w:tcW w:w="254" w:type="pct"/>
          </w:tcPr>
          <w:p w:rsidR="004E73B0" w:rsidRPr="00C44F83" w:rsidRDefault="004E73B0" w:rsidP="00596263">
            <w:pPr>
              <w:spacing w:after="0" w:line="240" w:lineRule="auto"/>
              <w:jc w:val="center"/>
              <w:rPr>
                <w:rFonts w:ascii="Times New Roman" w:hAnsi="Times New Roman"/>
                <w:sz w:val="24"/>
                <w:szCs w:val="24"/>
              </w:rPr>
            </w:pPr>
            <w:r w:rsidRPr="00C44F83">
              <w:rPr>
                <w:rFonts w:ascii="Times New Roman" w:hAnsi="Times New Roman"/>
                <w:sz w:val="24"/>
                <w:szCs w:val="24"/>
              </w:rPr>
              <w:t>3</w:t>
            </w:r>
          </w:p>
        </w:tc>
        <w:tc>
          <w:tcPr>
            <w:tcW w:w="570" w:type="pct"/>
          </w:tcPr>
          <w:p w:rsidR="004E73B0" w:rsidRPr="00C44F83" w:rsidRDefault="004E73B0" w:rsidP="00596263">
            <w:pPr>
              <w:spacing w:after="0" w:line="240" w:lineRule="auto"/>
              <w:jc w:val="center"/>
              <w:rPr>
                <w:rFonts w:ascii="Times New Roman" w:hAnsi="Times New Roman"/>
                <w:sz w:val="24"/>
                <w:szCs w:val="24"/>
              </w:rPr>
            </w:pPr>
            <w:r w:rsidRPr="00C44F83">
              <w:rPr>
                <w:rFonts w:ascii="Times New Roman" w:hAnsi="Times New Roman"/>
                <w:sz w:val="24"/>
                <w:szCs w:val="24"/>
              </w:rPr>
              <w:t>4</w:t>
            </w:r>
          </w:p>
        </w:tc>
        <w:tc>
          <w:tcPr>
            <w:tcW w:w="520" w:type="pct"/>
          </w:tcPr>
          <w:p w:rsidR="004E73B0" w:rsidRPr="00C44F83" w:rsidRDefault="004E73B0" w:rsidP="00596263">
            <w:pPr>
              <w:spacing w:after="0" w:line="240" w:lineRule="auto"/>
              <w:jc w:val="center"/>
              <w:rPr>
                <w:rFonts w:ascii="Times New Roman" w:hAnsi="Times New Roman"/>
                <w:sz w:val="24"/>
                <w:szCs w:val="24"/>
              </w:rPr>
            </w:pPr>
            <w:r w:rsidRPr="00C44F83">
              <w:rPr>
                <w:rFonts w:ascii="Times New Roman" w:hAnsi="Times New Roman"/>
                <w:sz w:val="24"/>
                <w:szCs w:val="24"/>
              </w:rPr>
              <w:t>5</w:t>
            </w:r>
          </w:p>
        </w:tc>
        <w:tc>
          <w:tcPr>
            <w:tcW w:w="276" w:type="pct"/>
          </w:tcPr>
          <w:p w:rsidR="004E73B0" w:rsidRPr="00C44F83" w:rsidRDefault="004E73B0" w:rsidP="00596263">
            <w:pPr>
              <w:spacing w:after="0" w:line="240" w:lineRule="auto"/>
              <w:jc w:val="center"/>
              <w:rPr>
                <w:rFonts w:ascii="Times New Roman" w:hAnsi="Times New Roman"/>
                <w:sz w:val="24"/>
                <w:szCs w:val="24"/>
              </w:rPr>
            </w:pPr>
            <w:r w:rsidRPr="00C44F83">
              <w:rPr>
                <w:rFonts w:ascii="Times New Roman" w:hAnsi="Times New Roman"/>
                <w:sz w:val="24"/>
                <w:szCs w:val="24"/>
              </w:rPr>
              <w:t>6</w:t>
            </w:r>
          </w:p>
        </w:tc>
        <w:tc>
          <w:tcPr>
            <w:tcW w:w="276" w:type="pct"/>
          </w:tcPr>
          <w:p w:rsidR="004E73B0" w:rsidRPr="00C44F83" w:rsidRDefault="004E73B0" w:rsidP="00596263">
            <w:pPr>
              <w:spacing w:after="0" w:line="240" w:lineRule="auto"/>
              <w:jc w:val="center"/>
              <w:rPr>
                <w:rFonts w:ascii="Times New Roman" w:hAnsi="Times New Roman"/>
                <w:sz w:val="24"/>
                <w:szCs w:val="24"/>
              </w:rPr>
            </w:pPr>
            <w:r w:rsidRPr="00C44F83">
              <w:rPr>
                <w:rFonts w:ascii="Times New Roman" w:hAnsi="Times New Roman"/>
                <w:sz w:val="24"/>
                <w:szCs w:val="24"/>
              </w:rPr>
              <w:t>7</w:t>
            </w:r>
          </w:p>
        </w:tc>
        <w:tc>
          <w:tcPr>
            <w:tcW w:w="276" w:type="pct"/>
          </w:tcPr>
          <w:p w:rsidR="004E73B0" w:rsidRPr="00C44F83" w:rsidRDefault="004E73B0" w:rsidP="00596263">
            <w:pPr>
              <w:spacing w:after="0" w:line="240" w:lineRule="auto"/>
              <w:jc w:val="center"/>
              <w:rPr>
                <w:rFonts w:ascii="Times New Roman" w:hAnsi="Times New Roman"/>
                <w:sz w:val="24"/>
                <w:szCs w:val="24"/>
              </w:rPr>
            </w:pPr>
            <w:r w:rsidRPr="00C44F83">
              <w:rPr>
                <w:rFonts w:ascii="Times New Roman" w:hAnsi="Times New Roman"/>
                <w:sz w:val="24"/>
                <w:szCs w:val="24"/>
              </w:rPr>
              <w:t>8</w:t>
            </w:r>
          </w:p>
        </w:tc>
        <w:tc>
          <w:tcPr>
            <w:tcW w:w="276" w:type="pct"/>
          </w:tcPr>
          <w:p w:rsidR="004E73B0" w:rsidRPr="00C44F83" w:rsidRDefault="004E73B0" w:rsidP="00596263">
            <w:pPr>
              <w:spacing w:after="0" w:line="240" w:lineRule="auto"/>
              <w:jc w:val="center"/>
              <w:rPr>
                <w:rFonts w:ascii="Times New Roman" w:hAnsi="Times New Roman"/>
                <w:sz w:val="24"/>
                <w:szCs w:val="24"/>
              </w:rPr>
            </w:pPr>
            <w:r w:rsidRPr="00C44F83">
              <w:rPr>
                <w:rFonts w:ascii="Times New Roman" w:hAnsi="Times New Roman"/>
                <w:sz w:val="24"/>
                <w:szCs w:val="24"/>
              </w:rPr>
              <w:t>9</w:t>
            </w:r>
          </w:p>
        </w:tc>
        <w:tc>
          <w:tcPr>
            <w:tcW w:w="276" w:type="pct"/>
          </w:tcPr>
          <w:p w:rsidR="004E73B0" w:rsidRPr="00C44F83" w:rsidRDefault="004E73B0" w:rsidP="00596263">
            <w:pPr>
              <w:spacing w:after="0" w:line="240" w:lineRule="auto"/>
              <w:jc w:val="center"/>
              <w:rPr>
                <w:rFonts w:ascii="Times New Roman" w:hAnsi="Times New Roman"/>
                <w:sz w:val="24"/>
                <w:szCs w:val="24"/>
              </w:rPr>
            </w:pPr>
            <w:r w:rsidRPr="00C44F83">
              <w:rPr>
                <w:rFonts w:ascii="Times New Roman" w:hAnsi="Times New Roman"/>
                <w:sz w:val="24"/>
                <w:szCs w:val="24"/>
              </w:rPr>
              <w:t>10</w:t>
            </w:r>
          </w:p>
        </w:tc>
        <w:tc>
          <w:tcPr>
            <w:tcW w:w="276" w:type="pct"/>
          </w:tcPr>
          <w:p w:rsidR="004E73B0" w:rsidRPr="00C44F83" w:rsidRDefault="004E73B0" w:rsidP="00596263">
            <w:pPr>
              <w:spacing w:after="0" w:line="240" w:lineRule="auto"/>
              <w:jc w:val="center"/>
              <w:rPr>
                <w:rFonts w:ascii="Times New Roman" w:hAnsi="Times New Roman"/>
                <w:sz w:val="24"/>
                <w:szCs w:val="24"/>
              </w:rPr>
            </w:pPr>
            <w:r w:rsidRPr="00C44F83">
              <w:rPr>
                <w:rFonts w:ascii="Times New Roman" w:hAnsi="Times New Roman"/>
                <w:sz w:val="24"/>
                <w:szCs w:val="24"/>
              </w:rPr>
              <w:t>11</w:t>
            </w:r>
          </w:p>
        </w:tc>
        <w:tc>
          <w:tcPr>
            <w:tcW w:w="279" w:type="pct"/>
          </w:tcPr>
          <w:p w:rsidR="004E73B0" w:rsidRPr="00C44F83" w:rsidRDefault="004E73B0" w:rsidP="00596263">
            <w:pPr>
              <w:spacing w:after="0" w:line="240" w:lineRule="auto"/>
              <w:jc w:val="center"/>
              <w:rPr>
                <w:rFonts w:ascii="Times New Roman" w:hAnsi="Times New Roman"/>
                <w:sz w:val="24"/>
                <w:szCs w:val="24"/>
              </w:rPr>
            </w:pPr>
            <w:r w:rsidRPr="00C44F83">
              <w:rPr>
                <w:rFonts w:ascii="Times New Roman" w:hAnsi="Times New Roman"/>
                <w:sz w:val="24"/>
                <w:szCs w:val="24"/>
              </w:rPr>
              <w:t>12</w:t>
            </w:r>
          </w:p>
        </w:tc>
      </w:tr>
      <w:tr w:rsidR="004E73B0" w:rsidRPr="00C44F83" w:rsidTr="00596263">
        <w:trPr>
          <w:tblCellSpacing w:w="5" w:type="nil"/>
        </w:trPr>
        <w:tc>
          <w:tcPr>
            <w:tcW w:w="5000" w:type="pct"/>
            <w:gridSpan w:val="12"/>
          </w:tcPr>
          <w:p w:rsidR="004E73B0" w:rsidRPr="00C44F83" w:rsidRDefault="004E73B0" w:rsidP="00596263">
            <w:pPr>
              <w:spacing w:after="0" w:line="240" w:lineRule="auto"/>
              <w:rPr>
                <w:rFonts w:ascii="Times New Roman" w:hAnsi="Times New Roman"/>
                <w:sz w:val="24"/>
                <w:szCs w:val="24"/>
              </w:rPr>
            </w:pPr>
            <w:r w:rsidRPr="00C44F83">
              <w:rPr>
                <w:rFonts w:ascii="Times New Roman" w:hAnsi="Times New Roman"/>
                <w:sz w:val="24"/>
                <w:szCs w:val="24"/>
              </w:rPr>
              <w:t>Цель: предоставление муниципальной и государственной поддержки в решении жилищной проблемы молодых и многодетных семей города Мурманска</w:t>
            </w:r>
          </w:p>
        </w:tc>
      </w:tr>
      <w:tr w:rsidR="004E73B0" w:rsidRPr="00C44F83" w:rsidTr="00596263">
        <w:trPr>
          <w:tblCellSpacing w:w="5" w:type="nil"/>
        </w:trPr>
        <w:tc>
          <w:tcPr>
            <w:tcW w:w="204" w:type="pct"/>
          </w:tcPr>
          <w:p w:rsidR="004E73B0" w:rsidRPr="00C44F83" w:rsidRDefault="004E73B0" w:rsidP="00596263">
            <w:pPr>
              <w:spacing w:after="0" w:line="240" w:lineRule="auto"/>
              <w:jc w:val="center"/>
              <w:rPr>
                <w:rFonts w:ascii="Times New Roman" w:hAnsi="Times New Roman"/>
                <w:sz w:val="24"/>
                <w:szCs w:val="24"/>
              </w:rPr>
            </w:pPr>
            <w:r w:rsidRPr="00C44F83">
              <w:rPr>
                <w:rFonts w:ascii="Times New Roman" w:hAnsi="Times New Roman"/>
                <w:sz w:val="24"/>
                <w:szCs w:val="24"/>
              </w:rPr>
              <w:t>1</w:t>
            </w:r>
          </w:p>
        </w:tc>
        <w:tc>
          <w:tcPr>
            <w:tcW w:w="1513" w:type="pct"/>
          </w:tcPr>
          <w:p w:rsidR="004E73B0" w:rsidRPr="00C44F83" w:rsidRDefault="004E73B0" w:rsidP="00596263">
            <w:pPr>
              <w:widowControl w:val="0"/>
              <w:autoSpaceDE w:val="0"/>
              <w:autoSpaceDN w:val="0"/>
              <w:adjustRightInd w:val="0"/>
              <w:spacing w:after="0" w:line="240" w:lineRule="auto"/>
              <w:rPr>
                <w:rFonts w:ascii="Times New Roman" w:hAnsi="Times New Roman"/>
                <w:sz w:val="24"/>
                <w:szCs w:val="24"/>
              </w:rPr>
            </w:pPr>
            <w:r w:rsidRPr="00C44F83">
              <w:rPr>
                <w:rFonts w:ascii="Times New Roman" w:hAnsi="Times New Roman"/>
                <w:sz w:val="24"/>
                <w:szCs w:val="24"/>
              </w:rPr>
              <w:t>Доля семей, улучшивших свои жилищные условия, в общем количестве семей, получивших свидетельства в текущем году</w:t>
            </w:r>
          </w:p>
        </w:tc>
        <w:tc>
          <w:tcPr>
            <w:tcW w:w="254" w:type="pct"/>
          </w:tcPr>
          <w:p w:rsidR="004E73B0" w:rsidRPr="00C44F83" w:rsidRDefault="004E73B0" w:rsidP="00596263">
            <w:pPr>
              <w:widowControl w:val="0"/>
              <w:autoSpaceDE w:val="0"/>
              <w:autoSpaceDN w:val="0"/>
              <w:adjustRightInd w:val="0"/>
              <w:spacing w:after="0" w:line="240" w:lineRule="auto"/>
              <w:jc w:val="center"/>
              <w:rPr>
                <w:rFonts w:ascii="Times New Roman" w:hAnsi="Times New Roman"/>
                <w:sz w:val="24"/>
                <w:szCs w:val="24"/>
              </w:rPr>
            </w:pPr>
            <w:r w:rsidRPr="00C44F83">
              <w:rPr>
                <w:rFonts w:ascii="Times New Roman" w:hAnsi="Times New Roman"/>
                <w:sz w:val="24"/>
                <w:szCs w:val="24"/>
              </w:rPr>
              <w:t>%</w:t>
            </w:r>
          </w:p>
        </w:tc>
        <w:tc>
          <w:tcPr>
            <w:tcW w:w="570" w:type="pct"/>
          </w:tcPr>
          <w:p w:rsidR="004E73B0" w:rsidRPr="00C44F83" w:rsidRDefault="004E73B0" w:rsidP="00596263">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97,7</w:t>
            </w:r>
          </w:p>
        </w:tc>
        <w:tc>
          <w:tcPr>
            <w:tcW w:w="520" w:type="pct"/>
          </w:tcPr>
          <w:p w:rsidR="004E73B0" w:rsidRPr="00C44F83" w:rsidRDefault="004E73B0" w:rsidP="00596263">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100</w:t>
            </w:r>
          </w:p>
        </w:tc>
        <w:tc>
          <w:tcPr>
            <w:tcW w:w="276" w:type="pct"/>
          </w:tcPr>
          <w:p w:rsidR="004E73B0" w:rsidRPr="00C44F83" w:rsidRDefault="004E73B0" w:rsidP="00596263">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100</w:t>
            </w:r>
          </w:p>
        </w:tc>
        <w:tc>
          <w:tcPr>
            <w:tcW w:w="276" w:type="pct"/>
          </w:tcPr>
          <w:p w:rsidR="004E73B0" w:rsidRPr="00C44F83" w:rsidRDefault="004E73B0" w:rsidP="00596263">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95,3</w:t>
            </w:r>
          </w:p>
        </w:tc>
        <w:tc>
          <w:tcPr>
            <w:tcW w:w="276" w:type="pct"/>
          </w:tcPr>
          <w:p w:rsidR="004E73B0" w:rsidRPr="00C44F83" w:rsidRDefault="004E73B0" w:rsidP="00596263">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100</w:t>
            </w:r>
          </w:p>
        </w:tc>
        <w:tc>
          <w:tcPr>
            <w:tcW w:w="276" w:type="pct"/>
          </w:tcPr>
          <w:p w:rsidR="004E73B0" w:rsidRPr="00C44F83" w:rsidRDefault="004E73B0" w:rsidP="00596263">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95,8</w:t>
            </w:r>
          </w:p>
        </w:tc>
        <w:tc>
          <w:tcPr>
            <w:tcW w:w="276" w:type="pct"/>
          </w:tcPr>
          <w:p w:rsidR="004E73B0" w:rsidRPr="00C44F83" w:rsidRDefault="004E73B0" w:rsidP="00596263">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100</w:t>
            </w:r>
          </w:p>
        </w:tc>
        <w:tc>
          <w:tcPr>
            <w:tcW w:w="276" w:type="pct"/>
          </w:tcPr>
          <w:p w:rsidR="004E73B0" w:rsidRPr="00C44F83" w:rsidRDefault="004E73B0" w:rsidP="00596263">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100</w:t>
            </w:r>
          </w:p>
        </w:tc>
        <w:tc>
          <w:tcPr>
            <w:tcW w:w="279" w:type="pct"/>
          </w:tcPr>
          <w:p w:rsidR="004E73B0" w:rsidRPr="00C44F83" w:rsidRDefault="004E73B0" w:rsidP="00596263">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100</w:t>
            </w:r>
          </w:p>
        </w:tc>
      </w:tr>
      <w:tr w:rsidR="004E73B0" w:rsidRPr="00C44F83" w:rsidTr="00596263">
        <w:trPr>
          <w:tblCellSpacing w:w="5" w:type="nil"/>
        </w:trPr>
        <w:tc>
          <w:tcPr>
            <w:tcW w:w="204" w:type="pct"/>
          </w:tcPr>
          <w:p w:rsidR="004E73B0" w:rsidRPr="00C44F83" w:rsidRDefault="004E73B0" w:rsidP="00596263">
            <w:pPr>
              <w:spacing w:after="0" w:line="240" w:lineRule="auto"/>
              <w:jc w:val="center"/>
              <w:rPr>
                <w:rFonts w:ascii="Times New Roman" w:hAnsi="Times New Roman"/>
                <w:sz w:val="24"/>
                <w:szCs w:val="24"/>
              </w:rPr>
            </w:pPr>
            <w:r w:rsidRPr="00C44F83">
              <w:rPr>
                <w:rFonts w:ascii="Times New Roman" w:hAnsi="Times New Roman"/>
                <w:sz w:val="24"/>
                <w:szCs w:val="24"/>
              </w:rPr>
              <w:t>2</w:t>
            </w:r>
          </w:p>
        </w:tc>
        <w:tc>
          <w:tcPr>
            <w:tcW w:w="1513" w:type="pct"/>
          </w:tcPr>
          <w:p w:rsidR="004E73B0" w:rsidRPr="00C44F83" w:rsidRDefault="004E73B0" w:rsidP="00596263">
            <w:pPr>
              <w:widowControl w:val="0"/>
              <w:autoSpaceDE w:val="0"/>
              <w:autoSpaceDN w:val="0"/>
              <w:adjustRightInd w:val="0"/>
              <w:spacing w:after="0" w:line="240" w:lineRule="auto"/>
              <w:rPr>
                <w:rFonts w:ascii="Times New Roman" w:hAnsi="Times New Roman"/>
                <w:sz w:val="24"/>
                <w:szCs w:val="24"/>
              </w:rPr>
            </w:pPr>
            <w:r w:rsidRPr="00C44F83">
              <w:rPr>
                <w:rFonts w:ascii="Times New Roman" w:hAnsi="Times New Roman"/>
                <w:sz w:val="24"/>
                <w:szCs w:val="24"/>
              </w:rPr>
              <w:t>Превышение общей площади жилого помещения, приобретенного на одного человека в семье с использованием средств социальной выплаты, над учетной нормой общей площади жилого помещения по городу Мурманску</w:t>
            </w:r>
          </w:p>
        </w:tc>
        <w:tc>
          <w:tcPr>
            <w:tcW w:w="254" w:type="pct"/>
          </w:tcPr>
          <w:p w:rsidR="004E73B0" w:rsidRPr="00C44F83" w:rsidRDefault="004E73B0" w:rsidP="00596263">
            <w:pPr>
              <w:widowControl w:val="0"/>
              <w:autoSpaceDE w:val="0"/>
              <w:autoSpaceDN w:val="0"/>
              <w:adjustRightInd w:val="0"/>
              <w:spacing w:after="0" w:line="240" w:lineRule="auto"/>
              <w:jc w:val="center"/>
              <w:rPr>
                <w:rFonts w:ascii="Times New Roman" w:hAnsi="Times New Roman"/>
                <w:sz w:val="24"/>
                <w:szCs w:val="24"/>
              </w:rPr>
            </w:pPr>
            <w:r w:rsidRPr="00C44F83">
              <w:rPr>
                <w:rFonts w:ascii="Times New Roman" w:hAnsi="Times New Roman"/>
                <w:sz w:val="24"/>
                <w:szCs w:val="24"/>
              </w:rPr>
              <w:t>раз</w:t>
            </w:r>
          </w:p>
        </w:tc>
        <w:tc>
          <w:tcPr>
            <w:tcW w:w="570" w:type="pct"/>
          </w:tcPr>
          <w:p w:rsidR="004E73B0" w:rsidRPr="00C44F83" w:rsidRDefault="004E73B0" w:rsidP="00596263">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1,34</w:t>
            </w:r>
          </w:p>
        </w:tc>
        <w:tc>
          <w:tcPr>
            <w:tcW w:w="520" w:type="pct"/>
          </w:tcPr>
          <w:p w:rsidR="004E73B0" w:rsidRPr="00C44F83" w:rsidRDefault="004E73B0" w:rsidP="00596263">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1,55</w:t>
            </w:r>
          </w:p>
        </w:tc>
        <w:tc>
          <w:tcPr>
            <w:tcW w:w="276" w:type="pct"/>
          </w:tcPr>
          <w:p w:rsidR="004E73B0" w:rsidRPr="00C44F83" w:rsidRDefault="004E73B0" w:rsidP="00596263">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1,56</w:t>
            </w:r>
          </w:p>
        </w:tc>
        <w:tc>
          <w:tcPr>
            <w:tcW w:w="276" w:type="pct"/>
          </w:tcPr>
          <w:p w:rsidR="004E73B0" w:rsidRPr="00C44F83" w:rsidRDefault="004E73B0" w:rsidP="00596263">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1,33</w:t>
            </w:r>
          </w:p>
        </w:tc>
        <w:tc>
          <w:tcPr>
            <w:tcW w:w="276" w:type="pct"/>
          </w:tcPr>
          <w:p w:rsidR="004E73B0" w:rsidRPr="00C44F83" w:rsidRDefault="004E73B0" w:rsidP="00596263">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1,56</w:t>
            </w:r>
          </w:p>
        </w:tc>
        <w:tc>
          <w:tcPr>
            <w:tcW w:w="276" w:type="pct"/>
          </w:tcPr>
          <w:p w:rsidR="004E73B0" w:rsidRPr="00C44F83" w:rsidRDefault="004E73B0" w:rsidP="00596263">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1,56</w:t>
            </w:r>
          </w:p>
        </w:tc>
        <w:tc>
          <w:tcPr>
            <w:tcW w:w="276" w:type="pct"/>
          </w:tcPr>
          <w:p w:rsidR="004E73B0" w:rsidRPr="00C44F83" w:rsidRDefault="004E73B0" w:rsidP="00596263">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1,56</w:t>
            </w:r>
          </w:p>
        </w:tc>
        <w:tc>
          <w:tcPr>
            <w:tcW w:w="276" w:type="pct"/>
          </w:tcPr>
          <w:p w:rsidR="004E73B0" w:rsidRPr="00C44F83" w:rsidRDefault="004E73B0" w:rsidP="00596263">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1,56</w:t>
            </w:r>
          </w:p>
        </w:tc>
        <w:tc>
          <w:tcPr>
            <w:tcW w:w="279" w:type="pct"/>
          </w:tcPr>
          <w:p w:rsidR="004E73B0" w:rsidRPr="00C44F83" w:rsidRDefault="004E73B0" w:rsidP="00596263">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1,56</w:t>
            </w:r>
          </w:p>
        </w:tc>
      </w:tr>
      <w:tr w:rsidR="004E73B0" w:rsidRPr="00C44F83" w:rsidTr="00596263">
        <w:trPr>
          <w:tblCellSpacing w:w="5" w:type="nil"/>
        </w:trPr>
        <w:tc>
          <w:tcPr>
            <w:tcW w:w="204" w:type="pct"/>
          </w:tcPr>
          <w:p w:rsidR="004E73B0" w:rsidRPr="00C44F83" w:rsidRDefault="004E73B0" w:rsidP="00596263">
            <w:pPr>
              <w:spacing w:after="0" w:line="240" w:lineRule="auto"/>
              <w:jc w:val="center"/>
              <w:rPr>
                <w:rFonts w:ascii="Times New Roman" w:hAnsi="Times New Roman"/>
                <w:sz w:val="24"/>
                <w:szCs w:val="24"/>
              </w:rPr>
            </w:pPr>
            <w:r w:rsidRPr="00C44F83">
              <w:rPr>
                <w:rFonts w:ascii="Times New Roman" w:hAnsi="Times New Roman"/>
                <w:sz w:val="24"/>
                <w:szCs w:val="24"/>
              </w:rPr>
              <w:t>3</w:t>
            </w:r>
          </w:p>
        </w:tc>
        <w:tc>
          <w:tcPr>
            <w:tcW w:w="1513" w:type="pct"/>
          </w:tcPr>
          <w:p w:rsidR="004E73B0" w:rsidRPr="00C44F83" w:rsidRDefault="004E73B0" w:rsidP="00596263">
            <w:pPr>
              <w:widowControl w:val="0"/>
              <w:autoSpaceDE w:val="0"/>
              <w:autoSpaceDN w:val="0"/>
              <w:adjustRightInd w:val="0"/>
              <w:spacing w:after="0" w:line="240" w:lineRule="auto"/>
              <w:rPr>
                <w:rFonts w:ascii="Times New Roman" w:hAnsi="Times New Roman"/>
                <w:sz w:val="24"/>
                <w:szCs w:val="24"/>
              </w:rPr>
            </w:pPr>
            <w:r w:rsidRPr="00C44F83">
              <w:rPr>
                <w:rFonts w:ascii="Times New Roman" w:hAnsi="Times New Roman"/>
                <w:sz w:val="24"/>
                <w:szCs w:val="24"/>
              </w:rPr>
              <w:t xml:space="preserve">Доля семей, получивших дополнительные </w:t>
            </w:r>
            <w:r w:rsidRPr="00C44F83">
              <w:rPr>
                <w:rFonts w:ascii="Times New Roman" w:hAnsi="Times New Roman"/>
                <w:sz w:val="24"/>
                <w:szCs w:val="24"/>
              </w:rPr>
              <w:lastRenderedPageBreak/>
              <w:t>социальные выплаты в связи с рождением (усыновлением) ребенка, в общем количестве семей, улучшивших свои жилищные условия в текущем году</w:t>
            </w:r>
          </w:p>
        </w:tc>
        <w:tc>
          <w:tcPr>
            <w:tcW w:w="254" w:type="pct"/>
          </w:tcPr>
          <w:p w:rsidR="004E73B0" w:rsidRPr="00C44F83" w:rsidRDefault="004E73B0" w:rsidP="00596263">
            <w:pPr>
              <w:widowControl w:val="0"/>
              <w:autoSpaceDE w:val="0"/>
              <w:autoSpaceDN w:val="0"/>
              <w:adjustRightInd w:val="0"/>
              <w:spacing w:after="0" w:line="240" w:lineRule="auto"/>
              <w:jc w:val="center"/>
              <w:rPr>
                <w:rFonts w:ascii="Times New Roman" w:hAnsi="Times New Roman"/>
                <w:sz w:val="24"/>
                <w:szCs w:val="24"/>
              </w:rPr>
            </w:pPr>
            <w:r w:rsidRPr="00C44F83">
              <w:rPr>
                <w:rFonts w:ascii="Times New Roman" w:hAnsi="Times New Roman"/>
                <w:sz w:val="24"/>
                <w:szCs w:val="24"/>
              </w:rPr>
              <w:lastRenderedPageBreak/>
              <w:t>%</w:t>
            </w:r>
          </w:p>
        </w:tc>
        <w:tc>
          <w:tcPr>
            <w:tcW w:w="570" w:type="pct"/>
          </w:tcPr>
          <w:p w:rsidR="004E73B0" w:rsidRPr="00C44F83" w:rsidRDefault="004E73B0" w:rsidP="00596263">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26,9</w:t>
            </w:r>
          </w:p>
        </w:tc>
        <w:tc>
          <w:tcPr>
            <w:tcW w:w="520" w:type="pct"/>
          </w:tcPr>
          <w:p w:rsidR="004E73B0" w:rsidRPr="00C44F83" w:rsidRDefault="004E73B0" w:rsidP="00596263">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16,7</w:t>
            </w:r>
          </w:p>
        </w:tc>
        <w:tc>
          <w:tcPr>
            <w:tcW w:w="276" w:type="pct"/>
          </w:tcPr>
          <w:p w:rsidR="004E73B0" w:rsidRPr="00C44F83" w:rsidRDefault="004E73B0" w:rsidP="00596263">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16,7</w:t>
            </w:r>
          </w:p>
        </w:tc>
        <w:tc>
          <w:tcPr>
            <w:tcW w:w="276" w:type="pct"/>
          </w:tcPr>
          <w:p w:rsidR="004E73B0" w:rsidRPr="00C44F83" w:rsidRDefault="004E73B0" w:rsidP="00596263">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15,4</w:t>
            </w:r>
          </w:p>
        </w:tc>
        <w:tc>
          <w:tcPr>
            <w:tcW w:w="276" w:type="pct"/>
          </w:tcPr>
          <w:p w:rsidR="004E73B0" w:rsidRPr="00C44F83" w:rsidRDefault="004E73B0" w:rsidP="00596263">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16,7</w:t>
            </w:r>
          </w:p>
        </w:tc>
        <w:tc>
          <w:tcPr>
            <w:tcW w:w="276" w:type="pct"/>
          </w:tcPr>
          <w:p w:rsidR="004E73B0" w:rsidRPr="00C44F83" w:rsidRDefault="004E73B0" w:rsidP="00596263">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28,3</w:t>
            </w:r>
          </w:p>
        </w:tc>
        <w:tc>
          <w:tcPr>
            <w:tcW w:w="276" w:type="pct"/>
          </w:tcPr>
          <w:p w:rsidR="004E73B0" w:rsidRPr="00C44F83" w:rsidRDefault="004E73B0" w:rsidP="00596263">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16,7</w:t>
            </w:r>
          </w:p>
        </w:tc>
        <w:tc>
          <w:tcPr>
            <w:tcW w:w="276" w:type="pct"/>
          </w:tcPr>
          <w:p w:rsidR="004E73B0" w:rsidRPr="00C44F83" w:rsidRDefault="004E73B0" w:rsidP="00596263">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16,7</w:t>
            </w:r>
          </w:p>
        </w:tc>
        <w:tc>
          <w:tcPr>
            <w:tcW w:w="279" w:type="pct"/>
          </w:tcPr>
          <w:p w:rsidR="004E73B0" w:rsidRPr="00C44F83" w:rsidRDefault="004E73B0" w:rsidP="00596263">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16,7</w:t>
            </w:r>
          </w:p>
        </w:tc>
      </w:tr>
      <w:tr w:rsidR="004E73B0" w:rsidRPr="00CC29BF" w:rsidTr="00596263">
        <w:trPr>
          <w:tblCellSpacing w:w="5" w:type="nil"/>
        </w:trPr>
        <w:tc>
          <w:tcPr>
            <w:tcW w:w="204" w:type="pct"/>
            <w:tcBorders>
              <w:top w:val="single" w:sz="4" w:space="0" w:color="auto"/>
              <w:left w:val="single" w:sz="4" w:space="0" w:color="auto"/>
              <w:bottom w:val="single" w:sz="4" w:space="0" w:color="auto"/>
              <w:right w:val="single" w:sz="4" w:space="0" w:color="auto"/>
            </w:tcBorders>
          </w:tcPr>
          <w:p w:rsidR="004E73B0" w:rsidRPr="00C44F83" w:rsidRDefault="004E73B0" w:rsidP="00596263">
            <w:pPr>
              <w:spacing w:after="0" w:line="240" w:lineRule="auto"/>
              <w:jc w:val="center"/>
              <w:rPr>
                <w:rFonts w:ascii="Times New Roman" w:hAnsi="Times New Roman"/>
                <w:sz w:val="24"/>
                <w:szCs w:val="24"/>
              </w:rPr>
            </w:pPr>
            <w:r w:rsidRPr="00C44F83">
              <w:rPr>
                <w:rFonts w:ascii="Times New Roman" w:hAnsi="Times New Roman"/>
                <w:sz w:val="24"/>
                <w:szCs w:val="24"/>
              </w:rPr>
              <w:t>4</w:t>
            </w:r>
          </w:p>
        </w:tc>
        <w:tc>
          <w:tcPr>
            <w:tcW w:w="1513" w:type="pct"/>
            <w:tcBorders>
              <w:top w:val="single" w:sz="4" w:space="0" w:color="auto"/>
              <w:left w:val="single" w:sz="4" w:space="0" w:color="auto"/>
              <w:bottom w:val="single" w:sz="4" w:space="0" w:color="auto"/>
              <w:right w:val="single" w:sz="4" w:space="0" w:color="auto"/>
            </w:tcBorders>
          </w:tcPr>
          <w:p w:rsidR="004E73B0" w:rsidRPr="00C44F83" w:rsidRDefault="004E73B0" w:rsidP="00596263">
            <w:pPr>
              <w:widowControl w:val="0"/>
              <w:autoSpaceDE w:val="0"/>
              <w:autoSpaceDN w:val="0"/>
              <w:adjustRightInd w:val="0"/>
              <w:spacing w:after="0" w:line="240" w:lineRule="auto"/>
              <w:rPr>
                <w:rFonts w:ascii="Times New Roman" w:hAnsi="Times New Roman"/>
                <w:sz w:val="24"/>
                <w:szCs w:val="24"/>
              </w:rPr>
            </w:pPr>
            <w:r w:rsidRPr="00C44F83">
              <w:rPr>
                <w:rFonts w:ascii="Times New Roman" w:hAnsi="Times New Roman"/>
                <w:sz w:val="24"/>
                <w:szCs w:val="24"/>
              </w:rPr>
              <w:t>Количество многодетных семей, улучшивших свои жилищные условия с использованием единовременной денежной выплаты</w:t>
            </w:r>
          </w:p>
        </w:tc>
        <w:tc>
          <w:tcPr>
            <w:tcW w:w="254" w:type="pct"/>
            <w:tcBorders>
              <w:top w:val="single" w:sz="4" w:space="0" w:color="auto"/>
              <w:left w:val="single" w:sz="4" w:space="0" w:color="auto"/>
              <w:bottom w:val="single" w:sz="4" w:space="0" w:color="auto"/>
              <w:right w:val="single" w:sz="4" w:space="0" w:color="auto"/>
            </w:tcBorders>
          </w:tcPr>
          <w:p w:rsidR="004E73B0" w:rsidRPr="00C44F83" w:rsidRDefault="004E73B0" w:rsidP="00596263">
            <w:pPr>
              <w:widowControl w:val="0"/>
              <w:autoSpaceDE w:val="0"/>
              <w:autoSpaceDN w:val="0"/>
              <w:adjustRightInd w:val="0"/>
              <w:spacing w:after="0" w:line="240" w:lineRule="auto"/>
              <w:jc w:val="center"/>
              <w:rPr>
                <w:rFonts w:ascii="Times New Roman" w:hAnsi="Times New Roman"/>
                <w:sz w:val="24"/>
                <w:szCs w:val="24"/>
              </w:rPr>
            </w:pPr>
            <w:r w:rsidRPr="00C44F83">
              <w:rPr>
                <w:rFonts w:ascii="Times New Roman" w:hAnsi="Times New Roman"/>
                <w:sz w:val="24"/>
                <w:szCs w:val="24"/>
              </w:rPr>
              <w:t>ед.</w:t>
            </w:r>
          </w:p>
        </w:tc>
        <w:tc>
          <w:tcPr>
            <w:tcW w:w="570" w:type="pct"/>
            <w:tcBorders>
              <w:top w:val="single" w:sz="4" w:space="0" w:color="auto"/>
              <w:left w:val="single" w:sz="4" w:space="0" w:color="auto"/>
              <w:bottom w:val="single" w:sz="4" w:space="0" w:color="auto"/>
              <w:right w:val="single" w:sz="4" w:space="0" w:color="auto"/>
            </w:tcBorders>
          </w:tcPr>
          <w:p w:rsidR="004E73B0" w:rsidRPr="00C44F83" w:rsidRDefault="004E73B0" w:rsidP="00596263">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0</w:t>
            </w:r>
          </w:p>
        </w:tc>
        <w:tc>
          <w:tcPr>
            <w:tcW w:w="520" w:type="pct"/>
            <w:tcBorders>
              <w:top w:val="single" w:sz="4" w:space="0" w:color="auto"/>
              <w:left w:val="single" w:sz="4" w:space="0" w:color="auto"/>
              <w:bottom w:val="single" w:sz="4" w:space="0" w:color="auto"/>
              <w:right w:val="single" w:sz="4" w:space="0" w:color="auto"/>
            </w:tcBorders>
          </w:tcPr>
          <w:p w:rsidR="004E73B0" w:rsidRPr="00C44F83" w:rsidRDefault="004E73B0" w:rsidP="00596263">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0</w:t>
            </w:r>
          </w:p>
        </w:tc>
        <w:tc>
          <w:tcPr>
            <w:tcW w:w="276" w:type="pct"/>
            <w:tcBorders>
              <w:top w:val="single" w:sz="4" w:space="0" w:color="auto"/>
              <w:left w:val="single" w:sz="4" w:space="0" w:color="auto"/>
              <w:bottom w:val="single" w:sz="4" w:space="0" w:color="auto"/>
              <w:right w:val="single" w:sz="4" w:space="0" w:color="auto"/>
            </w:tcBorders>
          </w:tcPr>
          <w:p w:rsidR="004E73B0" w:rsidRPr="00C44F83" w:rsidRDefault="004E73B0" w:rsidP="00596263">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0</w:t>
            </w:r>
          </w:p>
        </w:tc>
        <w:tc>
          <w:tcPr>
            <w:tcW w:w="276" w:type="pct"/>
            <w:tcBorders>
              <w:top w:val="single" w:sz="4" w:space="0" w:color="auto"/>
              <w:left w:val="single" w:sz="4" w:space="0" w:color="auto"/>
              <w:bottom w:val="single" w:sz="4" w:space="0" w:color="auto"/>
              <w:right w:val="single" w:sz="4" w:space="0" w:color="auto"/>
            </w:tcBorders>
          </w:tcPr>
          <w:p w:rsidR="004E73B0" w:rsidRPr="00C44F83" w:rsidRDefault="004E73B0" w:rsidP="00596263">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0</w:t>
            </w:r>
          </w:p>
        </w:tc>
        <w:tc>
          <w:tcPr>
            <w:tcW w:w="276" w:type="pct"/>
            <w:tcBorders>
              <w:top w:val="single" w:sz="4" w:space="0" w:color="auto"/>
              <w:left w:val="single" w:sz="4" w:space="0" w:color="auto"/>
              <w:bottom w:val="single" w:sz="4" w:space="0" w:color="auto"/>
              <w:right w:val="single" w:sz="4" w:space="0" w:color="auto"/>
            </w:tcBorders>
          </w:tcPr>
          <w:p w:rsidR="004E73B0" w:rsidRPr="00C44F83" w:rsidRDefault="004E73B0" w:rsidP="00596263">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262</w:t>
            </w:r>
          </w:p>
        </w:tc>
        <w:tc>
          <w:tcPr>
            <w:tcW w:w="276" w:type="pct"/>
            <w:tcBorders>
              <w:top w:val="single" w:sz="4" w:space="0" w:color="auto"/>
              <w:left w:val="single" w:sz="4" w:space="0" w:color="auto"/>
              <w:bottom w:val="single" w:sz="4" w:space="0" w:color="auto"/>
              <w:right w:val="single" w:sz="4" w:space="0" w:color="auto"/>
            </w:tcBorders>
          </w:tcPr>
          <w:p w:rsidR="004E73B0" w:rsidRPr="00C44F83" w:rsidRDefault="004E73B0" w:rsidP="00596263">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262</w:t>
            </w:r>
          </w:p>
        </w:tc>
        <w:tc>
          <w:tcPr>
            <w:tcW w:w="276" w:type="pct"/>
            <w:tcBorders>
              <w:top w:val="single" w:sz="4" w:space="0" w:color="auto"/>
              <w:left w:val="single" w:sz="4" w:space="0" w:color="auto"/>
              <w:bottom w:val="single" w:sz="4" w:space="0" w:color="auto"/>
              <w:right w:val="single" w:sz="4" w:space="0" w:color="auto"/>
            </w:tcBorders>
          </w:tcPr>
          <w:p w:rsidR="004E73B0" w:rsidRPr="00C44F83" w:rsidRDefault="004E73B0" w:rsidP="00596263">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160</w:t>
            </w:r>
          </w:p>
        </w:tc>
        <w:tc>
          <w:tcPr>
            <w:tcW w:w="276" w:type="pct"/>
            <w:tcBorders>
              <w:top w:val="single" w:sz="4" w:space="0" w:color="auto"/>
              <w:left w:val="single" w:sz="4" w:space="0" w:color="auto"/>
              <w:bottom w:val="single" w:sz="4" w:space="0" w:color="auto"/>
              <w:right w:val="single" w:sz="4" w:space="0" w:color="auto"/>
            </w:tcBorders>
          </w:tcPr>
          <w:p w:rsidR="004E73B0" w:rsidRPr="00C44F83" w:rsidRDefault="004E73B0" w:rsidP="00596263">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160</w:t>
            </w:r>
          </w:p>
        </w:tc>
        <w:tc>
          <w:tcPr>
            <w:tcW w:w="279" w:type="pct"/>
            <w:tcBorders>
              <w:top w:val="single" w:sz="4" w:space="0" w:color="auto"/>
              <w:left w:val="single" w:sz="4" w:space="0" w:color="auto"/>
              <w:bottom w:val="single" w:sz="4" w:space="0" w:color="auto"/>
              <w:right w:val="single" w:sz="4" w:space="0" w:color="auto"/>
            </w:tcBorders>
          </w:tcPr>
          <w:p w:rsidR="004E73B0" w:rsidRPr="00C44F83" w:rsidRDefault="004E73B0" w:rsidP="00596263">
            <w:pPr>
              <w:widowControl w:val="0"/>
              <w:autoSpaceDE w:val="0"/>
              <w:autoSpaceDN w:val="0"/>
              <w:adjustRightInd w:val="0"/>
              <w:spacing w:after="0" w:line="240" w:lineRule="auto"/>
              <w:jc w:val="center"/>
              <w:rPr>
                <w:rFonts w:ascii="Times New Roman" w:hAnsi="Times New Roman"/>
                <w:bCs/>
                <w:sz w:val="24"/>
                <w:szCs w:val="24"/>
              </w:rPr>
            </w:pPr>
            <w:r w:rsidRPr="00C44F83">
              <w:rPr>
                <w:rFonts w:ascii="Times New Roman" w:hAnsi="Times New Roman"/>
                <w:bCs/>
                <w:sz w:val="24"/>
                <w:szCs w:val="24"/>
              </w:rPr>
              <w:t>160</w:t>
            </w:r>
          </w:p>
        </w:tc>
      </w:tr>
    </w:tbl>
    <w:p w:rsidR="004E73B0" w:rsidRPr="00CC29BF" w:rsidRDefault="004E73B0" w:rsidP="004E73B0">
      <w:pPr>
        <w:widowControl w:val="0"/>
        <w:autoSpaceDE w:val="0"/>
        <w:autoSpaceDN w:val="0"/>
        <w:adjustRightInd w:val="0"/>
        <w:spacing w:after="0" w:line="240" w:lineRule="auto"/>
        <w:jc w:val="center"/>
        <w:outlineLvl w:val="1"/>
        <w:rPr>
          <w:rFonts w:ascii="Times New Roman" w:hAnsi="Times New Roman"/>
          <w:sz w:val="28"/>
          <w:szCs w:val="28"/>
        </w:rPr>
      </w:pPr>
    </w:p>
    <w:p w:rsidR="004E73B0" w:rsidRPr="00CC29BF" w:rsidRDefault="004E73B0" w:rsidP="004E73B0">
      <w:pPr>
        <w:widowControl w:val="0"/>
        <w:autoSpaceDE w:val="0"/>
        <w:autoSpaceDN w:val="0"/>
        <w:adjustRightInd w:val="0"/>
        <w:spacing w:after="0" w:line="240" w:lineRule="auto"/>
        <w:jc w:val="center"/>
        <w:outlineLvl w:val="1"/>
        <w:rPr>
          <w:rFonts w:ascii="Times New Roman" w:hAnsi="Times New Roman"/>
          <w:sz w:val="28"/>
          <w:szCs w:val="28"/>
        </w:rPr>
      </w:pPr>
      <w:r w:rsidRPr="00CC29BF">
        <w:rPr>
          <w:rFonts w:ascii="Times New Roman" w:hAnsi="Times New Roman"/>
          <w:sz w:val="28"/>
          <w:szCs w:val="28"/>
        </w:rPr>
        <w:t>3. Перечень основных мероприятий подпрограммы</w:t>
      </w:r>
    </w:p>
    <w:p w:rsidR="004E73B0" w:rsidRPr="00CC29BF" w:rsidRDefault="004E73B0" w:rsidP="004E73B0">
      <w:pPr>
        <w:widowControl w:val="0"/>
        <w:autoSpaceDE w:val="0"/>
        <w:autoSpaceDN w:val="0"/>
        <w:adjustRightInd w:val="0"/>
        <w:spacing w:after="0" w:line="240" w:lineRule="auto"/>
        <w:jc w:val="both"/>
        <w:rPr>
          <w:rFonts w:ascii="Times New Roman" w:hAnsi="Times New Roman"/>
          <w:sz w:val="28"/>
          <w:szCs w:val="28"/>
        </w:rPr>
      </w:pPr>
    </w:p>
    <w:p w:rsidR="004E73B0" w:rsidRPr="00CC29BF" w:rsidRDefault="004E73B0" w:rsidP="004E73B0">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Главным распорядителем бюджетных средств по подпрограмме является комитет по экономическому развитию администрации города Мурманска.</w:t>
      </w:r>
    </w:p>
    <w:p w:rsidR="004E73B0" w:rsidRPr="00CC29BF" w:rsidRDefault="004E73B0" w:rsidP="004E73B0">
      <w:pPr>
        <w:widowControl w:val="0"/>
        <w:autoSpaceDE w:val="0"/>
        <w:autoSpaceDN w:val="0"/>
        <w:adjustRightInd w:val="0"/>
        <w:spacing w:after="0" w:line="240" w:lineRule="auto"/>
        <w:ind w:firstLine="709"/>
        <w:jc w:val="both"/>
        <w:rPr>
          <w:rFonts w:ascii="Times New Roman" w:hAnsi="Times New Roman"/>
          <w:sz w:val="28"/>
          <w:szCs w:val="28"/>
        </w:rPr>
      </w:pPr>
      <w:hyperlink w:anchor="Par214" w:history="1">
        <w:r w:rsidRPr="00CC29BF">
          <w:rPr>
            <w:rFonts w:ascii="Times New Roman" w:hAnsi="Times New Roman"/>
            <w:sz w:val="28"/>
            <w:szCs w:val="28"/>
          </w:rPr>
          <w:t>Перечень</w:t>
        </w:r>
      </w:hyperlink>
      <w:r w:rsidRPr="00CC29BF">
        <w:rPr>
          <w:rFonts w:ascii="Times New Roman" w:hAnsi="Times New Roman"/>
          <w:sz w:val="28"/>
          <w:szCs w:val="28"/>
        </w:rPr>
        <w:t xml:space="preserve"> основных программных мероприятий и показателей результативности их выполнения приведен в приложении к настоящей подпрограмме.</w:t>
      </w:r>
    </w:p>
    <w:p w:rsidR="004E73B0" w:rsidRPr="00CC29BF" w:rsidRDefault="004E73B0" w:rsidP="004E73B0">
      <w:pPr>
        <w:widowControl w:val="0"/>
        <w:autoSpaceDE w:val="0"/>
        <w:autoSpaceDN w:val="0"/>
        <w:adjustRightInd w:val="0"/>
        <w:spacing w:after="0" w:line="240" w:lineRule="auto"/>
        <w:jc w:val="both"/>
        <w:rPr>
          <w:rFonts w:ascii="Times New Roman" w:hAnsi="Times New Roman"/>
          <w:sz w:val="28"/>
          <w:szCs w:val="28"/>
        </w:rPr>
      </w:pPr>
    </w:p>
    <w:p w:rsidR="004E73B0" w:rsidRPr="00CC29BF" w:rsidRDefault="004E73B0" w:rsidP="004E73B0">
      <w:pPr>
        <w:widowControl w:val="0"/>
        <w:autoSpaceDE w:val="0"/>
        <w:autoSpaceDN w:val="0"/>
        <w:adjustRightInd w:val="0"/>
        <w:spacing w:after="0" w:line="240" w:lineRule="auto"/>
        <w:jc w:val="center"/>
        <w:outlineLvl w:val="1"/>
        <w:rPr>
          <w:rFonts w:ascii="Times New Roman" w:hAnsi="Times New Roman"/>
          <w:sz w:val="28"/>
          <w:szCs w:val="28"/>
        </w:rPr>
      </w:pPr>
      <w:r w:rsidRPr="00CC29BF">
        <w:rPr>
          <w:rFonts w:ascii="Times New Roman" w:hAnsi="Times New Roman"/>
          <w:sz w:val="28"/>
          <w:szCs w:val="28"/>
        </w:rPr>
        <w:t>4. Обоснование ресурсного обеспечения подпрограммы</w:t>
      </w:r>
    </w:p>
    <w:p w:rsidR="004E73B0" w:rsidRPr="00CC29BF" w:rsidRDefault="004E73B0" w:rsidP="004E73B0">
      <w:pPr>
        <w:widowControl w:val="0"/>
        <w:autoSpaceDE w:val="0"/>
        <w:autoSpaceDN w:val="0"/>
        <w:adjustRightInd w:val="0"/>
        <w:spacing w:after="0" w:line="240" w:lineRule="auto"/>
        <w:jc w:val="both"/>
        <w:rPr>
          <w:rFonts w:ascii="Times New Roman" w:hAnsi="Times New Roman"/>
          <w:sz w:val="28"/>
          <w:szCs w:val="28"/>
        </w:rPr>
      </w:pPr>
    </w:p>
    <w:p w:rsidR="004E73B0" w:rsidRDefault="004E73B0" w:rsidP="004E73B0">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 xml:space="preserve">Объемы нижеуказанных средств являются прогнозными и подлежат ежегодному уточнению. В 2021-2024 годах в рамках участия в государственной программе Мурманской области </w:t>
      </w:r>
      <w:r w:rsidRPr="00D56C9F">
        <w:rPr>
          <w:rFonts w:ascii="Times New Roman" w:eastAsia="Times New Roman" w:hAnsi="Times New Roman"/>
          <w:sz w:val="28"/>
          <w:szCs w:val="28"/>
          <w:lang w:eastAsia="ru-RU"/>
        </w:rPr>
        <w:t>«</w:t>
      </w:r>
      <w:r w:rsidRPr="00D56C9F">
        <w:rPr>
          <w:rFonts w:ascii="Times New Roman" w:hAnsi="Times New Roman"/>
          <w:sz w:val="28"/>
          <w:szCs w:val="28"/>
        </w:rPr>
        <w:t>Комфортное жилье и городская среда»</w:t>
      </w:r>
      <w:r w:rsidRPr="00CC29BF">
        <w:rPr>
          <w:rFonts w:ascii="Times New Roman" w:hAnsi="Times New Roman"/>
          <w:sz w:val="28"/>
          <w:szCs w:val="28"/>
        </w:rPr>
        <w:t xml:space="preserve"> планируется привлечение средств федерального и областного бюджетов.</w:t>
      </w:r>
    </w:p>
    <w:tbl>
      <w:tblPr>
        <w:tblW w:w="5000" w:type="pct"/>
        <w:tblCellMar>
          <w:left w:w="28" w:type="dxa"/>
          <w:right w:w="28" w:type="dxa"/>
        </w:tblCellMar>
        <w:tblLook w:val="04A0" w:firstRow="1" w:lastRow="0" w:firstColumn="1" w:lastColumn="0" w:noHBand="0" w:noVBand="1"/>
      </w:tblPr>
      <w:tblGrid>
        <w:gridCol w:w="1625"/>
        <w:gridCol w:w="1121"/>
        <w:gridCol w:w="1009"/>
        <w:gridCol w:w="972"/>
        <w:gridCol w:w="976"/>
        <w:gridCol w:w="976"/>
        <w:gridCol w:w="980"/>
        <w:gridCol w:w="982"/>
        <w:gridCol w:w="986"/>
      </w:tblGrid>
      <w:tr w:rsidR="004E73B0" w:rsidRPr="00D56C9F" w:rsidTr="00596263">
        <w:trPr>
          <w:cantSplit/>
          <w:tblHeader/>
        </w:trPr>
        <w:tc>
          <w:tcPr>
            <w:tcW w:w="8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73B0" w:rsidRPr="00D56C9F" w:rsidRDefault="004E73B0" w:rsidP="00596263">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Источники финансирова-ния</w:t>
            </w:r>
          </w:p>
        </w:tc>
        <w:tc>
          <w:tcPr>
            <w:tcW w:w="5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73B0" w:rsidRPr="00D56C9F" w:rsidRDefault="004E73B0" w:rsidP="00596263">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Всего, тыс. руб.</w:t>
            </w:r>
          </w:p>
        </w:tc>
        <w:tc>
          <w:tcPr>
            <w:tcW w:w="3574" w:type="pct"/>
            <w:gridSpan w:val="7"/>
            <w:tcBorders>
              <w:top w:val="single" w:sz="4" w:space="0" w:color="auto"/>
              <w:left w:val="nil"/>
              <w:bottom w:val="single" w:sz="4" w:space="0" w:color="auto"/>
              <w:right w:val="single" w:sz="4" w:space="0" w:color="auto"/>
            </w:tcBorders>
            <w:shd w:val="clear" w:color="auto" w:fill="auto"/>
            <w:vAlign w:val="center"/>
            <w:hideMark/>
          </w:tcPr>
          <w:p w:rsidR="004E73B0" w:rsidRPr="00D56C9F" w:rsidRDefault="004E73B0" w:rsidP="00596263">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В том числе по годам реализации, тыс. руб.</w:t>
            </w:r>
          </w:p>
        </w:tc>
      </w:tr>
      <w:tr w:rsidR="004E73B0" w:rsidRPr="00D56C9F" w:rsidTr="00596263">
        <w:trPr>
          <w:cantSplit/>
          <w:tblHeader/>
        </w:trPr>
        <w:tc>
          <w:tcPr>
            <w:tcW w:w="844" w:type="pct"/>
            <w:vMerge/>
            <w:tcBorders>
              <w:top w:val="single" w:sz="4" w:space="0" w:color="auto"/>
              <w:left w:val="single" w:sz="4" w:space="0" w:color="auto"/>
              <w:bottom w:val="single" w:sz="4" w:space="0" w:color="auto"/>
              <w:right w:val="single" w:sz="4" w:space="0" w:color="auto"/>
            </w:tcBorders>
            <w:vAlign w:val="center"/>
            <w:hideMark/>
          </w:tcPr>
          <w:p w:rsidR="004E73B0" w:rsidRPr="00D56C9F" w:rsidRDefault="004E73B0" w:rsidP="00596263">
            <w:pPr>
              <w:spacing w:after="0" w:line="240" w:lineRule="auto"/>
              <w:rPr>
                <w:rFonts w:ascii="Times New Roman" w:eastAsia="Times New Roman" w:hAnsi="Times New Roman"/>
                <w:color w:val="000000"/>
                <w:sz w:val="24"/>
                <w:szCs w:val="24"/>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4E73B0" w:rsidRPr="00D56C9F" w:rsidRDefault="004E73B0" w:rsidP="00596263">
            <w:pPr>
              <w:spacing w:after="0" w:line="240" w:lineRule="auto"/>
              <w:rPr>
                <w:rFonts w:ascii="Times New Roman" w:eastAsia="Times New Roman" w:hAnsi="Times New Roman"/>
                <w:color w:val="000000"/>
                <w:sz w:val="24"/>
                <w:szCs w:val="24"/>
                <w:lang w:eastAsia="ru-RU"/>
              </w:rPr>
            </w:pPr>
          </w:p>
        </w:tc>
        <w:tc>
          <w:tcPr>
            <w:tcW w:w="524" w:type="pct"/>
            <w:tcBorders>
              <w:top w:val="nil"/>
              <w:left w:val="nil"/>
              <w:bottom w:val="single" w:sz="4" w:space="0" w:color="auto"/>
              <w:right w:val="single" w:sz="2" w:space="0" w:color="000000" w:themeColor="text1"/>
            </w:tcBorders>
            <w:shd w:val="clear" w:color="auto" w:fill="auto"/>
            <w:vAlign w:val="center"/>
            <w:hideMark/>
          </w:tcPr>
          <w:p w:rsidR="004E73B0" w:rsidRPr="00D56C9F" w:rsidRDefault="004E73B0" w:rsidP="00596263">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2018 год</w:t>
            </w:r>
          </w:p>
        </w:tc>
        <w:tc>
          <w:tcPr>
            <w:tcW w:w="505" w:type="pct"/>
            <w:tcBorders>
              <w:top w:val="nil"/>
              <w:left w:val="single" w:sz="2" w:space="0" w:color="000000" w:themeColor="text1"/>
              <w:bottom w:val="single" w:sz="4" w:space="0" w:color="auto"/>
              <w:right w:val="single" w:sz="4" w:space="0" w:color="auto"/>
            </w:tcBorders>
            <w:shd w:val="clear" w:color="auto" w:fill="auto"/>
            <w:vAlign w:val="center"/>
            <w:hideMark/>
          </w:tcPr>
          <w:p w:rsidR="004E73B0" w:rsidRPr="00D56C9F" w:rsidRDefault="004E73B0" w:rsidP="00596263">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2019 год</w:t>
            </w:r>
          </w:p>
        </w:tc>
        <w:tc>
          <w:tcPr>
            <w:tcW w:w="507" w:type="pct"/>
            <w:tcBorders>
              <w:top w:val="nil"/>
              <w:left w:val="nil"/>
              <w:bottom w:val="single" w:sz="4" w:space="0" w:color="auto"/>
              <w:right w:val="single" w:sz="4" w:space="0" w:color="auto"/>
            </w:tcBorders>
            <w:shd w:val="clear" w:color="auto" w:fill="auto"/>
            <w:vAlign w:val="center"/>
            <w:hideMark/>
          </w:tcPr>
          <w:p w:rsidR="004E73B0" w:rsidRPr="00D56C9F" w:rsidRDefault="004E73B0" w:rsidP="00596263">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2020 год</w:t>
            </w:r>
          </w:p>
        </w:tc>
        <w:tc>
          <w:tcPr>
            <w:tcW w:w="507" w:type="pct"/>
            <w:tcBorders>
              <w:top w:val="nil"/>
              <w:left w:val="nil"/>
              <w:bottom w:val="single" w:sz="4" w:space="0" w:color="auto"/>
              <w:right w:val="single" w:sz="4" w:space="0" w:color="auto"/>
            </w:tcBorders>
            <w:shd w:val="clear" w:color="auto" w:fill="auto"/>
            <w:vAlign w:val="center"/>
            <w:hideMark/>
          </w:tcPr>
          <w:p w:rsidR="004E73B0" w:rsidRPr="00D56C9F" w:rsidRDefault="004E73B0" w:rsidP="00596263">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2021 год</w:t>
            </w:r>
          </w:p>
        </w:tc>
        <w:tc>
          <w:tcPr>
            <w:tcW w:w="509" w:type="pct"/>
            <w:tcBorders>
              <w:top w:val="nil"/>
              <w:left w:val="nil"/>
              <w:bottom w:val="single" w:sz="4" w:space="0" w:color="auto"/>
              <w:right w:val="single" w:sz="4" w:space="0" w:color="auto"/>
            </w:tcBorders>
            <w:shd w:val="clear" w:color="auto" w:fill="auto"/>
            <w:vAlign w:val="center"/>
            <w:hideMark/>
          </w:tcPr>
          <w:p w:rsidR="004E73B0" w:rsidRPr="00D56C9F" w:rsidRDefault="004E73B0" w:rsidP="00596263">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2022 год</w:t>
            </w:r>
          </w:p>
        </w:tc>
        <w:tc>
          <w:tcPr>
            <w:tcW w:w="510" w:type="pct"/>
            <w:tcBorders>
              <w:top w:val="nil"/>
              <w:left w:val="nil"/>
              <w:bottom w:val="single" w:sz="4" w:space="0" w:color="auto"/>
              <w:right w:val="single" w:sz="4" w:space="0" w:color="auto"/>
            </w:tcBorders>
            <w:shd w:val="clear" w:color="auto" w:fill="auto"/>
            <w:vAlign w:val="center"/>
            <w:hideMark/>
          </w:tcPr>
          <w:p w:rsidR="004E73B0" w:rsidRPr="00D56C9F" w:rsidRDefault="004E73B0" w:rsidP="00596263">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2023 год</w:t>
            </w:r>
          </w:p>
        </w:tc>
        <w:tc>
          <w:tcPr>
            <w:tcW w:w="511" w:type="pct"/>
            <w:tcBorders>
              <w:top w:val="nil"/>
              <w:left w:val="nil"/>
              <w:bottom w:val="single" w:sz="4" w:space="0" w:color="auto"/>
              <w:right w:val="single" w:sz="4" w:space="0" w:color="auto"/>
            </w:tcBorders>
            <w:shd w:val="clear" w:color="auto" w:fill="auto"/>
            <w:vAlign w:val="center"/>
            <w:hideMark/>
          </w:tcPr>
          <w:p w:rsidR="004E73B0" w:rsidRPr="00D56C9F" w:rsidRDefault="004E73B0" w:rsidP="00596263">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2024 год</w:t>
            </w:r>
          </w:p>
        </w:tc>
      </w:tr>
      <w:tr w:rsidR="004E73B0" w:rsidRPr="00D56C9F" w:rsidTr="00596263">
        <w:trPr>
          <w:cantSplit/>
          <w:tblHeader/>
        </w:trPr>
        <w:tc>
          <w:tcPr>
            <w:tcW w:w="844" w:type="pct"/>
            <w:tcBorders>
              <w:top w:val="nil"/>
              <w:left w:val="single" w:sz="4" w:space="0" w:color="auto"/>
              <w:bottom w:val="single" w:sz="4" w:space="0" w:color="auto"/>
              <w:right w:val="single" w:sz="4" w:space="0" w:color="auto"/>
            </w:tcBorders>
            <w:shd w:val="clear" w:color="auto" w:fill="auto"/>
            <w:vAlign w:val="center"/>
            <w:hideMark/>
          </w:tcPr>
          <w:p w:rsidR="004E73B0" w:rsidRPr="00D56C9F" w:rsidRDefault="004E73B0" w:rsidP="00596263">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1</w:t>
            </w:r>
          </w:p>
        </w:tc>
        <w:tc>
          <w:tcPr>
            <w:tcW w:w="582" w:type="pct"/>
            <w:tcBorders>
              <w:top w:val="nil"/>
              <w:left w:val="nil"/>
              <w:bottom w:val="single" w:sz="4" w:space="0" w:color="auto"/>
              <w:right w:val="single" w:sz="4" w:space="0" w:color="auto"/>
            </w:tcBorders>
            <w:shd w:val="clear" w:color="auto" w:fill="auto"/>
            <w:vAlign w:val="center"/>
            <w:hideMark/>
          </w:tcPr>
          <w:p w:rsidR="004E73B0" w:rsidRPr="00D56C9F" w:rsidRDefault="004E73B0" w:rsidP="00596263">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2</w:t>
            </w:r>
          </w:p>
        </w:tc>
        <w:tc>
          <w:tcPr>
            <w:tcW w:w="524" w:type="pct"/>
            <w:tcBorders>
              <w:top w:val="nil"/>
              <w:left w:val="nil"/>
              <w:bottom w:val="single" w:sz="4" w:space="0" w:color="auto"/>
              <w:right w:val="single" w:sz="2" w:space="0" w:color="000000" w:themeColor="text1"/>
            </w:tcBorders>
            <w:shd w:val="clear" w:color="auto" w:fill="auto"/>
            <w:vAlign w:val="center"/>
            <w:hideMark/>
          </w:tcPr>
          <w:p w:rsidR="004E73B0" w:rsidRPr="00D56C9F" w:rsidRDefault="004E73B0" w:rsidP="00596263">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3</w:t>
            </w:r>
          </w:p>
        </w:tc>
        <w:tc>
          <w:tcPr>
            <w:tcW w:w="505" w:type="pct"/>
            <w:tcBorders>
              <w:top w:val="nil"/>
              <w:left w:val="single" w:sz="2" w:space="0" w:color="000000" w:themeColor="text1"/>
              <w:bottom w:val="single" w:sz="4" w:space="0" w:color="auto"/>
              <w:right w:val="single" w:sz="4" w:space="0" w:color="auto"/>
            </w:tcBorders>
            <w:shd w:val="clear" w:color="auto" w:fill="auto"/>
            <w:vAlign w:val="center"/>
            <w:hideMark/>
          </w:tcPr>
          <w:p w:rsidR="004E73B0" w:rsidRPr="00D56C9F" w:rsidRDefault="004E73B0" w:rsidP="00596263">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4</w:t>
            </w:r>
          </w:p>
        </w:tc>
        <w:tc>
          <w:tcPr>
            <w:tcW w:w="507" w:type="pct"/>
            <w:tcBorders>
              <w:top w:val="nil"/>
              <w:left w:val="nil"/>
              <w:bottom w:val="single" w:sz="4" w:space="0" w:color="auto"/>
              <w:right w:val="single" w:sz="4" w:space="0" w:color="auto"/>
            </w:tcBorders>
            <w:shd w:val="clear" w:color="auto" w:fill="auto"/>
            <w:vAlign w:val="center"/>
            <w:hideMark/>
          </w:tcPr>
          <w:p w:rsidR="004E73B0" w:rsidRPr="00D56C9F" w:rsidRDefault="004E73B0" w:rsidP="00596263">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5</w:t>
            </w:r>
          </w:p>
        </w:tc>
        <w:tc>
          <w:tcPr>
            <w:tcW w:w="507" w:type="pct"/>
            <w:tcBorders>
              <w:top w:val="nil"/>
              <w:left w:val="nil"/>
              <w:bottom w:val="single" w:sz="4" w:space="0" w:color="auto"/>
              <w:right w:val="single" w:sz="4" w:space="0" w:color="auto"/>
            </w:tcBorders>
            <w:shd w:val="clear" w:color="auto" w:fill="auto"/>
            <w:vAlign w:val="center"/>
            <w:hideMark/>
          </w:tcPr>
          <w:p w:rsidR="004E73B0" w:rsidRPr="00D56C9F" w:rsidRDefault="004E73B0" w:rsidP="00596263">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6</w:t>
            </w:r>
          </w:p>
        </w:tc>
        <w:tc>
          <w:tcPr>
            <w:tcW w:w="509" w:type="pct"/>
            <w:tcBorders>
              <w:top w:val="nil"/>
              <w:left w:val="nil"/>
              <w:bottom w:val="single" w:sz="4" w:space="0" w:color="auto"/>
              <w:right w:val="single" w:sz="4" w:space="0" w:color="auto"/>
            </w:tcBorders>
            <w:shd w:val="clear" w:color="auto" w:fill="auto"/>
            <w:vAlign w:val="center"/>
            <w:hideMark/>
          </w:tcPr>
          <w:p w:rsidR="004E73B0" w:rsidRPr="00D56C9F" w:rsidRDefault="004E73B0" w:rsidP="00596263">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7</w:t>
            </w:r>
          </w:p>
        </w:tc>
        <w:tc>
          <w:tcPr>
            <w:tcW w:w="510" w:type="pct"/>
            <w:tcBorders>
              <w:top w:val="nil"/>
              <w:left w:val="nil"/>
              <w:bottom w:val="single" w:sz="4" w:space="0" w:color="auto"/>
              <w:right w:val="single" w:sz="4" w:space="0" w:color="auto"/>
            </w:tcBorders>
            <w:shd w:val="clear" w:color="auto" w:fill="auto"/>
            <w:vAlign w:val="center"/>
            <w:hideMark/>
          </w:tcPr>
          <w:p w:rsidR="004E73B0" w:rsidRPr="00D56C9F" w:rsidRDefault="004E73B0" w:rsidP="00596263">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8</w:t>
            </w:r>
          </w:p>
        </w:tc>
        <w:tc>
          <w:tcPr>
            <w:tcW w:w="511" w:type="pct"/>
            <w:tcBorders>
              <w:top w:val="nil"/>
              <w:left w:val="nil"/>
              <w:bottom w:val="single" w:sz="4" w:space="0" w:color="auto"/>
              <w:right w:val="single" w:sz="4" w:space="0" w:color="auto"/>
            </w:tcBorders>
            <w:shd w:val="clear" w:color="auto" w:fill="auto"/>
            <w:vAlign w:val="center"/>
            <w:hideMark/>
          </w:tcPr>
          <w:p w:rsidR="004E73B0" w:rsidRPr="00D56C9F" w:rsidRDefault="004E73B0" w:rsidP="00596263">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9</w:t>
            </w:r>
          </w:p>
        </w:tc>
      </w:tr>
      <w:tr w:rsidR="004E73B0" w:rsidRPr="00D56C9F" w:rsidTr="00596263">
        <w:trPr>
          <w:cantSplit/>
        </w:trPr>
        <w:tc>
          <w:tcPr>
            <w:tcW w:w="844" w:type="pct"/>
            <w:tcBorders>
              <w:top w:val="nil"/>
              <w:left w:val="single" w:sz="4" w:space="0" w:color="auto"/>
              <w:bottom w:val="single" w:sz="4" w:space="0" w:color="auto"/>
              <w:right w:val="single" w:sz="4" w:space="0" w:color="auto"/>
            </w:tcBorders>
            <w:shd w:val="clear" w:color="auto" w:fill="auto"/>
            <w:vAlign w:val="center"/>
            <w:hideMark/>
          </w:tcPr>
          <w:p w:rsidR="004E73B0" w:rsidRPr="00D56C9F" w:rsidRDefault="004E73B0" w:rsidP="00596263">
            <w:pPr>
              <w:spacing w:after="0" w:line="240" w:lineRule="auto"/>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Всего по подпрограмме:</w:t>
            </w:r>
          </w:p>
        </w:tc>
        <w:tc>
          <w:tcPr>
            <w:tcW w:w="582" w:type="pct"/>
            <w:tcBorders>
              <w:top w:val="nil"/>
              <w:left w:val="nil"/>
              <w:bottom w:val="single" w:sz="4" w:space="0" w:color="auto"/>
              <w:right w:val="single" w:sz="4" w:space="0" w:color="auto"/>
            </w:tcBorders>
            <w:shd w:val="clear" w:color="auto" w:fill="auto"/>
            <w:vAlign w:val="center"/>
            <w:hideMark/>
          </w:tcPr>
          <w:p w:rsidR="004E73B0" w:rsidRPr="00D56C9F" w:rsidRDefault="004E73B0" w:rsidP="00596263">
            <w:pPr>
              <w:spacing w:after="0" w:line="240" w:lineRule="auto"/>
              <w:jc w:val="right"/>
              <w:rPr>
                <w:rFonts w:ascii="Times New Roman" w:hAnsi="Times New Roman"/>
                <w:sz w:val="24"/>
                <w:szCs w:val="24"/>
              </w:rPr>
            </w:pPr>
            <w:r w:rsidRPr="00D56C9F">
              <w:rPr>
                <w:rFonts w:ascii="Times New Roman" w:hAnsi="Times New Roman"/>
                <w:sz w:val="24"/>
                <w:szCs w:val="24"/>
              </w:rPr>
              <w:t>2825085,7</w:t>
            </w:r>
          </w:p>
        </w:tc>
        <w:tc>
          <w:tcPr>
            <w:tcW w:w="524" w:type="pct"/>
            <w:tcBorders>
              <w:top w:val="nil"/>
              <w:left w:val="nil"/>
              <w:bottom w:val="single" w:sz="4" w:space="0" w:color="auto"/>
              <w:right w:val="single" w:sz="2" w:space="0" w:color="000000" w:themeColor="text1"/>
            </w:tcBorders>
            <w:shd w:val="clear" w:color="auto" w:fill="auto"/>
            <w:vAlign w:val="center"/>
            <w:hideMark/>
          </w:tcPr>
          <w:p w:rsidR="004E73B0" w:rsidRPr="00D56C9F" w:rsidRDefault="004E73B0" w:rsidP="00596263">
            <w:pPr>
              <w:spacing w:after="0" w:line="240" w:lineRule="auto"/>
              <w:jc w:val="right"/>
              <w:rPr>
                <w:rFonts w:ascii="Times New Roman" w:hAnsi="Times New Roman"/>
                <w:sz w:val="24"/>
                <w:szCs w:val="24"/>
              </w:rPr>
            </w:pPr>
            <w:r w:rsidRPr="00D56C9F">
              <w:rPr>
                <w:rFonts w:ascii="Times New Roman" w:hAnsi="Times New Roman"/>
                <w:sz w:val="24"/>
                <w:szCs w:val="24"/>
              </w:rPr>
              <w:t>322680,3</w:t>
            </w:r>
          </w:p>
        </w:tc>
        <w:tc>
          <w:tcPr>
            <w:tcW w:w="505" w:type="pct"/>
            <w:tcBorders>
              <w:top w:val="nil"/>
              <w:left w:val="single" w:sz="2" w:space="0" w:color="000000" w:themeColor="text1"/>
              <w:bottom w:val="single" w:sz="4" w:space="0" w:color="auto"/>
              <w:right w:val="single" w:sz="4" w:space="0" w:color="auto"/>
            </w:tcBorders>
            <w:shd w:val="clear" w:color="auto" w:fill="auto"/>
            <w:vAlign w:val="center"/>
            <w:hideMark/>
          </w:tcPr>
          <w:p w:rsidR="004E73B0" w:rsidRPr="00D56C9F" w:rsidRDefault="004E73B0" w:rsidP="00596263">
            <w:pPr>
              <w:spacing w:after="0" w:line="240" w:lineRule="auto"/>
              <w:jc w:val="right"/>
              <w:rPr>
                <w:rFonts w:ascii="Times New Roman" w:hAnsi="Times New Roman"/>
                <w:sz w:val="24"/>
                <w:szCs w:val="24"/>
              </w:rPr>
            </w:pPr>
            <w:r w:rsidRPr="00D56C9F">
              <w:rPr>
                <w:rFonts w:ascii="Times New Roman" w:hAnsi="Times New Roman"/>
                <w:sz w:val="24"/>
                <w:szCs w:val="24"/>
              </w:rPr>
              <w:t>345891,4</w:t>
            </w:r>
          </w:p>
        </w:tc>
        <w:tc>
          <w:tcPr>
            <w:tcW w:w="507" w:type="pct"/>
            <w:tcBorders>
              <w:top w:val="nil"/>
              <w:left w:val="nil"/>
              <w:bottom w:val="single" w:sz="4" w:space="0" w:color="auto"/>
              <w:right w:val="single" w:sz="4" w:space="0" w:color="auto"/>
            </w:tcBorders>
            <w:shd w:val="clear" w:color="auto" w:fill="auto"/>
            <w:vAlign w:val="center"/>
          </w:tcPr>
          <w:p w:rsidR="004E73B0" w:rsidRPr="00D56C9F" w:rsidRDefault="004E73B0" w:rsidP="00596263">
            <w:pPr>
              <w:spacing w:after="0" w:line="240" w:lineRule="auto"/>
              <w:jc w:val="right"/>
              <w:rPr>
                <w:rFonts w:ascii="Times New Roman" w:hAnsi="Times New Roman"/>
                <w:sz w:val="24"/>
                <w:szCs w:val="24"/>
              </w:rPr>
            </w:pPr>
            <w:r w:rsidRPr="00D56C9F">
              <w:rPr>
                <w:rFonts w:ascii="Times New Roman" w:hAnsi="Times New Roman"/>
                <w:sz w:val="24"/>
                <w:szCs w:val="24"/>
              </w:rPr>
              <w:t>426724,6</w:t>
            </w:r>
          </w:p>
        </w:tc>
        <w:tc>
          <w:tcPr>
            <w:tcW w:w="507" w:type="pct"/>
            <w:tcBorders>
              <w:top w:val="nil"/>
              <w:left w:val="nil"/>
              <w:bottom w:val="single" w:sz="4" w:space="0" w:color="auto"/>
              <w:right w:val="single" w:sz="4" w:space="0" w:color="auto"/>
            </w:tcBorders>
            <w:shd w:val="clear" w:color="auto" w:fill="auto"/>
            <w:vAlign w:val="center"/>
          </w:tcPr>
          <w:p w:rsidR="004E73B0" w:rsidRPr="00D56C9F" w:rsidRDefault="004E73B0" w:rsidP="00596263">
            <w:pPr>
              <w:spacing w:after="0" w:line="240" w:lineRule="auto"/>
              <w:jc w:val="right"/>
              <w:rPr>
                <w:rFonts w:ascii="Times New Roman" w:hAnsi="Times New Roman"/>
                <w:sz w:val="24"/>
                <w:szCs w:val="24"/>
              </w:rPr>
            </w:pPr>
            <w:r w:rsidRPr="00D56C9F">
              <w:rPr>
                <w:rFonts w:ascii="Times New Roman" w:hAnsi="Times New Roman"/>
                <w:sz w:val="24"/>
                <w:szCs w:val="24"/>
              </w:rPr>
              <w:t>413432,2</w:t>
            </w:r>
          </w:p>
        </w:tc>
        <w:tc>
          <w:tcPr>
            <w:tcW w:w="509" w:type="pct"/>
            <w:tcBorders>
              <w:top w:val="nil"/>
              <w:left w:val="nil"/>
              <w:bottom w:val="single" w:sz="4" w:space="0" w:color="auto"/>
              <w:right w:val="single" w:sz="4" w:space="0" w:color="auto"/>
            </w:tcBorders>
            <w:shd w:val="clear" w:color="auto" w:fill="auto"/>
            <w:vAlign w:val="center"/>
          </w:tcPr>
          <w:p w:rsidR="004E73B0" w:rsidRPr="00D56C9F" w:rsidRDefault="004E73B0" w:rsidP="00596263">
            <w:pPr>
              <w:spacing w:after="0" w:line="240" w:lineRule="auto"/>
              <w:jc w:val="right"/>
              <w:rPr>
                <w:rFonts w:ascii="Times New Roman" w:hAnsi="Times New Roman"/>
                <w:sz w:val="24"/>
                <w:szCs w:val="24"/>
              </w:rPr>
            </w:pPr>
            <w:r w:rsidRPr="00D56C9F">
              <w:rPr>
                <w:rFonts w:ascii="Times New Roman" w:hAnsi="Times New Roman"/>
                <w:sz w:val="24"/>
                <w:szCs w:val="24"/>
              </w:rPr>
              <w:t>439936,1</w:t>
            </w:r>
          </w:p>
        </w:tc>
        <w:tc>
          <w:tcPr>
            <w:tcW w:w="510" w:type="pct"/>
            <w:tcBorders>
              <w:top w:val="nil"/>
              <w:left w:val="nil"/>
              <w:bottom w:val="single" w:sz="4" w:space="0" w:color="auto"/>
              <w:right w:val="single" w:sz="4" w:space="0" w:color="auto"/>
            </w:tcBorders>
            <w:shd w:val="clear" w:color="auto" w:fill="auto"/>
            <w:vAlign w:val="center"/>
          </w:tcPr>
          <w:p w:rsidR="004E73B0" w:rsidRPr="00D56C9F" w:rsidRDefault="004E73B0" w:rsidP="00596263">
            <w:pPr>
              <w:spacing w:after="0" w:line="240" w:lineRule="auto"/>
              <w:jc w:val="right"/>
              <w:rPr>
                <w:rFonts w:ascii="Times New Roman" w:hAnsi="Times New Roman"/>
                <w:sz w:val="24"/>
                <w:szCs w:val="24"/>
              </w:rPr>
            </w:pPr>
            <w:r w:rsidRPr="00D56C9F">
              <w:rPr>
                <w:rFonts w:ascii="Times New Roman" w:hAnsi="Times New Roman"/>
                <w:sz w:val="24"/>
                <w:szCs w:val="24"/>
              </w:rPr>
              <w:t>437803,1</w:t>
            </w:r>
          </w:p>
        </w:tc>
        <w:tc>
          <w:tcPr>
            <w:tcW w:w="511" w:type="pct"/>
            <w:tcBorders>
              <w:top w:val="nil"/>
              <w:left w:val="nil"/>
              <w:bottom w:val="single" w:sz="4" w:space="0" w:color="auto"/>
              <w:right w:val="single" w:sz="4" w:space="0" w:color="auto"/>
            </w:tcBorders>
            <w:shd w:val="clear" w:color="auto" w:fill="auto"/>
            <w:vAlign w:val="center"/>
            <w:hideMark/>
          </w:tcPr>
          <w:p w:rsidR="004E73B0" w:rsidRPr="00D56C9F" w:rsidRDefault="004E73B0" w:rsidP="00596263">
            <w:pPr>
              <w:spacing w:after="0" w:line="240" w:lineRule="auto"/>
              <w:jc w:val="right"/>
              <w:rPr>
                <w:rFonts w:ascii="Times New Roman" w:hAnsi="Times New Roman"/>
                <w:sz w:val="24"/>
                <w:szCs w:val="24"/>
              </w:rPr>
            </w:pPr>
            <w:r w:rsidRPr="00D56C9F">
              <w:rPr>
                <w:rFonts w:ascii="Times New Roman" w:hAnsi="Times New Roman"/>
                <w:sz w:val="24"/>
                <w:szCs w:val="24"/>
              </w:rPr>
              <w:t>438618,0</w:t>
            </w:r>
          </w:p>
        </w:tc>
      </w:tr>
      <w:tr w:rsidR="004E73B0" w:rsidRPr="00D56C9F" w:rsidTr="00596263">
        <w:trPr>
          <w:cantSplit/>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E73B0" w:rsidRPr="00D56C9F" w:rsidRDefault="004E73B0" w:rsidP="00596263">
            <w:pPr>
              <w:spacing w:after="0" w:line="240" w:lineRule="auto"/>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в том числе за счет:</w:t>
            </w:r>
          </w:p>
        </w:tc>
      </w:tr>
      <w:tr w:rsidR="004E73B0" w:rsidRPr="00D56C9F" w:rsidTr="00596263">
        <w:trPr>
          <w:cantSplit/>
        </w:trPr>
        <w:tc>
          <w:tcPr>
            <w:tcW w:w="844" w:type="pct"/>
            <w:tcBorders>
              <w:top w:val="nil"/>
              <w:left w:val="single" w:sz="4" w:space="0" w:color="auto"/>
              <w:bottom w:val="single" w:sz="4" w:space="0" w:color="auto"/>
              <w:right w:val="single" w:sz="4" w:space="0" w:color="auto"/>
            </w:tcBorders>
            <w:shd w:val="clear" w:color="auto" w:fill="auto"/>
            <w:vAlign w:val="center"/>
            <w:hideMark/>
          </w:tcPr>
          <w:p w:rsidR="004E73B0" w:rsidRPr="00D56C9F" w:rsidRDefault="004E73B0" w:rsidP="00596263">
            <w:pPr>
              <w:spacing w:after="0" w:line="240" w:lineRule="auto"/>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средств бюджета муниципаль-ного образования город Мурманск</w:t>
            </w:r>
          </w:p>
        </w:tc>
        <w:tc>
          <w:tcPr>
            <w:tcW w:w="582" w:type="pct"/>
            <w:tcBorders>
              <w:top w:val="nil"/>
              <w:left w:val="nil"/>
              <w:bottom w:val="single" w:sz="4" w:space="0" w:color="auto"/>
              <w:right w:val="single" w:sz="4" w:space="0" w:color="auto"/>
            </w:tcBorders>
            <w:shd w:val="clear" w:color="auto" w:fill="auto"/>
            <w:vAlign w:val="center"/>
            <w:hideMark/>
          </w:tcPr>
          <w:p w:rsidR="004E73B0" w:rsidRPr="00D56C9F" w:rsidRDefault="004E73B0" w:rsidP="00596263">
            <w:pPr>
              <w:spacing w:after="0" w:line="240" w:lineRule="auto"/>
              <w:jc w:val="right"/>
              <w:rPr>
                <w:rFonts w:ascii="Times New Roman" w:hAnsi="Times New Roman"/>
                <w:sz w:val="24"/>
                <w:szCs w:val="24"/>
              </w:rPr>
            </w:pPr>
            <w:r w:rsidRPr="00D56C9F">
              <w:rPr>
                <w:rFonts w:ascii="Times New Roman" w:hAnsi="Times New Roman"/>
                <w:sz w:val="24"/>
                <w:szCs w:val="24"/>
              </w:rPr>
              <w:t>528807,5</w:t>
            </w:r>
          </w:p>
        </w:tc>
        <w:tc>
          <w:tcPr>
            <w:tcW w:w="524" w:type="pct"/>
            <w:tcBorders>
              <w:top w:val="nil"/>
              <w:left w:val="nil"/>
              <w:bottom w:val="single" w:sz="4" w:space="0" w:color="auto"/>
              <w:right w:val="single" w:sz="2" w:space="0" w:color="000000" w:themeColor="text1"/>
            </w:tcBorders>
            <w:shd w:val="clear" w:color="auto" w:fill="auto"/>
            <w:vAlign w:val="center"/>
            <w:hideMark/>
          </w:tcPr>
          <w:p w:rsidR="004E73B0" w:rsidRPr="00D56C9F" w:rsidRDefault="004E73B0" w:rsidP="00596263">
            <w:pPr>
              <w:spacing w:after="0" w:line="240" w:lineRule="auto"/>
              <w:jc w:val="right"/>
              <w:rPr>
                <w:rFonts w:ascii="Times New Roman" w:hAnsi="Times New Roman"/>
                <w:sz w:val="24"/>
                <w:szCs w:val="24"/>
              </w:rPr>
            </w:pPr>
            <w:r w:rsidRPr="00D56C9F">
              <w:rPr>
                <w:rFonts w:ascii="Times New Roman" w:hAnsi="Times New Roman"/>
                <w:sz w:val="24"/>
                <w:szCs w:val="24"/>
              </w:rPr>
              <w:t>67302,2</w:t>
            </w:r>
          </w:p>
        </w:tc>
        <w:tc>
          <w:tcPr>
            <w:tcW w:w="505" w:type="pct"/>
            <w:tcBorders>
              <w:top w:val="nil"/>
              <w:left w:val="single" w:sz="2" w:space="0" w:color="000000" w:themeColor="text1"/>
              <w:bottom w:val="single" w:sz="4" w:space="0" w:color="auto"/>
              <w:right w:val="single" w:sz="4" w:space="0" w:color="auto"/>
            </w:tcBorders>
            <w:shd w:val="clear" w:color="auto" w:fill="auto"/>
            <w:vAlign w:val="center"/>
            <w:hideMark/>
          </w:tcPr>
          <w:p w:rsidR="004E73B0" w:rsidRPr="00D56C9F" w:rsidRDefault="004E73B0" w:rsidP="00596263">
            <w:pPr>
              <w:spacing w:after="0" w:line="240" w:lineRule="auto"/>
              <w:jc w:val="right"/>
              <w:rPr>
                <w:rFonts w:ascii="Times New Roman" w:hAnsi="Times New Roman"/>
                <w:sz w:val="24"/>
                <w:szCs w:val="24"/>
              </w:rPr>
            </w:pPr>
            <w:r w:rsidRPr="00D56C9F">
              <w:rPr>
                <w:rFonts w:ascii="Times New Roman" w:hAnsi="Times New Roman"/>
                <w:sz w:val="24"/>
                <w:szCs w:val="24"/>
              </w:rPr>
              <w:t>82129,3</w:t>
            </w:r>
          </w:p>
        </w:tc>
        <w:tc>
          <w:tcPr>
            <w:tcW w:w="507" w:type="pct"/>
            <w:tcBorders>
              <w:top w:val="nil"/>
              <w:left w:val="nil"/>
              <w:bottom w:val="single" w:sz="4" w:space="0" w:color="auto"/>
              <w:right w:val="single" w:sz="4" w:space="0" w:color="auto"/>
            </w:tcBorders>
            <w:shd w:val="clear" w:color="auto" w:fill="auto"/>
            <w:vAlign w:val="center"/>
            <w:hideMark/>
          </w:tcPr>
          <w:p w:rsidR="004E73B0" w:rsidRPr="00D56C9F" w:rsidRDefault="004E73B0" w:rsidP="00596263">
            <w:pPr>
              <w:spacing w:after="0" w:line="240" w:lineRule="auto"/>
              <w:jc w:val="right"/>
              <w:rPr>
                <w:rFonts w:ascii="Times New Roman" w:hAnsi="Times New Roman"/>
                <w:sz w:val="24"/>
                <w:szCs w:val="24"/>
              </w:rPr>
            </w:pPr>
            <w:r w:rsidRPr="00D56C9F">
              <w:rPr>
                <w:rFonts w:ascii="Times New Roman" w:hAnsi="Times New Roman"/>
                <w:sz w:val="24"/>
                <w:szCs w:val="24"/>
              </w:rPr>
              <w:t>76086,1</w:t>
            </w:r>
          </w:p>
        </w:tc>
        <w:tc>
          <w:tcPr>
            <w:tcW w:w="507" w:type="pct"/>
            <w:tcBorders>
              <w:top w:val="nil"/>
              <w:left w:val="nil"/>
              <w:bottom w:val="single" w:sz="4" w:space="0" w:color="auto"/>
              <w:right w:val="single" w:sz="4" w:space="0" w:color="auto"/>
            </w:tcBorders>
            <w:shd w:val="clear" w:color="auto" w:fill="auto"/>
            <w:vAlign w:val="center"/>
          </w:tcPr>
          <w:p w:rsidR="004E73B0" w:rsidRPr="00D56C9F" w:rsidRDefault="004E73B0" w:rsidP="00596263">
            <w:pPr>
              <w:spacing w:after="0" w:line="240" w:lineRule="auto"/>
              <w:jc w:val="right"/>
              <w:rPr>
                <w:rFonts w:ascii="Times New Roman" w:hAnsi="Times New Roman"/>
                <w:sz w:val="24"/>
                <w:szCs w:val="24"/>
              </w:rPr>
            </w:pPr>
            <w:r w:rsidRPr="00D56C9F">
              <w:rPr>
                <w:rFonts w:ascii="Times New Roman" w:hAnsi="Times New Roman"/>
                <w:sz w:val="24"/>
                <w:szCs w:val="24"/>
              </w:rPr>
              <w:t>76157,6</w:t>
            </w:r>
          </w:p>
        </w:tc>
        <w:tc>
          <w:tcPr>
            <w:tcW w:w="509" w:type="pct"/>
            <w:tcBorders>
              <w:top w:val="nil"/>
              <w:left w:val="nil"/>
              <w:bottom w:val="single" w:sz="4" w:space="0" w:color="auto"/>
              <w:right w:val="single" w:sz="4" w:space="0" w:color="auto"/>
            </w:tcBorders>
            <w:shd w:val="clear" w:color="auto" w:fill="auto"/>
            <w:vAlign w:val="center"/>
          </w:tcPr>
          <w:p w:rsidR="004E73B0" w:rsidRPr="00D56C9F" w:rsidRDefault="004E73B0" w:rsidP="00596263">
            <w:pPr>
              <w:spacing w:after="0" w:line="240" w:lineRule="auto"/>
              <w:jc w:val="right"/>
              <w:rPr>
                <w:rFonts w:ascii="Times New Roman" w:hAnsi="Times New Roman"/>
                <w:sz w:val="24"/>
                <w:szCs w:val="24"/>
              </w:rPr>
            </w:pPr>
            <w:r w:rsidRPr="00D56C9F">
              <w:rPr>
                <w:rFonts w:ascii="Times New Roman" w:hAnsi="Times New Roman"/>
                <w:sz w:val="24"/>
                <w:szCs w:val="24"/>
              </w:rPr>
              <w:t>76696,9</w:t>
            </w:r>
          </w:p>
        </w:tc>
        <w:tc>
          <w:tcPr>
            <w:tcW w:w="510" w:type="pct"/>
            <w:tcBorders>
              <w:top w:val="nil"/>
              <w:left w:val="nil"/>
              <w:bottom w:val="single" w:sz="4" w:space="0" w:color="auto"/>
              <w:right w:val="single" w:sz="4" w:space="0" w:color="auto"/>
            </w:tcBorders>
            <w:shd w:val="clear" w:color="auto" w:fill="auto"/>
            <w:vAlign w:val="center"/>
          </w:tcPr>
          <w:p w:rsidR="004E73B0" w:rsidRPr="00D56C9F" w:rsidRDefault="004E73B0" w:rsidP="00596263">
            <w:pPr>
              <w:spacing w:after="0" w:line="240" w:lineRule="auto"/>
              <w:jc w:val="right"/>
              <w:rPr>
                <w:rFonts w:ascii="Times New Roman" w:hAnsi="Times New Roman"/>
                <w:sz w:val="24"/>
                <w:szCs w:val="24"/>
              </w:rPr>
            </w:pPr>
            <w:r w:rsidRPr="00D56C9F">
              <w:rPr>
                <w:rFonts w:ascii="Times New Roman" w:hAnsi="Times New Roman"/>
                <w:sz w:val="24"/>
                <w:szCs w:val="24"/>
              </w:rPr>
              <w:t>74735,0</w:t>
            </w:r>
          </w:p>
        </w:tc>
        <w:tc>
          <w:tcPr>
            <w:tcW w:w="511" w:type="pct"/>
            <w:tcBorders>
              <w:top w:val="nil"/>
              <w:left w:val="nil"/>
              <w:bottom w:val="single" w:sz="4" w:space="0" w:color="auto"/>
              <w:right w:val="single" w:sz="4" w:space="0" w:color="auto"/>
            </w:tcBorders>
            <w:shd w:val="clear" w:color="auto" w:fill="auto"/>
            <w:vAlign w:val="center"/>
            <w:hideMark/>
          </w:tcPr>
          <w:p w:rsidR="004E73B0" w:rsidRPr="00D56C9F" w:rsidRDefault="004E73B0" w:rsidP="00596263">
            <w:pPr>
              <w:spacing w:after="0" w:line="240" w:lineRule="auto"/>
              <w:jc w:val="right"/>
              <w:rPr>
                <w:rFonts w:ascii="Times New Roman" w:hAnsi="Times New Roman"/>
                <w:sz w:val="24"/>
                <w:szCs w:val="24"/>
              </w:rPr>
            </w:pPr>
            <w:r w:rsidRPr="00D56C9F">
              <w:rPr>
                <w:rFonts w:ascii="Times New Roman" w:hAnsi="Times New Roman"/>
                <w:sz w:val="24"/>
                <w:szCs w:val="24"/>
              </w:rPr>
              <w:t>75700,4</w:t>
            </w:r>
          </w:p>
        </w:tc>
      </w:tr>
      <w:tr w:rsidR="004E73B0" w:rsidRPr="00D56C9F" w:rsidTr="00596263">
        <w:trPr>
          <w:cantSplit/>
        </w:trPr>
        <w:tc>
          <w:tcPr>
            <w:tcW w:w="844" w:type="pct"/>
            <w:tcBorders>
              <w:top w:val="nil"/>
              <w:left w:val="single" w:sz="4" w:space="0" w:color="auto"/>
              <w:bottom w:val="single" w:sz="4" w:space="0" w:color="auto"/>
              <w:right w:val="single" w:sz="4" w:space="0" w:color="auto"/>
            </w:tcBorders>
            <w:shd w:val="clear" w:color="auto" w:fill="auto"/>
            <w:vAlign w:val="center"/>
            <w:hideMark/>
          </w:tcPr>
          <w:p w:rsidR="004E73B0" w:rsidRPr="00D56C9F" w:rsidRDefault="004E73B0" w:rsidP="00596263">
            <w:pPr>
              <w:spacing w:after="0" w:line="240" w:lineRule="auto"/>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lastRenderedPageBreak/>
              <w:t>средств областного бюджета</w:t>
            </w:r>
          </w:p>
        </w:tc>
        <w:tc>
          <w:tcPr>
            <w:tcW w:w="582" w:type="pct"/>
            <w:tcBorders>
              <w:top w:val="nil"/>
              <w:left w:val="nil"/>
              <w:bottom w:val="single" w:sz="4" w:space="0" w:color="auto"/>
              <w:right w:val="single" w:sz="4" w:space="0" w:color="auto"/>
            </w:tcBorders>
            <w:shd w:val="clear" w:color="auto" w:fill="auto"/>
            <w:vAlign w:val="center"/>
            <w:hideMark/>
          </w:tcPr>
          <w:p w:rsidR="004E73B0" w:rsidRPr="00D56C9F" w:rsidRDefault="004E73B0" w:rsidP="00596263">
            <w:pPr>
              <w:spacing w:after="0" w:line="240" w:lineRule="auto"/>
              <w:jc w:val="right"/>
              <w:rPr>
                <w:rFonts w:ascii="Times New Roman" w:hAnsi="Times New Roman"/>
                <w:sz w:val="24"/>
                <w:szCs w:val="24"/>
              </w:rPr>
            </w:pPr>
            <w:r w:rsidRPr="00D56C9F">
              <w:rPr>
                <w:rFonts w:ascii="Times New Roman" w:hAnsi="Times New Roman"/>
                <w:sz w:val="24"/>
                <w:szCs w:val="24"/>
              </w:rPr>
              <w:t>508066,8</w:t>
            </w:r>
          </w:p>
        </w:tc>
        <w:tc>
          <w:tcPr>
            <w:tcW w:w="524" w:type="pct"/>
            <w:tcBorders>
              <w:top w:val="nil"/>
              <w:left w:val="nil"/>
              <w:bottom w:val="single" w:sz="4" w:space="0" w:color="auto"/>
              <w:right w:val="single" w:sz="2" w:space="0" w:color="000000" w:themeColor="text1"/>
            </w:tcBorders>
            <w:shd w:val="clear" w:color="auto" w:fill="auto"/>
            <w:vAlign w:val="center"/>
            <w:hideMark/>
          </w:tcPr>
          <w:p w:rsidR="004E73B0" w:rsidRPr="00D56C9F" w:rsidRDefault="004E73B0" w:rsidP="00596263">
            <w:pPr>
              <w:spacing w:after="0" w:line="240" w:lineRule="auto"/>
              <w:jc w:val="right"/>
              <w:rPr>
                <w:rFonts w:ascii="Times New Roman" w:hAnsi="Times New Roman"/>
                <w:sz w:val="24"/>
                <w:szCs w:val="24"/>
              </w:rPr>
            </w:pPr>
            <w:r w:rsidRPr="00D56C9F">
              <w:rPr>
                <w:rFonts w:ascii="Times New Roman" w:hAnsi="Times New Roman"/>
                <w:sz w:val="24"/>
                <w:szCs w:val="24"/>
              </w:rPr>
              <w:t>0,0</w:t>
            </w:r>
          </w:p>
        </w:tc>
        <w:tc>
          <w:tcPr>
            <w:tcW w:w="505" w:type="pct"/>
            <w:tcBorders>
              <w:top w:val="nil"/>
              <w:left w:val="single" w:sz="2" w:space="0" w:color="000000" w:themeColor="text1"/>
              <w:bottom w:val="single" w:sz="4" w:space="0" w:color="auto"/>
              <w:right w:val="single" w:sz="4" w:space="0" w:color="auto"/>
            </w:tcBorders>
            <w:shd w:val="clear" w:color="auto" w:fill="auto"/>
            <w:vAlign w:val="center"/>
            <w:hideMark/>
          </w:tcPr>
          <w:p w:rsidR="004E73B0" w:rsidRPr="00D56C9F" w:rsidRDefault="004E73B0" w:rsidP="00596263">
            <w:pPr>
              <w:spacing w:after="0" w:line="240" w:lineRule="auto"/>
              <w:jc w:val="right"/>
              <w:rPr>
                <w:rFonts w:ascii="Times New Roman" w:hAnsi="Times New Roman"/>
                <w:sz w:val="24"/>
                <w:szCs w:val="24"/>
              </w:rPr>
            </w:pPr>
            <w:r w:rsidRPr="00D56C9F">
              <w:rPr>
                <w:rFonts w:ascii="Times New Roman" w:hAnsi="Times New Roman"/>
                <w:sz w:val="24"/>
                <w:szCs w:val="24"/>
              </w:rPr>
              <w:t>33742,4</w:t>
            </w:r>
          </w:p>
        </w:tc>
        <w:tc>
          <w:tcPr>
            <w:tcW w:w="507" w:type="pct"/>
            <w:tcBorders>
              <w:top w:val="nil"/>
              <w:left w:val="nil"/>
              <w:bottom w:val="single" w:sz="4" w:space="0" w:color="auto"/>
              <w:right w:val="single" w:sz="4" w:space="0" w:color="auto"/>
            </w:tcBorders>
            <w:shd w:val="clear" w:color="auto" w:fill="auto"/>
            <w:vAlign w:val="center"/>
            <w:hideMark/>
          </w:tcPr>
          <w:p w:rsidR="004E73B0" w:rsidRPr="00D56C9F" w:rsidRDefault="004E73B0" w:rsidP="00596263">
            <w:pPr>
              <w:spacing w:after="0" w:line="240" w:lineRule="auto"/>
              <w:jc w:val="right"/>
              <w:rPr>
                <w:rFonts w:ascii="Times New Roman" w:hAnsi="Times New Roman"/>
                <w:sz w:val="24"/>
                <w:szCs w:val="24"/>
              </w:rPr>
            </w:pPr>
            <w:r w:rsidRPr="00D56C9F">
              <w:rPr>
                <w:rFonts w:ascii="Times New Roman" w:hAnsi="Times New Roman"/>
                <w:sz w:val="24"/>
                <w:szCs w:val="24"/>
              </w:rPr>
              <w:t>117824,9</w:t>
            </w:r>
          </w:p>
        </w:tc>
        <w:tc>
          <w:tcPr>
            <w:tcW w:w="507" w:type="pct"/>
            <w:tcBorders>
              <w:top w:val="nil"/>
              <w:left w:val="nil"/>
              <w:bottom w:val="single" w:sz="4" w:space="0" w:color="auto"/>
              <w:right w:val="single" w:sz="4" w:space="0" w:color="auto"/>
            </w:tcBorders>
            <w:shd w:val="clear" w:color="auto" w:fill="auto"/>
            <w:vAlign w:val="center"/>
          </w:tcPr>
          <w:p w:rsidR="004E73B0" w:rsidRPr="00D56C9F" w:rsidRDefault="004E73B0" w:rsidP="00596263">
            <w:pPr>
              <w:spacing w:after="0" w:line="240" w:lineRule="auto"/>
              <w:jc w:val="right"/>
              <w:rPr>
                <w:rFonts w:ascii="Times New Roman" w:hAnsi="Times New Roman"/>
                <w:sz w:val="24"/>
                <w:szCs w:val="24"/>
              </w:rPr>
            </w:pPr>
            <w:r w:rsidRPr="00D56C9F">
              <w:rPr>
                <w:rFonts w:ascii="Times New Roman" w:hAnsi="Times New Roman"/>
                <w:sz w:val="24"/>
                <w:szCs w:val="24"/>
              </w:rPr>
              <w:t>62274,6</w:t>
            </w:r>
          </w:p>
        </w:tc>
        <w:tc>
          <w:tcPr>
            <w:tcW w:w="509" w:type="pct"/>
            <w:tcBorders>
              <w:top w:val="nil"/>
              <w:left w:val="nil"/>
              <w:bottom w:val="single" w:sz="4" w:space="0" w:color="auto"/>
              <w:right w:val="single" w:sz="4" w:space="0" w:color="auto"/>
            </w:tcBorders>
            <w:shd w:val="clear" w:color="auto" w:fill="auto"/>
            <w:vAlign w:val="center"/>
          </w:tcPr>
          <w:p w:rsidR="004E73B0" w:rsidRPr="00D56C9F" w:rsidRDefault="004E73B0" w:rsidP="00596263">
            <w:pPr>
              <w:spacing w:after="0" w:line="240" w:lineRule="auto"/>
              <w:jc w:val="right"/>
              <w:rPr>
                <w:rFonts w:ascii="Times New Roman" w:hAnsi="Times New Roman"/>
                <w:sz w:val="24"/>
                <w:szCs w:val="24"/>
              </w:rPr>
            </w:pPr>
            <w:r w:rsidRPr="00D56C9F">
              <w:rPr>
                <w:rFonts w:ascii="Times New Roman" w:hAnsi="Times New Roman"/>
                <w:sz w:val="24"/>
                <w:szCs w:val="24"/>
              </w:rPr>
              <w:t>98239,2</w:t>
            </w:r>
          </w:p>
        </w:tc>
        <w:tc>
          <w:tcPr>
            <w:tcW w:w="510" w:type="pct"/>
            <w:tcBorders>
              <w:top w:val="nil"/>
              <w:left w:val="nil"/>
              <w:bottom w:val="single" w:sz="4" w:space="0" w:color="auto"/>
              <w:right w:val="single" w:sz="4" w:space="0" w:color="auto"/>
            </w:tcBorders>
            <w:shd w:val="clear" w:color="auto" w:fill="auto"/>
            <w:vAlign w:val="center"/>
          </w:tcPr>
          <w:p w:rsidR="004E73B0" w:rsidRPr="00D56C9F" w:rsidRDefault="004E73B0" w:rsidP="00596263">
            <w:pPr>
              <w:spacing w:after="0" w:line="240" w:lineRule="auto"/>
              <w:jc w:val="right"/>
              <w:rPr>
                <w:rFonts w:ascii="Times New Roman" w:hAnsi="Times New Roman"/>
                <w:sz w:val="24"/>
                <w:szCs w:val="24"/>
              </w:rPr>
            </w:pPr>
            <w:r w:rsidRPr="00D56C9F">
              <w:rPr>
                <w:rFonts w:ascii="Times New Roman" w:hAnsi="Times New Roman"/>
                <w:sz w:val="24"/>
                <w:szCs w:val="24"/>
              </w:rPr>
              <w:t>98068,1</w:t>
            </w:r>
          </w:p>
        </w:tc>
        <w:tc>
          <w:tcPr>
            <w:tcW w:w="511" w:type="pct"/>
            <w:tcBorders>
              <w:top w:val="nil"/>
              <w:left w:val="nil"/>
              <w:bottom w:val="single" w:sz="4" w:space="0" w:color="auto"/>
              <w:right w:val="single" w:sz="4" w:space="0" w:color="auto"/>
            </w:tcBorders>
            <w:shd w:val="clear" w:color="auto" w:fill="auto"/>
            <w:vAlign w:val="center"/>
            <w:hideMark/>
          </w:tcPr>
          <w:p w:rsidR="004E73B0" w:rsidRPr="00D56C9F" w:rsidRDefault="004E73B0" w:rsidP="00596263">
            <w:pPr>
              <w:spacing w:after="0" w:line="240" w:lineRule="auto"/>
              <w:jc w:val="right"/>
              <w:rPr>
                <w:rFonts w:ascii="Times New Roman" w:hAnsi="Times New Roman"/>
                <w:sz w:val="24"/>
                <w:szCs w:val="24"/>
              </w:rPr>
            </w:pPr>
            <w:r w:rsidRPr="00D56C9F">
              <w:rPr>
                <w:rFonts w:ascii="Times New Roman" w:hAnsi="Times New Roman"/>
                <w:sz w:val="24"/>
                <w:szCs w:val="24"/>
              </w:rPr>
              <w:t>97917,6</w:t>
            </w:r>
          </w:p>
        </w:tc>
      </w:tr>
      <w:tr w:rsidR="004E73B0" w:rsidRPr="00D56C9F" w:rsidTr="00596263">
        <w:trPr>
          <w:cantSplit/>
        </w:trPr>
        <w:tc>
          <w:tcPr>
            <w:tcW w:w="844" w:type="pct"/>
            <w:tcBorders>
              <w:top w:val="nil"/>
              <w:left w:val="single" w:sz="4" w:space="0" w:color="auto"/>
              <w:bottom w:val="single" w:sz="4" w:space="0" w:color="auto"/>
              <w:right w:val="single" w:sz="4" w:space="0" w:color="auto"/>
            </w:tcBorders>
            <w:shd w:val="clear" w:color="auto" w:fill="auto"/>
            <w:vAlign w:val="center"/>
            <w:hideMark/>
          </w:tcPr>
          <w:p w:rsidR="004E73B0" w:rsidRPr="00D56C9F" w:rsidRDefault="004E73B0" w:rsidP="00596263">
            <w:pPr>
              <w:spacing w:after="0" w:line="240" w:lineRule="auto"/>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средств федерального бюджета</w:t>
            </w:r>
          </w:p>
        </w:tc>
        <w:tc>
          <w:tcPr>
            <w:tcW w:w="582" w:type="pct"/>
            <w:tcBorders>
              <w:top w:val="nil"/>
              <w:left w:val="nil"/>
              <w:bottom w:val="single" w:sz="4" w:space="0" w:color="auto"/>
              <w:right w:val="single" w:sz="4" w:space="0" w:color="auto"/>
            </w:tcBorders>
            <w:shd w:val="clear" w:color="auto" w:fill="auto"/>
            <w:vAlign w:val="center"/>
            <w:hideMark/>
          </w:tcPr>
          <w:p w:rsidR="004E73B0" w:rsidRPr="00D56C9F" w:rsidRDefault="004E73B0" w:rsidP="00596263">
            <w:pPr>
              <w:spacing w:after="0" w:line="240" w:lineRule="auto"/>
              <w:jc w:val="right"/>
              <w:rPr>
                <w:rFonts w:ascii="Times New Roman" w:hAnsi="Times New Roman"/>
                <w:sz w:val="24"/>
                <w:szCs w:val="24"/>
              </w:rPr>
            </w:pPr>
            <w:r w:rsidRPr="00D56C9F">
              <w:rPr>
                <w:rFonts w:ascii="Times New Roman" w:hAnsi="Times New Roman"/>
                <w:sz w:val="24"/>
                <w:szCs w:val="24"/>
              </w:rPr>
              <w:t>24217,9</w:t>
            </w:r>
          </w:p>
        </w:tc>
        <w:tc>
          <w:tcPr>
            <w:tcW w:w="524" w:type="pct"/>
            <w:tcBorders>
              <w:top w:val="nil"/>
              <w:left w:val="nil"/>
              <w:bottom w:val="single" w:sz="4" w:space="0" w:color="auto"/>
              <w:right w:val="single" w:sz="2" w:space="0" w:color="000000" w:themeColor="text1"/>
            </w:tcBorders>
            <w:shd w:val="clear" w:color="auto" w:fill="auto"/>
            <w:vAlign w:val="center"/>
            <w:hideMark/>
          </w:tcPr>
          <w:p w:rsidR="004E73B0" w:rsidRPr="00D56C9F" w:rsidRDefault="004E73B0" w:rsidP="00596263">
            <w:pPr>
              <w:spacing w:after="0" w:line="240" w:lineRule="auto"/>
              <w:jc w:val="right"/>
              <w:rPr>
                <w:rFonts w:ascii="Times New Roman" w:hAnsi="Times New Roman"/>
                <w:sz w:val="24"/>
                <w:szCs w:val="24"/>
              </w:rPr>
            </w:pPr>
            <w:r w:rsidRPr="00D56C9F">
              <w:rPr>
                <w:rFonts w:ascii="Times New Roman" w:hAnsi="Times New Roman"/>
                <w:sz w:val="24"/>
                <w:szCs w:val="24"/>
              </w:rPr>
              <w:t>24217,9</w:t>
            </w:r>
          </w:p>
        </w:tc>
        <w:tc>
          <w:tcPr>
            <w:tcW w:w="505" w:type="pct"/>
            <w:tcBorders>
              <w:top w:val="nil"/>
              <w:left w:val="single" w:sz="2" w:space="0" w:color="000000" w:themeColor="text1"/>
              <w:bottom w:val="single" w:sz="4" w:space="0" w:color="auto"/>
              <w:right w:val="single" w:sz="4" w:space="0" w:color="auto"/>
            </w:tcBorders>
            <w:shd w:val="clear" w:color="auto" w:fill="auto"/>
            <w:vAlign w:val="center"/>
            <w:hideMark/>
          </w:tcPr>
          <w:p w:rsidR="004E73B0" w:rsidRPr="00D56C9F" w:rsidRDefault="004E73B0" w:rsidP="00596263">
            <w:pPr>
              <w:spacing w:after="0" w:line="240" w:lineRule="auto"/>
              <w:jc w:val="right"/>
              <w:rPr>
                <w:rFonts w:ascii="Times New Roman" w:hAnsi="Times New Roman"/>
                <w:sz w:val="24"/>
                <w:szCs w:val="24"/>
              </w:rPr>
            </w:pPr>
            <w:r w:rsidRPr="00D56C9F">
              <w:rPr>
                <w:rFonts w:ascii="Times New Roman" w:hAnsi="Times New Roman"/>
                <w:sz w:val="24"/>
                <w:szCs w:val="24"/>
              </w:rPr>
              <w:t>0,0</w:t>
            </w:r>
          </w:p>
        </w:tc>
        <w:tc>
          <w:tcPr>
            <w:tcW w:w="507" w:type="pct"/>
            <w:tcBorders>
              <w:top w:val="nil"/>
              <w:left w:val="nil"/>
              <w:bottom w:val="single" w:sz="4" w:space="0" w:color="auto"/>
              <w:right w:val="single" w:sz="4" w:space="0" w:color="auto"/>
            </w:tcBorders>
            <w:shd w:val="clear" w:color="auto" w:fill="auto"/>
            <w:vAlign w:val="center"/>
            <w:hideMark/>
          </w:tcPr>
          <w:p w:rsidR="004E73B0" w:rsidRPr="00D56C9F" w:rsidRDefault="004E73B0" w:rsidP="00596263">
            <w:pPr>
              <w:spacing w:after="0" w:line="240" w:lineRule="auto"/>
              <w:jc w:val="right"/>
              <w:rPr>
                <w:rFonts w:ascii="Times New Roman" w:hAnsi="Times New Roman"/>
                <w:sz w:val="24"/>
                <w:szCs w:val="24"/>
              </w:rPr>
            </w:pPr>
            <w:r w:rsidRPr="00D56C9F">
              <w:rPr>
                <w:rFonts w:ascii="Times New Roman" w:hAnsi="Times New Roman"/>
                <w:sz w:val="24"/>
                <w:szCs w:val="24"/>
              </w:rPr>
              <w:t>0,0</w:t>
            </w:r>
          </w:p>
        </w:tc>
        <w:tc>
          <w:tcPr>
            <w:tcW w:w="507" w:type="pct"/>
            <w:tcBorders>
              <w:top w:val="nil"/>
              <w:left w:val="nil"/>
              <w:bottom w:val="single" w:sz="4" w:space="0" w:color="auto"/>
              <w:right w:val="single" w:sz="4" w:space="0" w:color="auto"/>
            </w:tcBorders>
            <w:shd w:val="clear" w:color="auto" w:fill="auto"/>
            <w:vAlign w:val="center"/>
            <w:hideMark/>
          </w:tcPr>
          <w:p w:rsidR="004E73B0" w:rsidRPr="00D56C9F" w:rsidRDefault="004E73B0" w:rsidP="00596263">
            <w:pPr>
              <w:spacing w:after="0" w:line="240" w:lineRule="auto"/>
              <w:jc w:val="right"/>
              <w:rPr>
                <w:rFonts w:ascii="Times New Roman" w:hAnsi="Times New Roman"/>
                <w:sz w:val="24"/>
                <w:szCs w:val="24"/>
              </w:rPr>
            </w:pPr>
            <w:r w:rsidRPr="00D56C9F">
              <w:rPr>
                <w:rFonts w:ascii="Times New Roman" w:hAnsi="Times New Roman"/>
                <w:sz w:val="24"/>
                <w:szCs w:val="24"/>
              </w:rPr>
              <w:t>0,0</w:t>
            </w:r>
          </w:p>
        </w:tc>
        <w:tc>
          <w:tcPr>
            <w:tcW w:w="509" w:type="pct"/>
            <w:tcBorders>
              <w:top w:val="nil"/>
              <w:left w:val="nil"/>
              <w:bottom w:val="single" w:sz="4" w:space="0" w:color="auto"/>
              <w:right w:val="single" w:sz="4" w:space="0" w:color="auto"/>
            </w:tcBorders>
            <w:shd w:val="clear" w:color="auto" w:fill="auto"/>
            <w:vAlign w:val="center"/>
            <w:hideMark/>
          </w:tcPr>
          <w:p w:rsidR="004E73B0" w:rsidRPr="00D56C9F" w:rsidRDefault="004E73B0" w:rsidP="00596263">
            <w:pPr>
              <w:spacing w:after="0" w:line="240" w:lineRule="auto"/>
              <w:jc w:val="right"/>
              <w:rPr>
                <w:rFonts w:ascii="Times New Roman" w:hAnsi="Times New Roman"/>
                <w:sz w:val="24"/>
                <w:szCs w:val="24"/>
              </w:rPr>
            </w:pPr>
            <w:r w:rsidRPr="00D56C9F">
              <w:rPr>
                <w:rFonts w:ascii="Times New Roman" w:hAnsi="Times New Roman"/>
                <w:sz w:val="24"/>
                <w:szCs w:val="24"/>
              </w:rPr>
              <w:t>0,0</w:t>
            </w:r>
          </w:p>
        </w:tc>
        <w:tc>
          <w:tcPr>
            <w:tcW w:w="510" w:type="pct"/>
            <w:tcBorders>
              <w:top w:val="nil"/>
              <w:left w:val="nil"/>
              <w:bottom w:val="single" w:sz="4" w:space="0" w:color="auto"/>
              <w:right w:val="single" w:sz="4" w:space="0" w:color="auto"/>
            </w:tcBorders>
            <w:shd w:val="clear" w:color="auto" w:fill="auto"/>
            <w:vAlign w:val="center"/>
            <w:hideMark/>
          </w:tcPr>
          <w:p w:rsidR="004E73B0" w:rsidRPr="00D56C9F" w:rsidRDefault="004E73B0" w:rsidP="00596263">
            <w:pPr>
              <w:spacing w:after="0" w:line="240" w:lineRule="auto"/>
              <w:jc w:val="right"/>
              <w:rPr>
                <w:rFonts w:ascii="Times New Roman" w:hAnsi="Times New Roman"/>
                <w:sz w:val="24"/>
                <w:szCs w:val="24"/>
              </w:rPr>
            </w:pPr>
            <w:r w:rsidRPr="00D56C9F">
              <w:rPr>
                <w:rFonts w:ascii="Times New Roman" w:hAnsi="Times New Roman"/>
                <w:sz w:val="24"/>
                <w:szCs w:val="24"/>
              </w:rPr>
              <w:t>0,0</w:t>
            </w:r>
          </w:p>
        </w:tc>
        <w:tc>
          <w:tcPr>
            <w:tcW w:w="511" w:type="pct"/>
            <w:tcBorders>
              <w:top w:val="nil"/>
              <w:left w:val="nil"/>
              <w:bottom w:val="single" w:sz="4" w:space="0" w:color="auto"/>
              <w:right w:val="single" w:sz="4" w:space="0" w:color="auto"/>
            </w:tcBorders>
            <w:shd w:val="clear" w:color="auto" w:fill="auto"/>
            <w:vAlign w:val="center"/>
            <w:hideMark/>
          </w:tcPr>
          <w:p w:rsidR="004E73B0" w:rsidRPr="00D56C9F" w:rsidRDefault="004E73B0" w:rsidP="00596263">
            <w:pPr>
              <w:spacing w:after="0" w:line="240" w:lineRule="auto"/>
              <w:jc w:val="right"/>
              <w:rPr>
                <w:rFonts w:ascii="Times New Roman" w:hAnsi="Times New Roman"/>
                <w:sz w:val="24"/>
                <w:szCs w:val="24"/>
              </w:rPr>
            </w:pPr>
            <w:r w:rsidRPr="00D56C9F">
              <w:rPr>
                <w:rFonts w:ascii="Times New Roman" w:hAnsi="Times New Roman"/>
                <w:sz w:val="24"/>
                <w:szCs w:val="24"/>
              </w:rPr>
              <w:t>0,0</w:t>
            </w:r>
          </w:p>
        </w:tc>
      </w:tr>
      <w:tr w:rsidR="004E73B0" w:rsidRPr="00D56C9F" w:rsidTr="00596263">
        <w:trPr>
          <w:cantSplit/>
        </w:trPr>
        <w:tc>
          <w:tcPr>
            <w:tcW w:w="844" w:type="pct"/>
            <w:tcBorders>
              <w:top w:val="nil"/>
              <w:left w:val="single" w:sz="4" w:space="0" w:color="auto"/>
              <w:bottom w:val="single" w:sz="4" w:space="0" w:color="auto"/>
              <w:right w:val="single" w:sz="4" w:space="0" w:color="auto"/>
            </w:tcBorders>
            <w:shd w:val="clear" w:color="auto" w:fill="auto"/>
            <w:vAlign w:val="center"/>
            <w:hideMark/>
          </w:tcPr>
          <w:p w:rsidR="004E73B0" w:rsidRPr="00D56C9F" w:rsidRDefault="004E73B0" w:rsidP="00596263">
            <w:pPr>
              <w:spacing w:after="0" w:line="240" w:lineRule="auto"/>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внебюджетных средств</w:t>
            </w:r>
          </w:p>
        </w:tc>
        <w:tc>
          <w:tcPr>
            <w:tcW w:w="582" w:type="pct"/>
            <w:tcBorders>
              <w:top w:val="nil"/>
              <w:left w:val="nil"/>
              <w:bottom w:val="single" w:sz="4" w:space="0" w:color="auto"/>
              <w:right w:val="single" w:sz="4" w:space="0" w:color="auto"/>
            </w:tcBorders>
            <w:shd w:val="clear" w:color="auto" w:fill="auto"/>
            <w:vAlign w:val="center"/>
          </w:tcPr>
          <w:p w:rsidR="004E73B0" w:rsidRPr="00D56C9F" w:rsidRDefault="004E73B0" w:rsidP="00596263">
            <w:pPr>
              <w:spacing w:after="0" w:line="240" w:lineRule="auto"/>
              <w:jc w:val="right"/>
              <w:rPr>
                <w:rFonts w:ascii="Times New Roman" w:hAnsi="Times New Roman"/>
                <w:sz w:val="24"/>
                <w:szCs w:val="24"/>
              </w:rPr>
            </w:pPr>
            <w:r w:rsidRPr="00D56C9F">
              <w:rPr>
                <w:rFonts w:ascii="Times New Roman" w:hAnsi="Times New Roman"/>
                <w:sz w:val="24"/>
                <w:szCs w:val="24"/>
              </w:rPr>
              <w:t>1763993,5</w:t>
            </w:r>
          </w:p>
        </w:tc>
        <w:tc>
          <w:tcPr>
            <w:tcW w:w="524" w:type="pct"/>
            <w:tcBorders>
              <w:top w:val="nil"/>
              <w:left w:val="nil"/>
              <w:bottom w:val="single" w:sz="4" w:space="0" w:color="auto"/>
              <w:right w:val="single" w:sz="2" w:space="0" w:color="000000" w:themeColor="text1"/>
            </w:tcBorders>
            <w:shd w:val="clear" w:color="auto" w:fill="auto"/>
            <w:vAlign w:val="center"/>
            <w:hideMark/>
          </w:tcPr>
          <w:p w:rsidR="004E73B0" w:rsidRPr="00D56C9F" w:rsidRDefault="004E73B0" w:rsidP="00596263">
            <w:pPr>
              <w:spacing w:after="0" w:line="240" w:lineRule="auto"/>
              <w:jc w:val="right"/>
              <w:rPr>
                <w:rFonts w:ascii="Times New Roman" w:hAnsi="Times New Roman"/>
                <w:sz w:val="24"/>
                <w:szCs w:val="24"/>
              </w:rPr>
            </w:pPr>
            <w:r w:rsidRPr="00D56C9F">
              <w:rPr>
                <w:rFonts w:ascii="Times New Roman" w:hAnsi="Times New Roman"/>
                <w:sz w:val="24"/>
                <w:szCs w:val="24"/>
              </w:rPr>
              <w:t>231160,2</w:t>
            </w:r>
          </w:p>
        </w:tc>
        <w:tc>
          <w:tcPr>
            <w:tcW w:w="505" w:type="pct"/>
            <w:tcBorders>
              <w:top w:val="nil"/>
              <w:left w:val="single" w:sz="2" w:space="0" w:color="000000" w:themeColor="text1"/>
              <w:bottom w:val="single" w:sz="4" w:space="0" w:color="auto"/>
              <w:right w:val="single" w:sz="4" w:space="0" w:color="auto"/>
            </w:tcBorders>
            <w:shd w:val="clear" w:color="auto" w:fill="auto"/>
            <w:vAlign w:val="center"/>
            <w:hideMark/>
          </w:tcPr>
          <w:p w:rsidR="004E73B0" w:rsidRPr="00D56C9F" w:rsidRDefault="004E73B0" w:rsidP="00596263">
            <w:pPr>
              <w:spacing w:after="0" w:line="240" w:lineRule="auto"/>
              <w:jc w:val="right"/>
              <w:rPr>
                <w:rFonts w:ascii="Times New Roman" w:hAnsi="Times New Roman"/>
                <w:sz w:val="24"/>
                <w:szCs w:val="24"/>
              </w:rPr>
            </w:pPr>
            <w:r w:rsidRPr="00D56C9F">
              <w:rPr>
                <w:rFonts w:ascii="Times New Roman" w:hAnsi="Times New Roman"/>
                <w:sz w:val="24"/>
                <w:szCs w:val="24"/>
              </w:rPr>
              <w:t>230019,7</w:t>
            </w:r>
          </w:p>
        </w:tc>
        <w:tc>
          <w:tcPr>
            <w:tcW w:w="507" w:type="pct"/>
            <w:tcBorders>
              <w:top w:val="nil"/>
              <w:left w:val="nil"/>
              <w:bottom w:val="single" w:sz="4" w:space="0" w:color="auto"/>
              <w:right w:val="single" w:sz="4" w:space="0" w:color="auto"/>
            </w:tcBorders>
            <w:shd w:val="clear" w:color="auto" w:fill="auto"/>
            <w:vAlign w:val="center"/>
          </w:tcPr>
          <w:p w:rsidR="004E73B0" w:rsidRPr="00D56C9F" w:rsidRDefault="004E73B0" w:rsidP="00596263">
            <w:pPr>
              <w:spacing w:after="0" w:line="240" w:lineRule="auto"/>
              <w:jc w:val="right"/>
              <w:rPr>
                <w:rFonts w:ascii="Times New Roman" w:hAnsi="Times New Roman"/>
                <w:sz w:val="24"/>
                <w:szCs w:val="24"/>
              </w:rPr>
            </w:pPr>
            <w:r w:rsidRPr="00D56C9F">
              <w:rPr>
                <w:rFonts w:ascii="Times New Roman" w:hAnsi="Times New Roman"/>
                <w:sz w:val="24"/>
                <w:szCs w:val="24"/>
              </w:rPr>
              <w:t>232813,6</w:t>
            </w:r>
          </w:p>
        </w:tc>
        <w:tc>
          <w:tcPr>
            <w:tcW w:w="507" w:type="pct"/>
            <w:tcBorders>
              <w:top w:val="nil"/>
              <w:left w:val="nil"/>
              <w:bottom w:val="single" w:sz="4" w:space="0" w:color="auto"/>
              <w:right w:val="single" w:sz="4" w:space="0" w:color="auto"/>
            </w:tcBorders>
            <w:shd w:val="clear" w:color="auto" w:fill="auto"/>
            <w:vAlign w:val="center"/>
          </w:tcPr>
          <w:p w:rsidR="004E73B0" w:rsidRPr="00D56C9F" w:rsidRDefault="004E73B0" w:rsidP="00596263">
            <w:pPr>
              <w:spacing w:after="0" w:line="240" w:lineRule="auto"/>
              <w:jc w:val="right"/>
              <w:rPr>
                <w:rFonts w:ascii="Times New Roman" w:hAnsi="Times New Roman"/>
                <w:sz w:val="24"/>
                <w:szCs w:val="24"/>
              </w:rPr>
            </w:pPr>
            <w:r w:rsidRPr="00D56C9F">
              <w:rPr>
                <w:rFonts w:ascii="Times New Roman" w:hAnsi="Times New Roman"/>
                <w:sz w:val="24"/>
                <w:szCs w:val="24"/>
              </w:rPr>
              <w:t>275000,0</w:t>
            </w:r>
          </w:p>
        </w:tc>
        <w:tc>
          <w:tcPr>
            <w:tcW w:w="509" w:type="pct"/>
            <w:tcBorders>
              <w:top w:val="nil"/>
              <w:left w:val="nil"/>
              <w:bottom w:val="single" w:sz="4" w:space="0" w:color="auto"/>
              <w:right w:val="single" w:sz="4" w:space="0" w:color="auto"/>
            </w:tcBorders>
            <w:shd w:val="clear" w:color="auto" w:fill="auto"/>
            <w:vAlign w:val="center"/>
          </w:tcPr>
          <w:p w:rsidR="004E73B0" w:rsidRPr="00D56C9F" w:rsidRDefault="004E73B0" w:rsidP="00596263">
            <w:pPr>
              <w:spacing w:after="0" w:line="240" w:lineRule="auto"/>
              <w:jc w:val="right"/>
              <w:rPr>
                <w:rFonts w:ascii="Times New Roman" w:hAnsi="Times New Roman"/>
                <w:sz w:val="24"/>
                <w:szCs w:val="24"/>
              </w:rPr>
            </w:pPr>
            <w:r w:rsidRPr="00D56C9F">
              <w:rPr>
                <w:rFonts w:ascii="Times New Roman" w:hAnsi="Times New Roman"/>
                <w:sz w:val="24"/>
                <w:szCs w:val="24"/>
              </w:rPr>
              <w:t>265000,0</w:t>
            </w:r>
          </w:p>
        </w:tc>
        <w:tc>
          <w:tcPr>
            <w:tcW w:w="510" w:type="pct"/>
            <w:tcBorders>
              <w:top w:val="nil"/>
              <w:left w:val="nil"/>
              <w:bottom w:val="single" w:sz="4" w:space="0" w:color="auto"/>
              <w:right w:val="single" w:sz="4" w:space="0" w:color="auto"/>
            </w:tcBorders>
            <w:shd w:val="clear" w:color="auto" w:fill="auto"/>
            <w:vAlign w:val="center"/>
          </w:tcPr>
          <w:p w:rsidR="004E73B0" w:rsidRPr="00D56C9F" w:rsidRDefault="004E73B0" w:rsidP="00596263">
            <w:pPr>
              <w:spacing w:after="0" w:line="240" w:lineRule="auto"/>
              <w:jc w:val="right"/>
              <w:rPr>
                <w:rFonts w:ascii="Times New Roman" w:hAnsi="Times New Roman"/>
                <w:sz w:val="24"/>
                <w:szCs w:val="24"/>
              </w:rPr>
            </w:pPr>
            <w:r w:rsidRPr="00D56C9F">
              <w:rPr>
                <w:rFonts w:ascii="Times New Roman" w:hAnsi="Times New Roman"/>
                <w:sz w:val="24"/>
                <w:szCs w:val="24"/>
              </w:rPr>
              <w:t>265000,0</w:t>
            </w:r>
          </w:p>
        </w:tc>
        <w:tc>
          <w:tcPr>
            <w:tcW w:w="511" w:type="pct"/>
            <w:tcBorders>
              <w:top w:val="nil"/>
              <w:left w:val="nil"/>
              <w:bottom w:val="single" w:sz="4" w:space="0" w:color="auto"/>
              <w:right w:val="single" w:sz="4" w:space="0" w:color="auto"/>
            </w:tcBorders>
            <w:shd w:val="clear" w:color="auto" w:fill="auto"/>
            <w:vAlign w:val="center"/>
            <w:hideMark/>
          </w:tcPr>
          <w:p w:rsidR="004E73B0" w:rsidRPr="00D56C9F" w:rsidRDefault="004E73B0" w:rsidP="00596263">
            <w:pPr>
              <w:spacing w:after="0" w:line="240" w:lineRule="auto"/>
              <w:jc w:val="right"/>
              <w:rPr>
                <w:rFonts w:ascii="Times New Roman" w:hAnsi="Times New Roman"/>
                <w:sz w:val="24"/>
                <w:szCs w:val="24"/>
              </w:rPr>
            </w:pPr>
            <w:r w:rsidRPr="00D56C9F">
              <w:rPr>
                <w:rFonts w:ascii="Times New Roman" w:hAnsi="Times New Roman"/>
                <w:sz w:val="24"/>
                <w:szCs w:val="24"/>
              </w:rPr>
              <w:t>265000,0</w:t>
            </w:r>
          </w:p>
        </w:tc>
      </w:tr>
      <w:tr w:rsidR="004E73B0" w:rsidRPr="005C04F1" w:rsidTr="00596263">
        <w:trPr>
          <w:cantSplit/>
        </w:trPr>
        <w:tc>
          <w:tcPr>
            <w:tcW w:w="844" w:type="pct"/>
            <w:tcBorders>
              <w:top w:val="nil"/>
              <w:left w:val="single" w:sz="4" w:space="0" w:color="auto"/>
              <w:bottom w:val="single" w:sz="4" w:space="0" w:color="auto"/>
              <w:right w:val="single" w:sz="4" w:space="0" w:color="auto"/>
            </w:tcBorders>
            <w:shd w:val="clear" w:color="auto" w:fill="auto"/>
            <w:vAlign w:val="center"/>
            <w:hideMark/>
          </w:tcPr>
          <w:p w:rsidR="004E73B0" w:rsidRPr="00D56C9F" w:rsidRDefault="004E73B0" w:rsidP="00596263">
            <w:pPr>
              <w:spacing w:after="0" w:line="240" w:lineRule="auto"/>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в том числе инвестиции в основной капитал</w:t>
            </w:r>
          </w:p>
        </w:tc>
        <w:tc>
          <w:tcPr>
            <w:tcW w:w="582" w:type="pct"/>
            <w:tcBorders>
              <w:top w:val="nil"/>
              <w:left w:val="nil"/>
              <w:bottom w:val="single" w:sz="4" w:space="0" w:color="auto"/>
              <w:right w:val="single" w:sz="4" w:space="0" w:color="auto"/>
            </w:tcBorders>
            <w:shd w:val="clear" w:color="auto" w:fill="auto"/>
            <w:vAlign w:val="center"/>
            <w:hideMark/>
          </w:tcPr>
          <w:p w:rsidR="004E73B0" w:rsidRPr="00D56C9F" w:rsidRDefault="004E73B0" w:rsidP="00596263">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w:t>
            </w:r>
          </w:p>
        </w:tc>
        <w:tc>
          <w:tcPr>
            <w:tcW w:w="524" w:type="pct"/>
            <w:tcBorders>
              <w:top w:val="nil"/>
              <w:left w:val="nil"/>
              <w:bottom w:val="single" w:sz="4" w:space="0" w:color="auto"/>
              <w:right w:val="single" w:sz="2" w:space="0" w:color="000000" w:themeColor="text1"/>
            </w:tcBorders>
            <w:shd w:val="clear" w:color="auto" w:fill="auto"/>
            <w:vAlign w:val="center"/>
            <w:hideMark/>
          </w:tcPr>
          <w:p w:rsidR="004E73B0" w:rsidRPr="00D56C9F" w:rsidRDefault="004E73B0" w:rsidP="00596263">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w:t>
            </w:r>
          </w:p>
        </w:tc>
        <w:tc>
          <w:tcPr>
            <w:tcW w:w="505" w:type="pct"/>
            <w:tcBorders>
              <w:top w:val="nil"/>
              <w:left w:val="single" w:sz="2" w:space="0" w:color="000000" w:themeColor="text1"/>
              <w:bottom w:val="single" w:sz="4" w:space="0" w:color="auto"/>
              <w:right w:val="single" w:sz="4" w:space="0" w:color="auto"/>
            </w:tcBorders>
            <w:shd w:val="clear" w:color="auto" w:fill="auto"/>
            <w:vAlign w:val="center"/>
            <w:hideMark/>
          </w:tcPr>
          <w:p w:rsidR="004E73B0" w:rsidRPr="00D56C9F" w:rsidRDefault="004E73B0" w:rsidP="00596263">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w:t>
            </w:r>
          </w:p>
        </w:tc>
        <w:tc>
          <w:tcPr>
            <w:tcW w:w="507" w:type="pct"/>
            <w:tcBorders>
              <w:top w:val="nil"/>
              <w:left w:val="nil"/>
              <w:bottom w:val="single" w:sz="4" w:space="0" w:color="auto"/>
              <w:right w:val="single" w:sz="4" w:space="0" w:color="auto"/>
            </w:tcBorders>
            <w:shd w:val="clear" w:color="auto" w:fill="auto"/>
            <w:vAlign w:val="center"/>
            <w:hideMark/>
          </w:tcPr>
          <w:p w:rsidR="004E73B0" w:rsidRPr="00D56C9F" w:rsidRDefault="004E73B0" w:rsidP="00596263">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w:t>
            </w:r>
          </w:p>
        </w:tc>
        <w:tc>
          <w:tcPr>
            <w:tcW w:w="507" w:type="pct"/>
            <w:tcBorders>
              <w:top w:val="nil"/>
              <w:left w:val="nil"/>
              <w:bottom w:val="single" w:sz="4" w:space="0" w:color="auto"/>
              <w:right w:val="single" w:sz="4" w:space="0" w:color="auto"/>
            </w:tcBorders>
            <w:shd w:val="clear" w:color="auto" w:fill="auto"/>
            <w:vAlign w:val="center"/>
            <w:hideMark/>
          </w:tcPr>
          <w:p w:rsidR="004E73B0" w:rsidRPr="00D56C9F" w:rsidRDefault="004E73B0" w:rsidP="00596263">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4E73B0" w:rsidRPr="00D56C9F" w:rsidRDefault="004E73B0" w:rsidP="00596263">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w:t>
            </w:r>
          </w:p>
        </w:tc>
        <w:tc>
          <w:tcPr>
            <w:tcW w:w="510" w:type="pct"/>
            <w:tcBorders>
              <w:top w:val="nil"/>
              <w:left w:val="nil"/>
              <w:bottom w:val="single" w:sz="4" w:space="0" w:color="auto"/>
              <w:right w:val="single" w:sz="4" w:space="0" w:color="auto"/>
            </w:tcBorders>
            <w:shd w:val="clear" w:color="auto" w:fill="auto"/>
            <w:vAlign w:val="center"/>
            <w:hideMark/>
          </w:tcPr>
          <w:p w:rsidR="004E73B0" w:rsidRPr="00D56C9F" w:rsidRDefault="004E73B0" w:rsidP="00596263">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w:t>
            </w:r>
          </w:p>
        </w:tc>
        <w:tc>
          <w:tcPr>
            <w:tcW w:w="511" w:type="pct"/>
            <w:tcBorders>
              <w:top w:val="nil"/>
              <w:left w:val="nil"/>
              <w:bottom w:val="single" w:sz="4" w:space="0" w:color="auto"/>
              <w:right w:val="single" w:sz="4" w:space="0" w:color="auto"/>
            </w:tcBorders>
            <w:shd w:val="clear" w:color="auto" w:fill="auto"/>
            <w:vAlign w:val="center"/>
            <w:hideMark/>
          </w:tcPr>
          <w:p w:rsidR="004E73B0" w:rsidRPr="005C04F1" w:rsidRDefault="004E73B0" w:rsidP="00596263">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w:t>
            </w:r>
          </w:p>
        </w:tc>
      </w:tr>
    </w:tbl>
    <w:p w:rsidR="004E73B0" w:rsidRPr="00CC29BF" w:rsidRDefault="004E73B0" w:rsidP="004E73B0">
      <w:pPr>
        <w:widowControl w:val="0"/>
        <w:autoSpaceDE w:val="0"/>
        <w:autoSpaceDN w:val="0"/>
        <w:adjustRightInd w:val="0"/>
        <w:spacing w:after="0" w:line="240" w:lineRule="auto"/>
        <w:jc w:val="both"/>
        <w:rPr>
          <w:rFonts w:ascii="Times New Roman" w:hAnsi="Times New Roman"/>
          <w:sz w:val="28"/>
          <w:szCs w:val="28"/>
        </w:rPr>
      </w:pPr>
    </w:p>
    <w:p w:rsidR="004E73B0" w:rsidRPr="00CC29BF" w:rsidRDefault="004E73B0" w:rsidP="004E73B0">
      <w:pPr>
        <w:widowControl w:val="0"/>
        <w:tabs>
          <w:tab w:val="left" w:pos="0"/>
        </w:tabs>
        <w:autoSpaceDE w:val="0"/>
        <w:autoSpaceDN w:val="0"/>
        <w:adjustRightInd w:val="0"/>
        <w:spacing w:after="0" w:line="240" w:lineRule="auto"/>
        <w:jc w:val="center"/>
        <w:outlineLvl w:val="1"/>
        <w:rPr>
          <w:rFonts w:ascii="Times New Roman" w:hAnsi="Times New Roman"/>
          <w:sz w:val="28"/>
          <w:szCs w:val="28"/>
        </w:rPr>
      </w:pPr>
      <w:r w:rsidRPr="00CC29BF">
        <w:rPr>
          <w:rFonts w:ascii="Times New Roman" w:hAnsi="Times New Roman"/>
          <w:sz w:val="28"/>
          <w:szCs w:val="28"/>
        </w:rPr>
        <w:t>5. Оценка эффективности подпрограммы, рисков ее реализации</w:t>
      </w:r>
    </w:p>
    <w:p w:rsidR="004E73B0" w:rsidRPr="00CC29BF" w:rsidRDefault="004E73B0" w:rsidP="004E73B0">
      <w:pPr>
        <w:widowControl w:val="0"/>
        <w:autoSpaceDE w:val="0"/>
        <w:autoSpaceDN w:val="0"/>
        <w:adjustRightInd w:val="0"/>
        <w:spacing w:after="0" w:line="240" w:lineRule="auto"/>
        <w:ind w:firstLine="709"/>
        <w:jc w:val="both"/>
        <w:rPr>
          <w:rFonts w:ascii="Times New Roman" w:hAnsi="Times New Roman"/>
          <w:sz w:val="28"/>
          <w:szCs w:val="28"/>
        </w:rPr>
      </w:pPr>
    </w:p>
    <w:p w:rsidR="004E73B0" w:rsidRPr="00CC29BF" w:rsidRDefault="004E73B0" w:rsidP="004E73B0">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В целях обеспечения оперативного мониторинга выполнения подпрограммы комитет по экономическому развитию администрации города Мурманска готовит отчет о реализации мероприятий подпрограммы за 1 полугодие и 9 месяцев текущего года (нарастающим итогом с начала года) в срок до 15 числа месяца, следующего за соответствующим отчетным периодом, и направляет его заказчику-координатору муниципальной программы «Управление имуществом и жилищная политика» в соответствии с Порядком разработки, реализации и оценки эффективности муниципальных программ города Мурманска.</w:t>
      </w:r>
    </w:p>
    <w:p w:rsidR="004E73B0" w:rsidRPr="00CC29BF" w:rsidRDefault="004E73B0" w:rsidP="004E73B0">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В целях обеспечения программного мониторинга подпрограммы комитет по экономическому развитию администрации города Мурманска ежегодно готовит годовые отчеты о ходе реализации мероприятий подпрограммы в срок до 1 февраля года, следующего за отчетным, направляет его заказчику-координатору.</w:t>
      </w:r>
    </w:p>
    <w:p w:rsidR="004E73B0" w:rsidRPr="00D56C9F" w:rsidRDefault="004E73B0" w:rsidP="004E73B0">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 xml:space="preserve">В результате успешной реализации подпрограммы будут достигнуты </w:t>
      </w:r>
      <w:r w:rsidRPr="00D56C9F">
        <w:rPr>
          <w:rFonts w:ascii="Times New Roman" w:hAnsi="Times New Roman"/>
          <w:sz w:val="28"/>
          <w:szCs w:val="28"/>
        </w:rPr>
        <w:t>следующие социально-экономические результаты:</w:t>
      </w:r>
    </w:p>
    <w:p w:rsidR="004E73B0" w:rsidRPr="00D56C9F" w:rsidRDefault="004E73B0" w:rsidP="004E73B0">
      <w:pPr>
        <w:widowControl w:val="0"/>
        <w:autoSpaceDE w:val="0"/>
        <w:autoSpaceDN w:val="0"/>
        <w:adjustRightInd w:val="0"/>
        <w:spacing w:after="0" w:line="240" w:lineRule="auto"/>
        <w:ind w:firstLine="709"/>
        <w:jc w:val="both"/>
        <w:rPr>
          <w:rFonts w:ascii="Times New Roman" w:hAnsi="Times New Roman"/>
          <w:sz w:val="28"/>
          <w:szCs w:val="28"/>
        </w:rPr>
      </w:pPr>
      <w:r w:rsidRPr="00D56C9F">
        <w:rPr>
          <w:rFonts w:ascii="Times New Roman" w:hAnsi="Times New Roman"/>
          <w:sz w:val="28"/>
          <w:szCs w:val="28"/>
        </w:rPr>
        <w:t>– обеспечение жильем 917 семей;</w:t>
      </w:r>
    </w:p>
    <w:p w:rsidR="004E73B0" w:rsidRPr="00D56C9F" w:rsidRDefault="004E73B0" w:rsidP="004E73B0">
      <w:pPr>
        <w:widowControl w:val="0"/>
        <w:autoSpaceDE w:val="0"/>
        <w:autoSpaceDN w:val="0"/>
        <w:adjustRightInd w:val="0"/>
        <w:spacing w:after="0" w:line="240" w:lineRule="auto"/>
        <w:ind w:firstLine="709"/>
        <w:jc w:val="both"/>
        <w:rPr>
          <w:rFonts w:ascii="Times New Roman" w:hAnsi="Times New Roman"/>
          <w:sz w:val="28"/>
          <w:szCs w:val="28"/>
        </w:rPr>
      </w:pPr>
      <w:r w:rsidRPr="00D56C9F">
        <w:rPr>
          <w:rFonts w:ascii="Times New Roman" w:hAnsi="Times New Roman"/>
          <w:sz w:val="28"/>
          <w:szCs w:val="28"/>
        </w:rPr>
        <w:t>– увеличение рождаемости в городе Мурманске – общее количество рожденных детей у молодых и многодетных семей – участников подпрограммы составит оценочно 161 ребенок;</w:t>
      </w:r>
    </w:p>
    <w:p w:rsidR="004E73B0" w:rsidRPr="00D56C9F" w:rsidRDefault="004E73B0" w:rsidP="004E73B0">
      <w:pPr>
        <w:widowControl w:val="0"/>
        <w:autoSpaceDE w:val="0"/>
        <w:autoSpaceDN w:val="0"/>
        <w:adjustRightInd w:val="0"/>
        <w:spacing w:after="0" w:line="240" w:lineRule="auto"/>
        <w:ind w:firstLine="709"/>
        <w:jc w:val="both"/>
        <w:rPr>
          <w:rFonts w:ascii="Times New Roman" w:hAnsi="Times New Roman"/>
          <w:sz w:val="28"/>
          <w:szCs w:val="28"/>
        </w:rPr>
      </w:pPr>
      <w:r w:rsidRPr="00D56C9F">
        <w:rPr>
          <w:rFonts w:ascii="Times New Roman" w:hAnsi="Times New Roman"/>
          <w:sz w:val="28"/>
          <w:szCs w:val="28"/>
        </w:rPr>
        <w:t>– улучшение жилищных условий с использованием единовременной денежной выплаты 1004 многодетных семей;</w:t>
      </w:r>
    </w:p>
    <w:p w:rsidR="004E73B0" w:rsidRPr="00CC29BF" w:rsidRDefault="004E73B0" w:rsidP="004E73B0">
      <w:pPr>
        <w:widowControl w:val="0"/>
        <w:autoSpaceDE w:val="0"/>
        <w:autoSpaceDN w:val="0"/>
        <w:adjustRightInd w:val="0"/>
        <w:spacing w:after="0" w:line="240" w:lineRule="auto"/>
        <w:ind w:firstLine="709"/>
        <w:jc w:val="both"/>
        <w:rPr>
          <w:rFonts w:ascii="Times New Roman" w:hAnsi="Times New Roman"/>
          <w:sz w:val="28"/>
          <w:szCs w:val="28"/>
        </w:rPr>
      </w:pPr>
      <w:r w:rsidRPr="00D56C9F">
        <w:rPr>
          <w:rFonts w:ascii="Times New Roman" w:hAnsi="Times New Roman"/>
          <w:sz w:val="28"/>
          <w:szCs w:val="28"/>
        </w:rPr>
        <w:t>– привлечение в жилищную сферу дополнительных финансовых средств банков и других организаций, предоставляющих жилищные, в том числе ипотечные, кредиты и займы, собственные</w:t>
      </w:r>
      <w:r w:rsidRPr="00CC29BF">
        <w:rPr>
          <w:rFonts w:ascii="Times New Roman" w:hAnsi="Times New Roman"/>
          <w:sz w:val="28"/>
          <w:szCs w:val="28"/>
        </w:rPr>
        <w:t xml:space="preserve"> средства граждан;</w:t>
      </w:r>
    </w:p>
    <w:p w:rsidR="004E73B0" w:rsidRPr="00CC29BF" w:rsidRDefault="004E73B0" w:rsidP="004E73B0">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 развитие и закрепление положительных демографических тенденций в обществе;</w:t>
      </w:r>
    </w:p>
    <w:p w:rsidR="004E73B0" w:rsidRPr="00CC29BF" w:rsidRDefault="004E73B0" w:rsidP="004E73B0">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 xml:space="preserve">– укрепление семейных отношений и снижение социальной </w:t>
      </w:r>
      <w:r w:rsidRPr="00CC29BF">
        <w:rPr>
          <w:rFonts w:ascii="Times New Roman" w:hAnsi="Times New Roman"/>
          <w:sz w:val="28"/>
          <w:szCs w:val="28"/>
        </w:rPr>
        <w:lastRenderedPageBreak/>
        <w:t>напряженности;</w:t>
      </w:r>
    </w:p>
    <w:p w:rsidR="004E73B0" w:rsidRPr="00CC29BF" w:rsidRDefault="004E73B0" w:rsidP="004E73B0">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 развитие системы ипотечного жилищного кредитования.</w:t>
      </w:r>
    </w:p>
    <w:p w:rsidR="004E73B0" w:rsidRPr="00CC29BF" w:rsidRDefault="004E73B0" w:rsidP="004E73B0">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Эффективность реализации подпрограммы будет достигнута благодаря целевой направленности и адресности предоставления бюджетных средств.</w:t>
      </w:r>
    </w:p>
    <w:p w:rsidR="004E73B0" w:rsidRPr="00CC29BF" w:rsidRDefault="004E73B0" w:rsidP="004E73B0">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К внешним рискам реализации подпрограммы относятся:</w:t>
      </w:r>
    </w:p>
    <w:p w:rsidR="004E73B0" w:rsidRPr="00CC29BF" w:rsidRDefault="004E73B0" w:rsidP="004E73B0">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 изменение федерального и областного законодательства;</w:t>
      </w:r>
    </w:p>
    <w:p w:rsidR="004E73B0" w:rsidRPr="00CC29BF" w:rsidRDefault="004E73B0" w:rsidP="004E73B0">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 изменение демографической ситуации в муниципальном образовании город Мурманск;</w:t>
      </w:r>
    </w:p>
    <w:p w:rsidR="004E73B0" w:rsidRPr="00CC29BF" w:rsidRDefault="004E73B0" w:rsidP="004E73B0">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 превышение уровня спроса над предложением на рынке жилья в муниципальном образовании город Мурманск.</w:t>
      </w:r>
    </w:p>
    <w:p w:rsidR="004E73B0" w:rsidRPr="00CC29BF" w:rsidRDefault="004E73B0" w:rsidP="004E73B0">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Механизмы минимизации внешних рисков: оперативное реагирование на изменения в федеральном и областном законодательстве в части оперативного принятия муниципальных нормативно-правовых актов.</w:t>
      </w:r>
    </w:p>
    <w:p w:rsidR="004E73B0" w:rsidRPr="00CC29BF" w:rsidRDefault="004E73B0" w:rsidP="004E73B0">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Планирование мероприятий подпрограммы и объемов финансирования приведет к минимуму финансовых, организационных и иных рисков.</w:t>
      </w:r>
    </w:p>
    <w:p w:rsidR="004E73B0" w:rsidRPr="00CC29BF" w:rsidRDefault="004E73B0" w:rsidP="004E73B0">
      <w:pPr>
        <w:widowControl w:val="0"/>
        <w:autoSpaceDE w:val="0"/>
        <w:autoSpaceDN w:val="0"/>
        <w:adjustRightInd w:val="0"/>
        <w:spacing w:after="0" w:line="240" w:lineRule="auto"/>
        <w:ind w:firstLine="709"/>
        <w:jc w:val="both"/>
        <w:rPr>
          <w:rFonts w:ascii="Times New Roman" w:hAnsi="Times New Roman"/>
          <w:sz w:val="28"/>
          <w:szCs w:val="28"/>
        </w:rPr>
      </w:pPr>
    </w:p>
    <w:p w:rsidR="004E73B0" w:rsidRPr="00CC29BF" w:rsidRDefault="004E73B0" w:rsidP="004E73B0">
      <w:pPr>
        <w:spacing w:after="0" w:line="240" w:lineRule="auto"/>
        <w:rPr>
          <w:rFonts w:ascii="Times New Roman" w:eastAsia="Times New Roman" w:hAnsi="Times New Roman"/>
          <w:sz w:val="28"/>
          <w:szCs w:val="28"/>
          <w:lang w:eastAsia="ru-RU"/>
        </w:rPr>
        <w:sectPr w:rsidR="004E73B0" w:rsidRPr="00CC29BF" w:rsidSect="004F4348">
          <w:pgSz w:w="11906" w:h="16838" w:code="9"/>
          <w:pgMar w:top="1134" w:right="851" w:bottom="1134" w:left="1418" w:header="709" w:footer="709" w:gutter="0"/>
          <w:cols w:space="708"/>
          <w:docGrid w:linePitch="360"/>
        </w:sectPr>
      </w:pPr>
    </w:p>
    <w:p w:rsidR="004E73B0" w:rsidRPr="00CC29BF" w:rsidRDefault="004E73B0" w:rsidP="004E73B0">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lastRenderedPageBreak/>
        <w:t xml:space="preserve">Приложение </w:t>
      </w:r>
    </w:p>
    <w:p w:rsidR="004E73B0" w:rsidRPr="00CC29BF" w:rsidRDefault="004E73B0" w:rsidP="004E73B0">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t>к подпрограмме</w:t>
      </w:r>
    </w:p>
    <w:p w:rsidR="004E73B0" w:rsidRPr="00CC29BF" w:rsidRDefault="004E73B0" w:rsidP="004E73B0">
      <w:pPr>
        <w:spacing w:after="0" w:line="240" w:lineRule="auto"/>
        <w:ind w:left="10915"/>
        <w:jc w:val="center"/>
        <w:rPr>
          <w:rFonts w:ascii="Times New Roman" w:eastAsia="Times New Roman" w:hAnsi="Times New Roman"/>
          <w:color w:val="000000"/>
          <w:sz w:val="28"/>
          <w:szCs w:val="28"/>
          <w:lang w:eastAsia="ru-RU"/>
        </w:rPr>
      </w:pPr>
    </w:p>
    <w:p w:rsidR="004E73B0" w:rsidRPr="00CC29BF" w:rsidRDefault="004E73B0" w:rsidP="004E73B0">
      <w:pPr>
        <w:spacing w:after="0" w:line="240" w:lineRule="auto"/>
        <w:ind w:left="10915"/>
        <w:jc w:val="center"/>
        <w:rPr>
          <w:rFonts w:ascii="Times New Roman" w:eastAsia="Times New Roman" w:hAnsi="Times New Roman"/>
          <w:color w:val="000000"/>
          <w:sz w:val="28"/>
          <w:szCs w:val="28"/>
          <w:lang w:eastAsia="ru-RU"/>
        </w:rPr>
      </w:pPr>
    </w:p>
    <w:p w:rsidR="004E73B0" w:rsidRPr="00CC29BF" w:rsidRDefault="004E73B0" w:rsidP="004E73B0">
      <w:pPr>
        <w:spacing w:after="0" w:line="240" w:lineRule="auto"/>
        <w:jc w:val="center"/>
        <w:rPr>
          <w:rFonts w:ascii="Times New Roman" w:hAnsi="Times New Roman"/>
          <w:sz w:val="28"/>
          <w:szCs w:val="28"/>
        </w:rPr>
      </w:pPr>
      <w:r w:rsidRPr="00CC29BF">
        <w:rPr>
          <w:rFonts w:ascii="Times New Roman" w:hAnsi="Times New Roman"/>
          <w:sz w:val="28"/>
          <w:szCs w:val="28"/>
        </w:rPr>
        <w:t xml:space="preserve">3. Перечень основных мероприятий подпрограммы </w:t>
      </w:r>
    </w:p>
    <w:p w:rsidR="004E73B0" w:rsidRPr="00CC29BF" w:rsidRDefault="004E73B0" w:rsidP="004E73B0">
      <w:pPr>
        <w:spacing w:after="0" w:line="240" w:lineRule="auto"/>
        <w:jc w:val="center"/>
        <w:rPr>
          <w:rFonts w:ascii="Times New Roman" w:hAnsi="Times New Roman"/>
          <w:sz w:val="28"/>
          <w:szCs w:val="28"/>
        </w:rPr>
      </w:pPr>
    </w:p>
    <w:p w:rsidR="004E73B0" w:rsidRPr="00CC29BF" w:rsidRDefault="004E73B0" w:rsidP="004E73B0">
      <w:pPr>
        <w:spacing w:after="0" w:line="240" w:lineRule="auto"/>
        <w:jc w:val="center"/>
        <w:rPr>
          <w:rFonts w:ascii="Times New Roman" w:hAnsi="Times New Roman"/>
          <w:sz w:val="28"/>
          <w:szCs w:val="28"/>
        </w:rPr>
      </w:pPr>
      <w:r w:rsidRPr="00CC29BF">
        <w:rPr>
          <w:rFonts w:ascii="Times New Roman" w:hAnsi="Times New Roman"/>
          <w:sz w:val="28"/>
          <w:szCs w:val="28"/>
        </w:rPr>
        <w:t>3.1. Перечень основных мероприятий подпрограммы на 2018 - 2021 годы</w:t>
      </w:r>
    </w:p>
    <w:p w:rsidR="004E73B0" w:rsidRDefault="004E73B0" w:rsidP="004E73B0">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341"/>
        <w:gridCol w:w="2226"/>
        <w:gridCol w:w="1141"/>
        <w:gridCol w:w="1177"/>
        <w:gridCol w:w="1049"/>
        <w:gridCol w:w="891"/>
        <w:gridCol w:w="918"/>
        <w:gridCol w:w="1068"/>
        <w:gridCol w:w="842"/>
        <w:gridCol w:w="2257"/>
        <w:gridCol w:w="519"/>
        <w:gridCol w:w="519"/>
        <w:gridCol w:w="476"/>
        <w:gridCol w:w="525"/>
        <w:gridCol w:w="1303"/>
      </w:tblGrid>
      <w:tr w:rsidR="004E73B0" w:rsidRPr="001900BF" w:rsidTr="00596263">
        <w:trPr>
          <w:tblHeader/>
        </w:trPr>
        <w:tc>
          <w:tcPr>
            <w:tcW w:w="1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 п/п</w:t>
            </w:r>
          </w:p>
        </w:tc>
        <w:tc>
          <w:tcPr>
            <w:tcW w:w="7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Цель, задачи, основные мероприятия</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Срок выполнения (квартал, год)</w:t>
            </w:r>
          </w:p>
        </w:tc>
        <w:tc>
          <w:tcPr>
            <w:tcW w:w="3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Источники финансиро-вания</w:t>
            </w:r>
          </w:p>
        </w:tc>
        <w:tc>
          <w:tcPr>
            <w:tcW w:w="1563" w:type="pct"/>
            <w:gridSpan w:val="5"/>
            <w:tcBorders>
              <w:top w:val="single" w:sz="4" w:space="0" w:color="auto"/>
              <w:left w:val="nil"/>
              <w:bottom w:val="single" w:sz="4" w:space="0" w:color="auto"/>
              <w:right w:val="nil"/>
            </w:tcBorders>
            <w:shd w:val="clear" w:color="auto" w:fill="auto"/>
            <w:vAlign w:val="center"/>
            <w:hideMark/>
          </w:tcPr>
          <w:p w:rsidR="004E73B0" w:rsidRPr="001900BF" w:rsidRDefault="004E73B0" w:rsidP="0059626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Объе</w:t>
            </w:r>
            <w:r w:rsidRPr="001900BF">
              <w:rPr>
                <w:rFonts w:ascii="Times New Roman" w:eastAsia="Times New Roman" w:hAnsi="Times New Roman"/>
                <w:sz w:val="20"/>
                <w:szCs w:val="20"/>
                <w:lang w:eastAsia="ru-RU"/>
              </w:rPr>
              <w:t>мы финансирования, тыс. руб.</w:t>
            </w:r>
          </w:p>
        </w:tc>
        <w:tc>
          <w:tcPr>
            <w:tcW w:w="1408" w:type="pct"/>
            <w:gridSpan w:val="5"/>
            <w:tcBorders>
              <w:top w:val="single" w:sz="4" w:space="0" w:color="auto"/>
              <w:left w:val="single" w:sz="4" w:space="0" w:color="auto"/>
              <w:bottom w:val="single" w:sz="4" w:space="0" w:color="auto"/>
              <w:right w:val="nil"/>
            </w:tcBorders>
            <w:shd w:val="clear" w:color="auto" w:fill="auto"/>
            <w:vAlign w:val="center"/>
            <w:hideMark/>
          </w:tcPr>
          <w:p w:rsidR="004E73B0" w:rsidRPr="001900BF" w:rsidRDefault="004E73B0" w:rsidP="00596263">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42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4E73B0" w:rsidRPr="001900BF" w:rsidTr="00596263">
        <w:trPr>
          <w:tblHeader/>
        </w:trPr>
        <w:tc>
          <w:tcPr>
            <w:tcW w:w="11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sz w:val="20"/>
                <w:szCs w:val="20"/>
                <w:lang w:eastAsia="ru-RU"/>
              </w:rPr>
            </w:pPr>
          </w:p>
        </w:tc>
        <w:tc>
          <w:tcPr>
            <w:tcW w:w="73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sz w:val="20"/>
                <w:szCs w:val="20"/>
                <w:lang w:eastAsia="ru-RU"/>
              </w:rPr>
            </w:pPr>
          </w:p>
        </w:tc>
        <w:tc>
          <w:tcPr>
            <w:tcW w:w="3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sz w:val="20"/>
                <w:szCs w:val="20"/>
                <w:lang w:eastAsia="ru-RU"/>
              </w:rPr>
            </w:pPr>
          </w:p>
        </w:tc>
        <w:tc>
          <w:tcPr>
            <w:tcW w:w="38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sz w:val="20"/>
                <w:szCs w:val="20"/>
                <w:lang w:eastAsia="ru-RU"/>
              </w:rPr>
            </w:pPr>
          </w:p>
        </w:tc>
        <w:tc>
          <w:tcPr>
            <w:tcW w:w="344" w:type="pct"/>
            <w:tcBorders>
              <w:top w:val="nil"/>
              <w:left w:val="nil"/>
              <w:bottom w:val="single" w:sz="4" w:space="0" w:color="auto"/>
              <w:right w:val="single" w:sz="4" w:space="0" w:color="auto"/>
            </w:tcBorders>
            <w:shd w:val="clear" w:color="auto" w:fill="auto"/>
            <w:vAlign w:val="center"/>
            <w:hideMark/>
          </w:tcPr>
          <w:p w:rsidR="004E73B0" w:rsidRPr="001900BF" w:rsidRDefault="004E73B0" w:rsidP="00596263">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всего</w:t>
            </w:r>
          </w:p>
        </w:tc>
        <w:tc>
          <w:tcPr>
            <w:tcW w:w="292" w:type="pct"/>
            <w:tcBorders>
              <w:top w:val="nil"/>
              <w:left w:val="nil"/>
              <w:bottom w:val="single" w:sz="4" w:space="0" w:color="auto"/>
              <w:right w:val="single" w:sz="4" w:space="0" w:color="auto"/>
            </w:tcBorders>
            <w:shd w:val="clear" w:color="auto" w:fill="auto"/>
            <w:vAlign w:val="center"/>
            <w:hideMark/>
          </w:tcPr>
          <w:p w:rsidR="004E73B0" w:rsidRPr="001900BF" w:rsidRDefault="004E73B0" w:rsidP="00596263">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2018 год</w:t>
            </w:r>
          </w:p>
        </w:tc>
        <w:tc>
          <w:tcPr>
            <w:tcW w:w="301" w:type="pct"/>
            <w:tcBorders>
              <w:top w:val="nil"/>
              <w:left w:val="nil"/>
              <w:bottom w:val="single" w:sz="4" w:space="0" w:color="auto"/>
              <w:right w:val="single" w:sz="4" w:space="0" w:color="auto"/>
            </w:tcBorders>
            <w:shd w:val="clear" w:color="auto" w:fill="auto"/>
            <w:vAlign w:val="center"/>
            <w:hideMark/>
          </w:tcPr>
          <w:p w:rsidR="004E73B0" w:rsidRPr="001900BF" w:rsidRDefault="004E73B0" w:rsidP="00596263">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2019 год</w:t>
            </w:r>
          </w:p>
        </w:tc>
        <w:tc>
          <w:tcPr>
            <w:tcW w:w="350" w:type="pct"/>
            <w:tcBorders>
              <w:top w:val="nil"/>
              <w:left w:val="nil"/>
              <w:bottom w:val="single" w:sz="4" w:space="0" w:color="auto"/>
              <w:right w:val="single" w:sz="4" w:space="0" w:color="auto"/>
            </w:tcBorders>
            <w:shd w:val="clear" w:color="auto" w:fill="auto"/>
            <w:vAlign w:val="center"/>
            <w:hideMark/>
          </w:tcPr>
          <w:p w:rsidR="004E73B0" w:rsidRPr="001900BF" w:rsidRDefault="004E73B0" w:rsidP="00596263">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2020 год</w:t>
            </w:r>
          </w:p>
        </w:tc>
        <w:tc>
          <w:tcPr>
            <w:tcW w:w="276" w:type="pct"/>
            <w:tcBorders>
              <w:top w:val="nil"/>
              <w:left w:val="nil"/>
              <w:bottom w:val="single" w:sz="4" w:space="0" w:color="auto"/>
              <w:right w:val="single" w:sz="4" w:space="0" w:color="auto"/>
            </w:tcBorders>
            <w:shd w:val="clear" w:color="auto" w:fill="auto"/>
            <w:vAlign w:val="center"/>
            <w:hideMark/>
          </w:tcPr>
          <w:p w:rsidR="004E73B0" w:rsidRPr="001900BF" w:rsidRDefault="004E73B0" w:rsidP="00596263">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2021 год</w:t>
            </w:r>
          </w:p>
        </w:tc>
        <w:tc>
          <w:tcPr>
            <w:tcW w:w="740" w:type="pct"/>
            <w:tcBorders>
              <w:top w:val="nil"/>
              <w:left w:val="nil"/>
              <w:bottom w:val="single" w:sz="4" w:space="0" w:color="auto"/>
              <w:right w:val="single" w:sz="4" w:space="0" w:color="auto"/>
            </w:tcBorders>
            <w:shd w:val="clear" w:color="auto" w:fill="auto"/>
            <w:vAlign w:val="center"/>
            <w:hideMark/>
          </w:tcPr>
          <w:p w:rsidR="004E73B0" w:rsidRPr="001900BF" w:rsidRDefault="004E73B0" w:rsidP="00596263">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наименование, ед. измерения</w:t>
            </w:r>
          </w:p>
        </w:tc>
        <w:tc>
          <w:tcPr>
            <w:tcW w:w="170" w:type="pct"/>
            <w:tcBorders>
              <w:top w:val="nil"/>
              <w:left w:val="nil"/>
              <w:bottom w:val="single" w:sz="4" w:space="0" w:color="auto"/>
              <w:right w:val="single" w:sz="4" w:space="0" w:color="auto"/>
            </w:tcBorders>
            <w:shd w:val="clear" w:color="auto" w:fill="auto"/>
            <w:vAlign w:val="center"/>
            <w:hideMark/>
          </w:tcPr>
          <w:p w:rsidR="004E73B0" w:rsidRPr="001900BF" w:rsidRDefault="004E73B0" w:rsidP="00596263">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2018 год</w:t>
            </w:r>
          </w:p>
        </w:tc>
        <w:tc>
          <w:tcPr>
            <w:tcW w:w="170" w:type="pct"/>
            <w:tcBorders>
              <w:top w:val="nil"/>
              <w:left w:val="nil"/>
              <w:bottom w:val="single" w:sz="4" w:space="0" w:color="auto"/>
              <w:right w:val="single" w:sz="4" w:space="0" w:color="auto"/>
            </w:tcBorders>
            <w:shd w:val="clear" w:color="auto" w:fill="auto"/>
            <w:vAlign w:val="center"/>
            <w:hideMark/>
          </w:tcPr>
          <w:p w:rsidR="004E73B0" w:rsidRPr="001900BF" w:rsidRDefault="004E73B0" w:rsidP="00596263">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2019 год</w:t>
            </w:r>
          </w:p>
        </w:tc>
        <w:tc>
          <w:tcPr>
            <w:tcW w:w="156" w:type="pct"/>
            <w:tcBorders>
              <w:top w:val="nil"/>
              <w:left w:val="nil"/>
              <w:bottom w:val="single" w:sz="4" w:space="0" w:color="auto"/>
              <w:right w:val="single" w:sz="4" w:space="0" w:color="auto"/>
            </w:tcBorders>
            <w:shd w:val="clear" w:color="auto" w:fill="auto"/>
            <w:vAlign w:val="center"/>
            <w:hideMark/>
          </w:tcPr>
          <w:p w:rsidR="004E73B0" w:rsidRPr="001900BF" w:rsidRDefault="004E73B0" w:rsidP="00596263">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2020 год</w:t>
            </w:r>
          </w:p>
        </w:tc>
        <w:tc>
          <w:tcPr>
            <w:tcW w:w="172" w:type="pct"/>
            <w:tcBorders>
              <w:top w:val="nil"/>
              <w:left w:val="nil"/>
              <w:bottom w:val="single" w:sz="4" w:space="0" w:color="auto"/>
              <w:right w:val="single" w:sz="4" w:space="0" w:color="auto"/>
            </w:tcBorders>
            <w:shd w:val="clear" w:color="auto" w:fill="auto"/>
            <w:vAlign w:val="center"/>
            <w:hideMark/>
          </w:tcPr>
          <w:p w:rsidR="004E73B0" w:rsidRPr="001900BF" w:rsidRDefault="004E73B0" w:rsidP="00596263">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2021 год</w:t>
            </w:r>
          </w:p>
        </w:tc>
        <w:tc>
          <w:tcPr>
            <w:tcW w:w="42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sz w:val="20"/>
                <w:szCs w:val="20"/>
                <w:lang w:eastAsia="ru-RU"/>
              </w:rPr>
            </w:pPr>
          </w:p>
        </w:tc>
      </w:tr>
      <w:tr w:rsidR="004E73B0" w:rsidRPr="001900BF" w:rsidTr="00596263">
        <w:trPr>
          <w:tblHeader/>
        </w:trPr>
        <w:tc>
          <w:tcPr>
            <w:tcW w:w="112" w:type="pct"/>
            <w:tcBorders>
              <w:top w:val="nil"/>
              <w:left w:val="single" w:sz="4" w:space="0" w:color="auto"/>
              <w:bottom w:val="single" w:sz="4" w:space="0" w:color="auto"/>
              <w:right w:val="single" w:sz="4" w:space="0" w:color="auto"/>
            </w:tcBorders>
            <w:shd w:val="clear" w:color="auto" w:fill="auto"/>
            <w:hideMark/>
          </w:tcPr>
          <w:p w:rsidR="004E73B0" w:rsidRPr="001900BF" w:rsidRDefault="004E73B0" w:rsidP="00596263">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1</w:t>
            </w:r>
          </w:p>
        </w:tc>
        <w:tc>
          <w:tcPr>
            <w:tcW w:w="730"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2</w:t>
            </w:r>
          </w:p>
        </w:tc>
        <w:tc>
          <w:tcPr>
            <w:tcW w:w="374"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3</w:t>
            </w:r>
          </w:p>
        </w:tc>
        <w:tc>
          <w:tcPr>
            <w:tcW w:w="386"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4</w:t>
            </w:r>
          </w:p>
        </w:tc>
        <w:tc>
          <w:tcPr>
            <w:tcW w:w="344"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5</w:t>
            </w:r>
          </w:p>
        </w:tc>
        <w:tc>
          <w:tcPr>
            <w:tcW w:w="292"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6</w:t>
            </w:r>
          </w:p>
        </w:tc>
        <w:tc>
          <w:tcPr>
            <w:tcW w:w="301"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7</w:t>
            </w:r>
          </w:p>
        </w:tc>
        <w:tc>
          <w:tcPr>
            <w:tcW w:w="350"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8</w:t>
            </w:r>
          </w:p>
        </w:tc>
        <w:tc>
          <w:tcPr>
            <w:tcW w:w="276"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9</w:t>
            </w:r>
          </w:p>
        </w:tc>
        <w:tc>
          <w:tcPr>
            <w:tcW w:w="740"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10</w:t>
            </w:r>
          </w:p>
        </w:tc>
        <w:tc>
          <w:tcPr>
            <w:tcW w:w="170"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11</w:t>
            </w:r>
          </w:p>
        </w:tc>
        <w:tc>
          <w:tcPr>
            <w:tcW w:w="170"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12</w:t>
            </w:r>
          </w:p>
        </w:tc>
        <w:tc>
          <w:tcPr>
            <w:tcW w:w="156"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13</w:t>
            </w:r>
          </w:p>
        </w:tc>
        <w:tc>
          <w:tcPr>
            <w:tcW w:w="172"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14</w:t>
            </w:r>
          </w:p>
        </w:tc>
        <w:tc>
          <w:tcPr>
            <w:tcW w:w="428"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jc w:val="center"/>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15</w:t>
            </w:r>
          </w:p>
        </w:tc>
      </w:tr>
      <w:tr w:rsidR="004E73B0" w:rsidRPr="001900BF" w:rsidTr="00596263">
        <w:tc>
          <w:tcPr>
            <w:tcW w:w="5000" w:type="pct"/>
            <w:gridSpan w:val="15"/>
            <w:tcBorders>
              <w:top w:val="single" w:sz="4" w:space="0" w:color="auto"/>
              <w:left w:val="single" w:sz="4" w:space="0" w:color="auto"/>
              <w:bottom w:val="single" w:sz="4" w:space="0" w:color="auto"/>
              <w:right w:val="single" w:sz="4" w:space="0" w:color="000000"/>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Цель: предоставление муниципальной и государственной поддержки в решении жилищной проблемы молодых и многодетных семей города Мурманска</w:t>
            </w:r>
          </w:p>
        </w:tc>
      </w:tr>
      <w:tr w:rsidR="004E73B0" w:rsidRPr="001900BF" w:rsidTr="00596263">
        <w:tc>
          <w:tcPr>
            <w:tcW w:w="112"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w:t>
            </w:r>
          </w:p>
        </w:tc>
        <w:tc>
          <w:tcPr>
            <w:tcW w:w="73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Основное мероприятие: предоставление социальной поддержки для улучшения жилищных условий молодым и многодетным семьям</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2018-2021</w:t>
            </w:r>
          </w:p>
        </w:tc>
        <w:tc>
          <w:tcPr>
            <w:tcW w:w="386"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 xml:space="preserve">Всего: </w:t>
            </w:r>
          </w:p>
          <w:p w:rsidR="004E73B0" w:rsidRPr="001900BF" w:rsidRDefault="004E73B0" w:rsidP="00596263">
            <w:pPr>
              <w:spacing w:after="0" w:line="240" w:lineRule="auto"/>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в т.ч.:</w:t>
            </w:r>
          </w:p>
        </w:tc>
        <w:tc>
          <w:tcPr>
            <w:tcW w:w="344" w:type="pct"/>
            <w:tcBorders>
              <w:top w:val="nil"/>
              <w:left w:val="nil"/>
              <w:bottom w:val="single" w:sz="4" w:space="0" w:color="auto"/>
              <w:right w:val="single" w:sz="4" w:space="0" w:color="auto"/>
            </w:tcBorders>
            <w:shd w:val="clear" w:color="auto" w:fill="auto"/>
            <w:noWrap/>
            <w:hideMark/>
          </w:tcPr>
          <w:p w:rsidR="004E73B0" w:rsidRPr="007C590B"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1508</w:t>
            </w:r>
            <w:r w:rsidRPr="007C590B">
              <w:rPr>
                <w:rFonts w:ascii="Times New Roman" w:eastAsia="Times New Roman" w:hAnsi="Times New Roman"/>
                <w:color w:val="000000"/>
                <w:sz w:val="20"/>
                <w:szCs w:val="20"/>
                <w:lang w:eastAsia="ru-RU"/>
              </w:rPr>
              <w:t>728,5</w:t>
            </w:r>
          </w:p>
        </w:tc>
        <w:tc>
          <w:tcPr>
            <w:tcW w:w="292"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322680,3</w:t>
            </w:r>
          </w:p>
        </w:tc>
        <w:tc>
          <w:tcPr>
            <w:tcW w:w="301"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345891,4</w:t>
            </w:r>
          </w:p>
        </w:tc>
        <w:tc>
          <w:tcPr>
            <w:tcW w:w="350"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426724,6</w:t>
            </w:r>
          </w:p>
        </w:tc>
        <w:tc>
          <w:tcPr>
            <w:tcW w:w="276" w:type="pct"/>
            <w:tcBorders>
              <w:top w:val="nil"/>
              <w:left w:val="nil"/>
              <w:bottom w:val="single" w:sz="4" w:space="0" w:color="auto"/>
              <w:right w:val="single" w:sz="4" w:space="0" w:color="auto"/>
            </w:tcBorders>
            <w:shd w:val="clear" w:color="auto" w:fill="auto"/>
            <w:noWrap/>
            <w:hideMark/>
          </w:tcPr>
          <w:p w:rsidR="004E73B0" w:rsidRPr="00D865AE"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413</w:t>
            </w:r>
            <w:r w:rsidRPr="00D865AE">
              <w:rPr>
                <w:rFonts w:ascii="Times New Roman" w:eastAsia="Times New Roman" w:hAnsi="Times New Roman"/>
                <w:color w:val="000000"/>
                <w:sz w:val="20"/>
                <w:szCs w:val="20"/>
                <w:lang w:eastAsia="ru-RU"/>
              </w:rPr>
              <w:t>432,2</w:t>
            </w:r>
          </w:p>
        </w:tc>
        <w:tc>
          <w:tcPr>
            <w:tcW w:w="740" w:type="pct"/>
            <w:vMerge w:val="restart"/>
            <w:tcBorders>
              <w:top w:val="nil"/>
              <w:left w:val="single" w:sz="4" w:space="0" w:color="auto"/>
              <w:bottom w:val="single" w:sz="4" w:space="0" w:color="000000"/>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Количество молодых и многодетных семей, улучшивших свои жилищные условия, ед.</w:t>
            </w:r>
          </w:p>
        </w:tc>
        <w:tc>
          <w:tcPr>
            <w:tcW w:w="170" w:type="pct"/>
            <w:vMerge w:val="restart"/>
            <w:tcBorders>
              <w:top w:val="nil"/>
              <w:left w:val="single" w:sz="4" w:space="0" w:color="auto"/>
              <w:bottom w:val="single" w:sz="4" w:space="0" w:color="000000"/>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119</w:t>
            </w:r>
          </w:p>
        </w:tc>
        <w:tc>
          <w:tcPr>
            <w:tcW w:w="170" w:type="pct"/>
            <w:vMerge w:val="restart"/>
            <w:tcBorders>
              <w:top w:val="nil"/>
              <w:left w:val="single" w:sz="4" w:space="0" w:color="auto"/>
              <w:bottom w:val="single" w:sz="4" w:space="0" w:color="000000"/>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143</w:t>
            </w:r>
          </w:p>
        </w:tc>
        <w:tc>
          <w:tcPr>
            <w:tcW w:w="156" w:type="pct"/>
            <w:vMerge w:val="restart"/>
            <w:tcBorders>
              <w:top w:val="nil"/>
              <w:left w:val="single" w:sz="4" w:space="0" w:color="auto"/>
              <w:bottom w:val="single" w:sz="4" w:space="0" w:color="000000"/>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116</w:t>
            </w:r>
          </w:p>
        </w:tc>
        <w:tc>
          <w:tcPr>
            <w:tcW w:w="172" w:type="pct"/>
            <w:vMerge w:val="restart"/>
            <w:tcBorders>
              <w:top w:val="nil"/>
              <w:left w:val="single" w:sz="4" w:space="0" w:color="auto"/>
              <w:bottom w:val="single" w:sz="4" w:space="0" w:color="000000"/>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13</w:t>
            </w:r>
          </w:p>
        </w:tc>
        <w:tc>
          <w:tcPr>
            <w:tcW w:w="428" w:type="pct"/>
            <w:vMerge w:val="restart"/>
            <w:tcBorders>
              <w:top w:val="nil"/>
              <w:left w:val="single" w:sz="4" w:space="0" w:color="auto"/>
              <w:bottom w:val="single" w:sz="4" w:space="0" w:color="000000"/>
              <w:right w:val="single" w:sz="4" w:space="0" w:color="auto"/>
            </w:tcBorders>
            <w:shd w:val="clear" w:color="auto" w:fill="auto"/>
            <w:noWrap/>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КЭР</w:t>
            </w:r>
          </w:p>
        </w:tc>
      </w:tr>
      <w:tr w:rsidR="004E73B0" w:rsidRPr="001900BF" w:rsidTr="00596263">
        <w:tc>
          <w:tcPr>
            <w:tcW w:w="1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73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3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4E73B0" w:rsidRPr="007C590B"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301</w:t>
            </w:r>
            <w:r w:rsidRPr="007C590B">
              <w:rPr>
                <w:rFonts w:ascii="Times New Roman" w:eastAsia="Times New Roman" w:hAnsi="Times New Roman"/>
                <w:color w:val="000000"/>
                <w:sz w:val="20"/>
                <w:szCs w:val="20"/>
                <w:lang w:eastAsia="ru-RU"/>
              </w:rPr>
              <w:t>675,2</w:t>
            </w:r>
          </w:p>
        </w:tc>
        <w:tc>
          <w:tcPr>
            <w:tcW w:w="292"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67302,2</w:t>
            </w:r>
          </w:p>
        </w:tc>
        <w:tc>
          <w:tcPr>
            <w:tcW w:w="301"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82129,3</w:t>
            </w:r>
          </w:p>
        </w:tc>
        <w:tc>
          <w:tcPr>
            <w:tcW w:w="350"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76086,1</w:t>
            </w:r>
          </w:p>
        </w:tc>
        <w:tc>
          <w:tcPr>
            <w:tcW w:w="276" w:type="pct"/>
            <w:tcBorders>
              <w:top w:val="nil"/>
              <w:left w:val="nil"/>
              <w:bottom w:val="single" w:sz="4" w:space="0" w:color="auto"/>
              <w:right w:val="single" w:sz="4" w:space="0" w:color="auto"/>
            </w:tcBorders>
            <w:shd w:val="clear" w:color="auto" w:fill="auto"/>
            <w:noWrap/>
            <w:hideMark/>
          </w:tcPr>
          <w:p w:rsidR="004E73B0" w:rsidRPr="00D865AE"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w:t>
            </w:r>
            <w:r w:rsidRPr="00D865AE">
              <w:rPr>
                <w:rFonts w:ascii="Times New Roman" w:eastAsia="Times New Roman" w:hAnsi="Times New Roman"/>
                <w:color w:val="000000"/>
                <w:sz w:val="20"/>
                <w:szCs w:val="20"/>
                <w:lang w:eastAsia="ru-RU"/>
              </w:rPr>
              <w:t>157,6</w:t>
            </w:r>
          </w:p>
        </w:tc>
        <w:tc>
          <w:tcPr>
            <w:tcW w:w="740"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170"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170"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172"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428"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r>
      <w:tr w:rsidR="004E73B0" w:rsidRPr="001900BF" w:rsidTr="00596263">
        <w:tc>
          <w:tcPr>
            <w:tcW w:w="1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73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3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ОБ</w:t>
            </w:r>
          </w:p>
        </w:tc>
        <w:tc>
          <w:tcPr>
            <w:tcW w:w="344" w:type="pct"/>
            <w:tcBorders>
              <w:top w:val="nil"/>
              <w:left w:val="nil"/>
              <w:bottom w:val="single" w:sz="4" w:space="0" w:color="auto"/>
              <w:right w:val="single" w:sz="4" w:space="0" w:color="auto"/>
            </w:tcBorders>
            <w:shd w:val="clear" w:color="auto" w:fill="auto"/>
            <w:noWrap/>
            <w:hideMark/>
          </w:tcPr>
          <w:p w:rsidR="004E73B0" w:rsidRPr="007C590B"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213</w:t>
            </w:r>
            <w:r w:rsidRPr="007C590B">
              <w:rPr>
                <w:rFonts w:ascii="Times New Roman" w:eastAsia="Times New Roman" w:hAnsi="Times New Roman"/>
                <w:color w:val="000000"/>
                <w:sz w:val="20"/>
                <w:szCs w:val="20"/>
                <w:lang w:eastAsia="ru-RU"/>
              </w:rPr>
              <w:t>841,9</w:t>
            </w:r>
          </w:p>
        </w:tc>
        <w:tc>
          <w:tcPr>
            <w:tcW w:w="292"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301"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33742,4</w:t>
            </w:r>
          </w:p>
        </w:tc>
        <w:tc>
          <w:tcPr>
            <w:tcW w:w="350"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117824,9</w:t>
            </w:r>
          </w:p>
        </w:tc>
        <w:tc>
          <w:tcPr>
            <w:tcW w:w="276" w:type="pct"/>
            <w:tcBorders>
              <w:top w:val="nil"/>
              <w:left w:val="nil"/>
              <w:bottom w:val="single" w:sz="4" w:space="0" w:color="auto"/>
              <w:right w:val="single" w:sz="4" w:space="0" w:color="auto"/>
            </w:tcBorders>
            <w:shd w:val="clear" w:color="auto" w:fill="auto"/>
            <w:noWrap/>
            <w:hideMark/>
          </w:tcPr>
          <w:p w:rsidR="004E73B0" w:rsidRPr="00D865AE"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w:t>
            </w:r>
            <w:r w:rsidRPr="00D865AE">
              <w:rPr>
                <w:rFonts w:ascii="Times New Roman" w:eastAsia="Times New Roman" w:hAnsi="Times New Roman"/>
                <w:color w:val="000000"/>
                <w:sz w:val="20"/>
                <w:szCs w:val="20"/>
                <w:lang w:eastAsia="ru-RU"/>
              </w:rPr>
              <w:t>274,6</w:t>
            </w:r>
          </w:p>
        </w:tc>
        <w:tc>
          <w:tcPr>
            <w:tcW w:w="740"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170"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170"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172"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428"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r>
      <w:tr w:rsidR="004E73B0" w:rsidRPr="001900BF" w:rsidTr="00596263">
        <w:tc>
          <w:tcPr>
            <w:tcW w:w="1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73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3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ФБ</w:t>
            </w:r>
          </w:p>
        </w:tc>
        <w:tc>
          <w:tcPr>
            <w:tcW w:w="344" w:type="pct"/>
            <w:tcBorders>
              <w:top w:val="nil"/>
              <w:left w:val="nil"/>
              <w:bottom w:val="single" w:sz="4" w:space="0" w:color="auto"/>
              <w:right w:val="single" w:sz="4" w:space="0" w:color="auto"/>
            </w:tcBorders>
            <w:shd w:val="clear" w:color="auto" w:fill="auto"/>
            <w:noWrap/>
            <w:hideMark/>
          </w:tcPr>
          <w:p w:rsidR="004E73B0" w:rsidRPr="007C590B" w:rsidRDefault="004E73B0" w:rsidP="00596263">
            <w:pPr>
              <w:spacing w:after="0" w:line="240" w:lineRule="auto"/>
              <w:jc w:val="right"/>
              <w:rPr>
                <w:rFonts w:ascii="Times New Roman" w:eastAsia="Times New Roman" w:hAnsi="Times New Roman"/>
                <w:color w:val="000000"/>
                <w:sz w:val="20"/>
                <w:szCs w:val="20"/>
                <w:lang w:eastAsia="ru-RU"/>
              </w:rPr>
            </w:pPr>
            <w:r w:rsidRPr="007C590B">
              <w:rPr>
                <w:rFonts w:ascii="Times New Roman" w:eastAsia="Times New Roman" w:hAnsi="Times New Roman"/>
                <w:color w:val="000000"/>
                <w:sz w:val="20"/>
                <w:szCs w:val="20"/>
                <w:lang w:eastAsia="ru-RU"/>
              </w:rPr>
              <w:t>24217,9</w:t>
            </w:r>
          </w:p>
        </w:tc>
        <w:tc>
          <w:tcPr>
            <w:tcW w:w="292"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24217,9</w:t>
            </w:r>
          </w:p>
        </w:tc>
        <w:tc>
          <w:tcPr>
            <w:tcW w:w="301"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350"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noWrap/>
            <w:hideMark/>
          </w:tcPr>
          <w:p w:rsidR="004E73B0" w:rsidRPr="00D865AE" w:rsidRDefault="004E73B0" w:rsidP="00596263">
            <w:pPr>
              <w:spacing w:after="0" w:line="240" w:lineRule="auto"/>
              <w:jc w:val="right"/>
              <w:rPr>
                <w:rFonts w:ascii="Times New Roman" w:eastAsia="Times New Roman" w:hAnsi="Times New Roman"/>
                <w:color w:val="000000"/>
                <w:sz w:val="20"/>
                <w:szCs w:val="20"/>
                <w:lang w:eastAsia="ru-RU"/>
              </w:rPr>
            </w:pPr>
            <w:r w:rsidRPr="00D865AE">
              <w:rPr>
                <w:rFonts w:ascii="Times New Roman" w:eastAsia="Times New Roman" w:hAnsi="Times New Roman"/>
                <w:color w:val="000000"/>
                <w:sz w:val="20"/>
                <w:szCs w:val="20"/>
                <w:lang w:eastAsia="ru-RU"/>
              </w:rPr>
              <w:t>0,0</w:t>
            </w:r>
          </w:p>
        </w:tc>
        <w:tc>
          <w:tcPr>
            <w:tcW w:w="740"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170"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170"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172"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428"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r>
      <w:tr w:rsidR="004E73B0" w:rsidRPr="001900BF" w:rsidTr="00596263">
        <w:tc>
          <w:tcPr>
            <w:tcW w:w="1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73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3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ВБ</w:t>
            </w:r>
          </w:p>
        </w:tc>
        <w:tc>
          <w:tcPr>
            <w:tcW w:w="344" w:type="pct"/>
            <w:tcBorders>
              <w:top w:val="nil"/>
              <w:left w:val="nil"/>
              <w:bottom w:val="single" w:sz="4" w:space="0" w:color="auto"/>
              <w:right w:val="single" w:sz="4" w:space="0" w:color="auto"/>
            </w:tcBorders>
            <w:shd w:val="clear" w:color="auto" w:fill="auto"/>
            <w:noWrap/>
            <w:hideMark/>
          </w:tcPr>
          <w:p w:rsidR="004E73B0" w:rsidRPr="007C590B"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968</w:t>
            </w:r>
            <w:r w:rsidRPr="007C590B">
              <w:rPr>
                <w:rFonts w:ascii="Times New Roman" w:eastAsia="Times New Roman" w:hAnsi="Times New Roman"/>
                <w:color w:val="000000"/>
                <w:sz w:val="20"/>
                <w:szCs w:val="20"/>
                <w:lang w:eastAsia="ru-RU"/>
              </w:rPr>
              <w:t>993,5</w:t>
            </w:r>
          </w:p>
        </w:tc>
        <w:tc>
          <w:tcPr>
            <w:tcW w:w="292"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231160,2</w:t>
            </w:r>
          </w:p>
        </w:tc>
        <w:tc>
          <w:tcPr>
            <w:tcW w:w="301"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230019,7</w:t>
            </w:r>
          </w:p>
        </w:tc>
        <w:tc>
          <w:tcPr>
            <w:tcW w:w="350"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232813,6</w:t>
            </w:r>
          </w:p>
        </w:tc>
        <w:tc>
          <w:tcPr>
            <w:tcW w:w="276" w:type="pct"/>
            <w:tcBorders>
              <w:top w:val="nil"/>
              <w:left w:val="nil"/>
              <w:bottom w:val="single" w:sz="4" w:space="0" w:color="auto"/>
              <w:right w:val="single" w:sz="4" w:space="0" w:color="auto"/>
            </w:tcBorders>
            <w:shd w:val="clear" w:color="auto" w:fill="auto"/>
            <w:noWrap/>
            <w:hideMark/>
          </w:tcPr>
          <w:p w:rsidR="004E73B0" w:rsidRPr="00D865AE"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275</w:t>
            </w:r>
            <w:r w:rsidRPr="00D865AE">
              <w:rPr>
                <w:rFonts w:ascii="Times New Roman" w:eastAsia="Times New Roman" w:hAnsi="Times New Roman"/>
                <w:color w:val="000000"/>
                <w:sz w:val="20"/>
                <w:szCs w:val="20"/>
                <w:lang w:eastAsia="ru-RU"/>
              </w:rPr>
              <w:t>000,0</w:t>
            </w:r>
          </w:p>
        </w:tc>
        <w:tc>
          <w:tcPr>
            <w:tcW w:w="740"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170"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170"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172"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428"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r>
      <w:tr w:rsidR="004E73B0" w:rsidRPr="001900BF" w:rsidTr="00596263">
        <w:tc>
          <w:tcPr>
            <w:tcW w:w="112" w:type="pct"/>
            <w:vMerge w:val="restart"/>
            <w:tcBorders>
              <w:top w:val="nil"/>
              <w:left w:val="single" w:sz="4" w:space="0" w:color="auto"/>
              <w:bottom w:val="single" w:sz="4" w:space="0" w:color="000000"/>
              <w:right w:val="single" w:sz="4" w:space="0" w:color="auto"/>
            </w:tcBorders>
            <w:shd w:val="clear" w:color="auto" w:fill="auto"/>
            <w:noWrap/>
            <w:hideMark/>
          </w:tcPr>
          <w:p w:rsidR="004E73B0" w:rsidRPr="001900BF" w:rsidRDefault="004E73B0" w:rsidP="00596263">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w:t>
            </w:r>
          </w:p>
        </w:tc>
        <w:tc>
          <w:tcPr>
            <w:tcW w:w="730" w:type="pct"/>
            <w:vMerge w:val="restart"/>
            <w:tcBorders>
              <w:top w:val="nil"/>
              <w:left w:val="single" w:sz="4" w:space="0" w:color="auto"/>
              <w:bottom w:val="single" w:sz="4" w:space="0" w:color="000000"/>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Предоставление молодым и многодетным семьям – участникам подпрограммы социальных выплат на приобретение (строительство) жилья, дополнительных социальных выплат в связи с рождением (усыновлением) ребенка</w:t>
            </w:r>
          </w:p>
        </w:tc>
        <w:tc>
          <w:tcPr>
            <w:tcW w:w="374" w:type="pct"/>
            <w:vMerge w:val="restart"/>
            <w:tcBorders>
              <w:top w:val="nil"/>
              <w:left w:val="single" w:sz="4" w:space="0" w:color="auto"/>
              <w:bottom w:val="single" w:sz="4" w:space="0" w:color="auto"/>
              <w:right w:val="single" w:sz="4" w:space="0" w:color="auto"/>
            </w:tcBorders>
            <w:shd w:val="clear" w:color="auto" w:fill="auto"/>
            <w:noWrap/>
            <w:hideMark/>
          </w:tcPr>
          <w:p w:rsidR="004E73B0" w:rsidRDefault="004E73B0" w:rsidP="00596263">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2018-2021</w:t>
            </w:r>
          </w:p>
          <w:p w:rsidR="004E73B0" w:rsidRDefault="004E73B0" w:rsidP="00596263">
            <w:pPr>
              <w:spacing w:after="0" w:line="240" w:lineRule="auto"/>
              <w:jc w:val="center"/>
              <w:rPr>
                <w:rFonts w:ascii="Times New Roman" w:eastAsia="Times New Roman" w:hAnsi="Times New Roman"/>
                <w:color w:val="000000"/>
                <w:sz w:val="20"/>
                <w:szCs w:val="20"/>
                <w:lang w:eastAsia="ru-RU"/>
              </w:rPr>
            </w:pPr>
          </w:p>
          <w:p w:rsidR="004E73B0" w:rsidRDefault="004E73B0" w:rsidP="00596263">
            <w:pPr>
              <w:spacing w:after="0" w:line="240" w:lineRule="auto"/>
              <w:jc w:val="center"/>
              <w:rPr>
                <w:rFonts w:ascii="Times New Roman" w:eastAsia="Times New Roman" w:hAnsi="Times New Roman"/>
                <w:color w:val="000000"/>
                <w:sz w:val="20"/>
                <w:szCs w:val="20"/>
                <w:lang w:eastAsia="ru-RU"/>
              </w:rPr>
            </w:pPr>
          </w:p>
          <w:p w:rsidR="004E73B0" w:rsidRDefault="004E73B0" w:rsidP="00596263">
            <w:pPr>
              <w:spacing w:after="0" w:line="240" w:lineRule="auto"/>
              <w:jc w:val="center"/>
              <w:rPr>
                <w:rFonts w:ascii="Times New Roman" w:eastAsia="Times New Roman" w:hAnsi="Times New Roman"/>
                <w:color w:val="000000"/>
                <w:sz w:val="20"/>
                <w:szCs w:val="20"/>
                <w:lang w:eastAsia="ru-RU"/>
              </w:rPr>
            </w:pPr>
          </w:p>
          <w:p w:rsidR="004E73B0" w:rsidRDefault="004E73B0" w:rsidP="00596263">
            <w:pPr>
              <w:spacing w:after="0" w:line="240" w:lineRule="auto"/>
              <w:jc w:val="center"/>
              <w:rPr>
                <w:rFonts w:ascii="Times New Roman" w:eastAsia="Times New Roman" w:hAnsi="Times New Roman"/>
                <w:color w:val="000000"/>
                <w:sz w:val="20"/>
                <w:szCs w:val="20"/>
                <w:lang w:eastAsia="ru-RU"/>
              </w:rPr>
            </w:pPr>
          </w:p>
          <w:p w:rsidR="004E73B0" w:rsidRDefault="004E73B0" w:rsidP="00596263">
            <w:pPr>
              <w:spacing w:after="0" w:line="240" w:lineRule="auto"/>
              <w:jc w:val="center"/>
              <w:rPr>
                <w:rFonts w:ascii="Times New Roman" w:eastAsia="Times New Roman" w:hAnsi="Times New Roman"/>
                <w:color w:val="000000"/>
                <w:sz w:val="20"/>
                <w:szCs w:val="20"/>
                <w:lang w:eastAsia="ru-RU"/>
              </w:rPr>
            </w:pPr>
          </w:p>
          <w:p w:rsidR="004E73B0" w:rsidRDefault="004E73B0" w:rsidP="00596263">
            <w:pPr>
              <w:spacing w:after="0" w:line="240" w:lineRule="auto"/>
              <w:jc w:val="center"/>
              <w:rPr>
                <w:rFonts w:ascii="Times New Roman" w:eastAsia="Times New Roman" w:hAnsi="Times New Roman"/>
                <w:color w:val="000000"/>
                <w:sz w:val="20"/>
                <w:szCs w:val="20"/>
                <w:lang w:eastAsia="ru-RU"/>
              </w:rPr>
            </w:pPr>
          </w:p>
          <w:p w:rsidR="004E73B0" w:rsidRDefault="004E73B0" w:rsidP="00596263">
            <w:pPr>
              <w:spacing w:after="0" w:line="240" w:lineRule="auto"/>
              <w:jc w:val="center"/>
              <w:rPr>
                <w:rFonts w:ascii="Times New Roman" w:eastAsia="Times New Roman" w:hAnsi="Times New Roman"/>
                <w:color w:val="000000"/>
                <w:sz w:val="20"/>
                <w:szCs w:val="20"/>
                <w:lang w:eastAsia="ru-RU"/>
              </w:rPr>
            </w:pPr>
          </w:p>
          <w:p w:rsidR="004E73B0" w:rsidRDefault="004E73B0" w:rsidP="00596263">
            <w:pPr>
              <w:spacing w:after="0" w:line="240" w:lineRule="auto"/>
              <w:jc w:val="center"/>
              <w:rPr>
                <w:rFonts w:ascii="Times New Roman" w:eastAsia="Times New Roman" w:hAnsi="Times New Roman"/>
                <w:color w:val="000000"/>
                <w:sz w:val="20"/>
                <w:szCs w:val="20"/>
                <w:lang w:eastAsia="ru-RU"/>
              </w:rPr>
            </w:pPr>
          </w:p>
          <w:p w:rsidR="004E73B0" w:rsidRDefault="004E73B0" w:rsidP="00596263">
            <w:pPr>
              <w:spacing w:after="0" w:line="240" w:lineRule="auto"/>
              <w:jc w:val="center"/>
              <w:rPr>
                <w:rFonts w:ascii="Times New Roman" w:eastAsia="Times New Roman" w:hAnsi="Times New Roman"/>
                <w:color w:val="000000"/>
                <w:sz w:val="20"/>
                <w:szCs w:val="20"/>
                <w:lang w:eastAsia="ru-RU"/>
              </w:rPr>
            </w:pPr>
          </w:p>
          <w:p w:rsidR="004E73B0" w:rsidRPr="001900BF" w:rsidRDefault="004E73B0" w:rsidP="00596263">
            <w:pPr>
              <w:spacing w:after="0" w:line="240" w:lineRule="auto"/>
              <w:jc w:val="center"/>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Всего: </w:t>
            </w:r>
          </w:p>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 т.ч.:</w:t>
            </w:r>
          </w:p>
        </w:tc>
        <w:tc>
          <w:tcPr>
            <w:tcW w:w="344" w:type="pct"/>
            <w:tcBorders>
              <w:top w:val="nil"/>
              <w:left w:val="nil"/>
              <w:bottom w:val="single" w:sz="4" w:space="0" w:color="auto"/>
              <w:right w:val="single" w:sz="4" w:space="0" w:color="auto"/>
            </w:tcBorders>
            <w:shd w:val="clear" w:color="auto" w:fill="auto"/>
            <w:noWrap/>
            <w:hideMark/>
          </w:tcPr>
          <w:p w:rsidR="004E73B0" w:rsidRPr="007C590B"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1385</w:t>
            </w:r>
            <w:r w:rsidRPr="007C590B">
              <w:rPr>
                <w:rFonts w:ascii="Times New Roman" w:eastAsia="Times New Roman" w:hAnsi="Times New Roman"/>
                <w:color w:val="000000"/>
                <w:sz w:val="20"/>
                <w:szCs w:val="20"/>
                <w:lang w:eastAsia="ru-RU"/>
              </w:rPr>
              <w:t>405,5</w:t>
            </w:r>
          </w:p>
        </w:tc>
        <w:tc>
          <w:tcPr>
            <w:tcW w:w="292"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322605,3</w:t>
            </w:r>
          </w:p>
        </w:tc>
        <w:tc>
          <w:tcPr>
            <w:tcW w:w="301"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345727,2</w:t>
            </w:r>
          </w:p>
        </w:tc>
        <w:tc>
          <w:tcPr>
            <w:tcW w:w="350"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337532,9</w:t>
            </w:r>
          </w:p>
        </w:tc>
        <w:tc>
          <w:tcPr>
            <w:tcW w:w="276" w:type="pct"/>
            <w:tcBorders>
              <w:top w:val="nil"/>
              <w:left w:val="nil"/>
              <w:bottom w:val="single" w:sz="4" w:space="0" w:color="auto"/>
              <w:right w:val="single" w:sz="4" w:space="0" w:color="auto"/>
            </w:tcBorders>
            <w:shd w:val="clear" w:color="auto" w:fill="auto"/>
            <w:noWrap/>
            <w:hideMark/>
          </w:tcPr>
          <w:p w:rsidR="004E73B0" w:rsidRPr="00D865AE"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379</w:t>
            </w:r>
            <w:r w:rsidRPr="00D865AE">
              <w:rPr>
                <w:rFonts w:ascii="Times New Roman" w:eastAsia="Times New Roman" w:hAnsi="Times New Roman"/>
                <w:color w:val="000000"/>
                <w:sz w:val="20"/>
                <w:szCs w:val="20"/>
                <w:lang w:eastAsia="ru-RU"/>
              </w:rPr>
              <w:t>540,1</w:t>
            </w:r>
          </w:p>
        </w:tc>
        <w:tc>
          <w:tcPr>
            <w:tcW w:w="740" w:type="pct"/>
            <w:vMerge w:val="restart"/>
            <w:tcBorders>
              <w:top w:val="nil"/>
              <w:left w:val="single" w:sz="4" w:space="0" w:color="auto"/>
              <w:bottom w:val="single" w:sz="4" w:space="0" w:color="auto"/>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 Количество семей, получивших свидетельства о праве на получение социальной выплаты на приобретение (строительство) жилья, в том числе по (ед.):</w:t>
            </w:r>
          </w:p>
        </w:tc>
        <w:tc>
          <w:tcPr>
            <w:tcW w:w="170" w:type="pct"/>
            <w:vMerge w:val="restart"/>
            <w:tcBorders>
              <w:top w:val="nil"/>
              <w:left w:val="single" w:sz="4" w:space="0" w:color="auto"/>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122</w:t>
            </w:r>
          </w:p>
        </w:tc>
        <w:tc>
          <w:tcPr>
            <w:tcW w:w="170" w:type="pct"/>
            <w:vMerge w:val="restart"/>
            <w:tcBorders>
              <w:top w:val="nil"/>
              <w:left w:val="single" w:sz="4" w:space="0" w:color="auto"/>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150</w:t>
            </w:r>
          </w:p>
        </w:tc>
        <w:tc>
          <w:tcPr>
            <w:tcW w:w="156" w:type="pct"/>
            <w:vMerge w:val="restart"/>
            <w:tcBorders>
              <w:top w:val="nil"/>
              <w:left w:val="single" w:sz="4" w:space="0" w:color="auto"/>
              <w:bottom w:val="single" w:sz="4" w:space="0" w:color="000000"/>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122</w:t>
            </w:r>
          </w:p>
        </w:tc>
        <w:tc>
          <w:tcPr>
            <w:tcW w:w="172" w:type="pct"/>
            <w:vMerge w:val="restart"/>
            <w:tcBorders>
              <w:top w:val="nil"/>
              <w:left w:val="single" w:sz="4" w:space="0" w:color="auto"/>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w:t>
            </w:r>
            <w:r>
              <w:rPr>
                <w:rFonts w:ascii="Times New Roman" w:eastAsia="Times New Roman" w:hAnsi="Times New Roman"/>
                <w:color w:val="000000"/>
                <w:sz w:val="20"/>
                <w:szCs w:val="20"/>
                <w:lang w:eastAsia="ru-RU"/>
              </w:rPr>
              <w:t>8</w:t>
            </w:r>
          </w:p>
        </w:tc>
        <w:tc>
          <w:tcPr>
            <w:tcW w:w="428" w:type="pct"/>
            <w:vMerge w:val="restart"/>
            <w:tcBorders>
              <w:top w:val="nil"/>
              <w:left w:val="single" w:sz="4" w:space="0" w:color="auto"/>
              <w:bottom w:val="single" w:sz="4" w:space="0" w:color="000000"/>
              <w:right w:val="single" w:sz="4" w:space="0" w:color="auto"/>
            </w:tcBorders>
            <w:shd w:val="clear" w:color="auto" w:fill="auto"/>
            <w:noWrap/>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КЭР</w:t>
            </w:r>
          </w:p>
        </w:tc>
      </w:tr>
      <w:tr w:rsidR="004E73B0" w:rsidRPr="001900BF" w:rsidTr="00596263">
        <w:tc>
          <w:tcPr>
            <w:tcW w:w="112"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4E73B0" w:rsidRPr="007C590B"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301</w:t>
            </w:r>
            <w:r w:rsidRPr="007C590B">
              <w:rPr>
                <w:rFonts w:ascii="Times New Roman" w:eastAsia="Times New Roman" w:hAnsi="Times New Roman"/>
                <w:color w:val="000000"/>
                <w:sz w:val="20"/>
                <w:szCs w:val="20"/>
                <w:lang w:eastAsia="ru-RU"/>
              </w:rPr>
              <w:t>304,3</w:t>
            </w:r>
          </w:p>
        </w:tc>
        <w:tc>
          <w:tcPr>
            <w:tcW w:w="292"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67227,2</w:t>
            </w:r>
          </w:p>
        </w:tc>
        <w:tc>
          <w:tcPr>
            <w:tcW w:w="301"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81965,1</w:t>
            </w:r>
          </w:p>
        </w:tc>
        <w:tc>
          <w:tcPr>
            <w:tcW w:w="350"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75974,4</w:t>
            </w:r>
          </w:p>
        </w:tc>
        <w:tc>
          <w:tcPr>
            <w:tcW w:w="276" w:type="pct"/>
            <w:tcBorders>
              <w:top w:val="nil"/>
              <w:left w:val="nil"/>
              <w:bottom w:val="single" w:sz="4" w:space="0" w:color="auto"/>
              <w:right w:val="single" w:sz="4" w:space="0" w:color="auto"/>
            </w:tcBorders>
            <w:shd w:val="clear" w:color="auto" w:fill="auto"/>
            <w:hideMark/>
          </w:tcPr>
          <w:p w:rsidR="004E73B0" w:rsidRPr="00D865AE"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w:t>
            </w:r>
            <w:r w:rsidRPr="00D865AE">
              <w:rPr>
                <w:rFonts w:ascii="Times New Roman" w:eastAsia="Times New Roman" w:hAnsi="Times New Roman"/>
                <w:color w:val="000000"/>
                <w:sz w:val="20"/>
                <w:szCs w:val="20"/>
                <w:lang w:eastAsia="ru-RU"/>
              </w:rPr>
              <w:t>137,6</w:t>
            </w:r>
          </w:p>
        </w:tc>
        <w:tc>
          <w:tcPr>
            <w:tcW w:w="740" w:type="pct"/>
            <w:vMerge/>
            <w:tcBorders>
              <w:top w:val="nil"/>
              <w:left w:val="single" w:sz="4" w:space="0" w:color="auto"/>
              <w:bottom w:val="single" w:sz="4" w:space="0" w:color="auto"/>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170" w:type="pct"/>
            <w:vMerge/>
            <w:tcBorders>
              <w:top w:val="nil"/>
              <w:left w:val="single" w:sz="4" w:space="0" w:color="auto"/>
              <w:bottom w:val="single" w:sz="4" w:space="0" w:color="auto"/>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170" w:type="pct"/>
            <w:vMerge/>
            <w:tcBorders>
              <w:top w:val="nil"/>
              <w:left w:val="single" w:sz="4" w:space="0" w:color="auto"/>
              <w:bottom w:val="single" w:sz="4" w:space="0" w:color="auto"/>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156"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172" w:type="pct"/>
            <w:vMerge/>
            <w:tcBorders>
              <w:top w:val="nil"/>
              <w:left w:val="single" w:sz="4" w:space="0" w:color="auto"/>
              <w:bottom w:val="single" w:sz="4" w:space="0" w:color="auto"/>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428"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r>
      <w:tr w:rsidR="004E73B0" w:rsidRPr="001900BF" w:rsidTr="00596263">
        <w:tc>
          <w:tcPr>
            <w:tcW w:w="112"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ОБ</w:t>
            </w:r>
          </w:p>
        </w:tc>
        <w:tc>
          <w:tcPr>
            <w:tcW w:w="344" w:type="pct"/>
            <w:tcBorders>
              <w:top w:val="nil"/>
              <w:left w:val="nil"/>
              <w:bottom w:val="single" w:sz="4" w:space="0" w:color="auto"/>
              <w:right w:val="single" w:sz="4" w:space="0" w:color="auto"/>
            </w:tcBorders>
            <w:shd w:val="clear" w:color="auto" w:fill="auto"/>
            <w:noWrap/>
            <w:hideMark/>
          </w:tcPr>
          <w:p w:rsidR="004E73B0" w:rsidRPr="007C590B" w:rsidRDefault="004E73B0" w:rsidP="00596263">
            <w:pPr>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90</w:t>
            </w:r>
            <w:r w:rsidRPr="007C590B">
              <w:rPr>
                <w:rFonts w:ascii="Times New Roman" w:eastAsia="Times New Roman" w:hAnsi="Times New Roman"/>
                <w:color w:val="000000"/>
                <w:sz w:val="20"/>
                <w:szCs w:val="20"/>
                <w:lang w:eastAsia="ru-RU"/>
              </w:rPr>
              <w:t>889,8</w:t>
            </w:r>
          </w:p>
        </w:tc>
        <w:tc>
          <w:tcPr>
            <w:tcW w:w="292"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301"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33742,4</w:t>
            </w:r>
          </w:p>
        </w:tc>
        <w:tc>
          <w:tcPr>
            <w:tcW w:w="350"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28744,9</w:t>
            </w:r>
          </w:p>
        </w:tc>
        <w:tc>
          <w:tcPr>
            <w:tcW w:w="276" w:type="pct"/>
            <w:tcBorders>
              <w:top w:val="nil"/>
              <w:left w:val="nil"/>
              <w:bottom w:val="single" w:sz="4" w:space="0" w:color="auto"/>
              <w:right w:val="single" w:sz="4" w:space="0" w:color="auto"/>
            </w:tcBorders>
            <w:shd w:val="clear" w:color="auto" w:fill="auto"/>
            <w:hideMark/>
          </w:tcPr>
          <w:p w:rsidR="004E73B0" w:rsidRPr="00D865AE"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w:t>
            </w:r>
            <w:r w:rsidRPr="00D865AE">
              <w:rPr>
                <w:rFonts w:ascii="Times New Roman" w:eastAsia="Times New Roman" w:hAnsi="Times New Roman"/>
                <w:color w:val="000000"/>
                <w:sz w:val="20"/>
                <w:szCs w:val="20"/>
                <w:lang w:eastAsia="ru-RU"/>
              </w:rPr>
              <w:t>402,5</w:t>
            </w:r>
          </w:p>
        </w:tc>
        <w:tc>
          <w:tcPr>
            <w:tcW w:w="740"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 - муниципальной программе</w:t>
            </w:r>
          </w:p>
        </w:tc>
        <w:tc>
          <w:tcPr>
            <w:tcW w:w="170"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80</w:t>
            </w:r>
          </w:p>
        </w:tc>
        <w:tc>
          <w:tcPr>
            <w:tcW w:w="170"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80</w:t>
            </w:r>
          </w:p>
        </w:tc>
        <w:tc>
          <w:tcPr>
            <w:tcW w:w="156"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78</w:t>
            </w:r>
          </w:p>
        </w:tc>
        <w:tc>
          <w:tcPr>
            <w:tcW w:w="172"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w:t>
            </w:r>
          </w:p>
        </w:tc>
        <w:tc>
          <w:tcPr>
            <w:tcW w:w="428"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r>
      <w:tr w:rsidR="004E73B0" w:rsidRPr="001900BF" w:rsidTr="00596263">
        <w:tc>
          <w:tcPr>
            <w:tcW w:w="112"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ФБ</w:t>
            </w:r>
          </w:p>
        </w:tc>
        <w:tc>
          <w:tcPr>
            <w:tcW w:w="344" w:type="pct"/>
            <w:tcBorders>
              <w:top w:val="nil"/>
              <w:left w:val="nil"/>
              <w:bottom w:val="single" w:sz="4" w:space="0" w:color="auto"/>
              <w:right w:val="single" w:sz="4" w:space="0" w:color="auto"/>
            </w:tcBorders>
            <w:shd w:val="clear" w:color="auto" w:fill="auto"/>
            <w:noWrap/>
            <w:hideMark/>
          </w:tcPr>
          <w:p w:rsidR="004E73B0" w:rsidRPr="007C590B" w:rsidRDefault="004E73B0" w:rsidP="00596263">
            <w:pPr>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w:t>
            </w:r>
            <w:r w:rsidRPr="007C590B">
              <w:rPr>
                <w:rFonts w:ascii="Times New Roman" w:eastAsia="Times New Roman" w:hAnsi="Times New Roman"/>
                <w:color w:val="000000"/>
                <w:sz w:val="20"/>
                <w:szCs w:val="20"/>
                <w:lang w:eastAsia="ru-RU"/>
              </w:rPr>
              <w:t>217,9</w:t>
            </w:r>
          </w:p>
        </w:tc>
        <w:tc>
          <w:tcPr>
            <w:tcW w:w="292"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24217,9</w:t>
            </w:r>
          </w:p>
        </w:tc>
        <w:tc>
          <w:tcPr>
            <w:tcW w:w="301"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350"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4E73B0" w:rsidRPr="00D865AE" w:rsidRDefault="004E73B0" w:rsidP="00596263">
            <w:pPr>
              <w:spacing w:after="0" w:line="240" w:lineRule="auto"/>
              <w:jc w:val="right"/>
              <w:rPr>
                <w:rFonts w:ascii="Times New Roman" w:eastAsia="Times New Roman" w:hAnsi="Times New Roman"/>
                <w:color w:val="000000"/>
                <w:sz w:val="20"/>
                <w:szCs w:val="20"/>
                <w:lang w:eastAsia="ru-RU"/>
              </w:rPr>
            </w:pPr>
            <w:r w:rsidRPr="00D865AE">
              <w:rPr>
                <w:rFonts w:ascii="Times New Roman" w:eastAsia="Times New Roman" w:hAnsi="Times New Roman"/>
                <w:color w:val="000000"/>
                <w:sz w:val="20"/>
                <w:szCs w:val="20"/>
                <w:lang w:eastAsia="ru-RU"/>
              </w:rPr>
              <w:t>0,0</w:t>
            </w:r>
          </w:p>
        </w:tc>
        <w:tc>
          <w:tcPr>
            <w:tcW w:w="740"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 - региональной программе</w:t>
            </w:r>
          </w:p>
        </w:tc>
        <w:tc>
          <w:tcPr>
            <w:tcW w:w="170"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42</w:t>
            </w:r>
          </w:p>
        </w:tc>
        <w:tc>
          <w:tcPr>
            <w:tcW w:w="170"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70</w:t>
            </w:r>
          </w:p>
        </w:tc>
        <w:tc>
          <w:tcPr>
            <w:tcW w:w="156"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44</w:t>
            </w:r>
          </w:p>
        </w:tc>
        <w:tc>
          <w:tcPr>
            <w:tcW w:w="172"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4</w:t>
            </w:r>
            <w:r>
              <w:rPr>
                <w:rFonts w:ascii="Times New Roman" w:eastAsia="Times New Roman" w:hAnsi="Times New Roman"/>
                <w:color w:val="000000"/>
                <w:sz w:val="20"/>
                <w:szCs w:val="20"/>
                <w:lang w:eastAsia="ru-RU"/>
              </w:rPr>
              <w:t>6</w:t>
            </w:r>
          </w:p>
        </w:tc>
        <w:tc>
          <w:tcPr>
            <w:tcW w:w="428"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r>
      <w:tr w:rsidR="004E73B0" w:rsidRPr="001900BF" w:rsidTr="00596263">
        <w:tc>
          <w:tcPr>
            <w:tcW w:w="112"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ВБ</w:t>
            </w:r>
          </w:p>
        </w:tc>
        <w:tc>
          <w:tcPr>
            <w:tcW w:w="344" w:type="pct"/>
            <w:tcBorders>
              <w:top w:val="nil"/>
              <w:left w:val="nil"/>
              <w:bottom w:val="single" w:sz="4" w:space="0" w:color="auto"/>
              <w:right w:val="single" w:sz="4" w:space="0" w:color="auto"/>
            </w:tcBorders>
            <w:shd w:val="clear" w:color="auto" w:fill="auto"/>
            <w:noWrap/>
            <w:hideMark/>
          </w:tcPr>
          <w:p w:rsidR="004E73B0" w:rsidRPr="007C590B" w:rsidRDefault="004E73B0" w:rsidP="00596263">
            <w:pPr>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968</w:t>
            </w:r>
            <w:r w:rsidRPr="007C590B">
              <w:rPr>
                <w:rFonts w:ascii="Times New Roman" w:eastAsia="Times New Roman" w:hAnsi="Times New Roman"/>
                <w:color w:val="000000"/>
                <w:sz w:val="20"/>
                <w:szCs w:val="20"/>
                <w:lang w:eastAsia="ru-RU"/>
              </w:rPr>
              <w:t>993,5</w:t>
            </w:r>
          </w:p>
        </w:tc>
        <w:tc>
          <w:tcPr>
            <w:tcW w:w="292"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231160,2</w:t>
            </w:r>
          </w:p>
        </w:tc>
        <w:tc>
          <w:tcPr>
            <w:tcW w:w="301"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230019,7</w:t>
            </w:r>
          </w:p>
        </w:tc>
        <w:tc>
          <w:tcPr>
            <w:tcW w:w="350"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232813,6</w:t>
            </w:r>
          </w:p>
        </w:tc>
        <w:tc>
          <w:tcPr>
            <w:tcW w:w="276" w:type="pct"/>
            <w:tcBorders>
              <w:top w:val="nil"/>
              <w:left w:val="nil"/>
              <w:bottom w:val="single" w:sz="4" w:space="0" w:color="auto"/>
              <w:right w:val="single" w:sz="4" w:space="0" w:color="auto"/>
            </w:tcBorders>
            <w:shd w:val="clear" w:color="auto" w:fill="auto"/>
            <w:hideMark/>
          </w:tcPr>
          <w:p w:rsidR="004E73B0" w:rsidRPr="00D865AE"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275</w:t>
            </w:r>
            <w:r w:rsidRPr="00D865AE">
              <w:rPr>
                <w:rFonts w:ascii="Times New Roman" w:eastAsia="Times New Roman" w:hAnsi="Times New Roman"/>
                <w:color w:val="000000"/>
                <w:sz w:val="20"/>
                <w:szCs w:val="20"/>
                <w:lang w:eastAsia="ru-RU"/>
              </w:rPr>
              <w:t>000,0</w:t>
            </w:r>
          </w:p>
        </w:tc>
        <w:tc>
          <w:tcPr>
            <w:tcW w:w="740"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2. Количество семей, получивших </w:t>
            </w:r>
            <w:r w:rsidRPr="001900BF">
              <w:rPr>
                <w:rFonts w:ascii="Times New Roman" w:eastAsia="Times New Roman" w:hAnsi="Times New Roman"/>
                <w:color w:val="000000"/>
                <w:sz w:val="20"/>
                <w:szCs w:val="20"/>
                <w:lang w:eastAsia="ru-RU"/>
              </w:rPr>
              <w:lastRenderedPageBreak/>
              <w:t>дополнительную социальную выплату в связи с рождением (усыновлением) ребенка, ед.</w:t>
            </w:r>
          </w:p>
        </w:tc>
        <w:tc>
          <w:tcPr>
            <w:tcW w:w="170"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lastRenderedPageBreak/>
              <w:t>20</w:t>
            </w:r>
          </w:p>
        </w:tc>
        <w:tc>
          <w:tcPr>
            <w:tcW w:w="170"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22</w:t>
            </w:r>
          </w:p>
        </w:tc>
        <w:tc>
          <w:tcPr>
            <w:tcW w:w="156"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18</w:t>
            </w:r>
          </w:p>
        </w:tc>
        <w:tc>
          <w:tcPr>
            <w:tcW w:w="172"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w:t>
            </w:r>
          </w:p>
        </w:tc>
        <w:tc>
          <w:tcPr>
            <w:tcW w:w="428"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КЭР</w:t>
            </w:r>
          </w:p>
        </w:tc>
      </w:tr>
      <w:tr w:rsidR="004E73B0" w:rsidRPr="001900BF" w:rsidTr="00596263">
        <w:tc>
          <w:tcPr>
            <w:tcW w:w="112" w:type="pct"/>
            <w:tcBorders>
              <w:top w:val="nil"/>
              <w:left w:val="single" w:sz="4" w:space="0" w:color="auto"/>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1.2</w:t>
            </w:r>
          </w:p>
        </w:tc>
        <w:tc>
          <w:tcPr>
            <w:tcW w:w="730"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Мероприятия по информационной поддержке обеспечения жильем молодых и многодет</w:t>
            </w:r>
            <w:r>
              <w:rPr>
                <w:rFonts w:ascii="Times New Roman" w:eastAsia="Times New Roman" w:hAnsi="Times New Roman"/>
                <w:color w:val="000000"/>
                <w:sz w:val="20"/>
                <w:szCs w:val="20"/>
                <w:lang w:eastAsia="ru-RU"/>
              </w:rPr>
              <w:t xml:space="preserve">ных семей, а также организация </w:t>
            </w:r>
            <w:r w:rsidRPr="001900BF">
              <w:rPr>
                <w:rFonts w:ascii="Times New Roman" w:eastAsia="Times New Roman" w:hAnsi="Times New Roman"/>
                <w:color w:val="000000"/>
                <w:sz w:val="20"/>
                <w:szCs w:val="20"/>
                <w:lang w:eastAsia="ru-RU"/>
              </w:rPr>
              <w:t>проведения мероприятий по выдаче свидетельств молодым и многодетным семьям</w:t>
            </w:r>
          </w:p>
        </w:tc>
        <w:tc>
          <w:tcPr>
            <w:tcW w:w="374"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2018-2021</w:t>
            </w:r>
          </w:p>
        </w:tc>
        <w:tc>
          <w:tcPr>
            <w:tcW w:w="386"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370,9</w:t>
            </w:r>
          </w:p>
        </w:tc>
        <w:tc>
          <w:tcPr>
            <w:tcW w:w="292"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75,0</w:t>
            </w:r>
          </w:p>
        </w:tc>
        <w:tc>
          <w:tcPr>
            <w:tcW w:w="301"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164,2</w:t>
            </w:r>
          </w:p>
        </w:tc>
        <w:tc>
          <w:tcPr>
            <w:tcW w:w="350"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111,7</w:t>
            </w:r>
          </w:p>
        </w:tc>
        <w:tc>
          <w:tcPr>
            <w:tcW w:w="276"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20,0</w:t>
            </w:r>
          </w:p>
        </w:tc>
        <w:tc>
          <w:tcPr>
            <w:tcW w:w="740"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Количество проведенных мероприятий, ед.</w:t>
            </w:r>
          </w:p>
        </w:tc>
        <w:tc>
          <w:tcPr>
            <w:tcW w:w="170"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w:t>
            </w:r>
          </w:p>
        </w:tc>
        <w:tc>
          <w:tcPr>
            <w:tcW w:w="170"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w:t>
            </w:r>
          </w:p>
        </w:tc>
        <w:tc>
          <w:tcPr>
            <w:tcW w:w="156"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w:t>
            </w:r>
          </w:p>
        </w:tc>
        <w:tc>
          <w:tcPr>
            <w:tcW w:w="172"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w:t>
            </w:r>
          </w:p>
        </w:tc>
        <w:tc>
          <w:tcPr>
            <w:tcW w:w="428"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КЭР</w:t>
            </w:r>
          </w:p>
        </w:tc>
      </w:tr>
      <w:tr w:rsidR="004E73B0" w:rsidRPr="001900BF" w:rsidTr="00596263">
        <w:tc>
          <w:tcPr>
            <w:tcW w:w="112" w:type="pct"/>
            <w:tcBorders>
              <w:top w:val="nil"/>
              <w:left w:val="single" w:sz="4" w:space="0" w:color="auto"/>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1.3</w:t>
            </w:r>
          </w:p>
        </w:tc>
        <w:tc>
          <w:tcPr>
            <w:tcW w:w="730"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Субвенция на осуществление государственных полномочий по предоставлению единовременной денежной выплаты многодетным семьям на улучшение жилищных условий</w:t>
            </w:r>
          </w:p>
        </w:tc>
        <w:tc>
          <w:tcPr>
            <w:tcW w:w="374"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2020-2024</w:t>
            </w:r>
          </w:p>
        </w:tc>
        <w:tc>
          <w:tcPr>
            <w:tcW w:w="386"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ОБ</w:t>
            </w:r>
          </w:p>
        </w:tc>
        <w:tc>
          <w:tcPr>
            <w:tcW w:w="344"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178160,0</w:t>
            </w:r>
          </w:p>
        </w:tc>
        <w:tc>
          <w:tcPr>
            <w:tcW w:w="292"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301"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350"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89080,0</w:t>
            </w:r>
          </w:p>
        </w:tc>
        <w:tc>
          <w:tcPr>
            <w:tcW w:w="276"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33872,1</w:t>
            </w:r>
          </w:p>
        </w:tc>
        <w:tc>
          <w:tcPr>
            <w:tcW w:w="740"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Количество семей, ед.</w:t>
            </w:r>
          </w:p>
        </w:tc>
        <w:tc>
          <w:tcPr>
            <w:tcW w:w="170"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w:t>
            </w:r>
          </w:p>
        </w:tc>
        <w:tc>
          <w:tcPr>
            <w:tcW w:w="170"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w:t>
            </w:r>
          </w:p>
        </w:tc>
        <w:tc>
          <w:tcPr>
            <w:tcW w:w="156"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262</w:t>
            </w:r>
          </w:p>
        </w:tc>
        <w:tc>
          <w:tcPr>
            <w:tcW w:w="172"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262</w:t>
            </w:r>
          </w:p>
        </w:tc>
        <w:tc>
          <w:tcPr>
            <w:tcW w:w="428"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КСПВООДМ</w:t>
            </w:r>
          </w:p>
        </w:tc>
      </w:tr>
      <w:tr w:rsidR="004E73B0" w:rsidRPr="001900BF" w:rsidTr="00596263">
        <w:tc>
          <w:tcPr>
            <w:tcW w:w="1216"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4E73B0" w:rsidRDefault="004E73B0" w:rsidP="00596263">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Всего по подпрограмме</w:t>
            </w:r>
          </w:p>
          <w:p w:rsidR="004E73B0" w:rsidRDefault="004E73B0" w:rsidP="00596263">
            <w:pPr>
              <w:spacing w:after="0" w:line="240" w:lineRule="auto"/>
              <w:jc w:val="center"/>
              <w:rPr>
                <w:rFonts w:ascii="Times New Roman" w:eastAsia="Times New Roman" w:hAnsi="Times New Roman"/>
                <w:color w:val="000000"/>
                <w:sz w:val="20"/>
                <w:szCs w:val="20"/>
                <w:lang w:eastAsia="ru-RU"/>
              </w:rPr>
            </w:pPr>
          </w:p>
          <w:p w:rsidR="004E73B0" w:rsidRDefault="004E73B0" w:rsidP="00596263">
            <w:pPr>
              <w:spacing w:after="0" w:line="240" w:lineRule="auto"/>
              <w:jc w:val="center"/>
              <w:rPr>
                <w:rFonts w:ascii="Times New Roman" w:eastAsia="Times New Roman" w:hAnsi="Times New Roman"/>
                <w:color w:val="000000"/>
                <w:sz w:val="20"/>
                <w:szCs w:val="20"/>
                <w:lang w:eastAsia="ru-RU"/>
              </w:rPr>
            </w:pPr>
          </w:p>
          <w:p w:rsidR="004E73B0" w:rsidRDefault="004E73B0" w:rsidP="00596263">
            <w:pPr>
              <w:spacing w:after="0" w:line="240" w:lineRule="auto"/>
              <w:jc w:val="center"/>
              <w:rPr>
                <w:rFonts w:ascii="Times New Roman" w:eastAsia="Times New Roman" w:hAnsi="Times New Roman"/>
                <w:color w:val="000000"/>
                <w:sz w:val="20"/>
                <w:szCs w:val="20"/>
                <w:lang w:eastAsia="ru-RU"/>
              </w:rPr>
            </w:pPr>
          </w:p>
          <w:p w:rsidR="004E73B0" w:rsidRPr="001900BF" w:rsidRDefault="004E73B0" w:rsidP="00596263">
            <w:pPr>
              <w:spacing w:after="0" w:line="240" w:lineRule="auto"/>
              <w:jc w:val="center"/>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 xml:space="preserve">Всего: </w:t>
            </w:r>
          </w:p>
          <w:p w:rsidR="004E73B0" w:rsidRPr="001900BF" w:rsidRDefault="004E73B0" w:rsidP="00596263">
            <w:pPr>
              <w:spacing w:after="0" w:line="240" w:lineRule="auto"/>
              <w:rPr>
                <w:rFonts w:ascii="Times New Roman" w:eastAsia="Times New Roman" w:hAnsi="Times New Roman"/>
                <w:sz w:val="20"/>
                <w:szCs w:val="20"/>
                <w:lang w:eastAsia="ru-RU"/>
              </w:rPr>
            </w:pPr>
            <w:r w:rsidRPr="001900BF">
              <w:rPr>
                <w:rFonts w:ascii="Times New Roman" w:eastAsia="Times New Roman" w:hAnsi="Times New Roman"/>
                <w:sz w:val="20"/>
                <w:szCs w:val="20"/>
                <w:lang w:eastAsia="ru-RU"/>
              </w:rPr>
              <w:t>в т.ч.:</w:t>
            </w:r>
          </w:p>
        </w:tc>
        <w:tc>
          <w:tcPr>
            <w:tcW w:w="344" w:type="pct"/>
            <w:tcBorders>
              <w:top w:val="nil"/>
              <w:left w:val="nil"/>
              <w:bottom w:val="single" w:sz="4" w:space="0" w:color="auto"/>
              <w:right w:val="single" w:sz="4" w:space="0" w:color="auto"/>
            </w:tcBorders>
            <w:shd w:val="clear" w:color="auto" w:fill="auto"/>
            <w:noWrap/>
            <w:hideMark/>
          </w:tcPr>
          <w:p w:rsidR="004E73B0" w:rsidRPr="007C590B"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1508</w:t>
            </w:r>
            <w:r w:rsidRPr="007C590B">
              <w:rPr>
                <w:rFonts w:ascii="Times New Roman" w:eastAsia="Times New Roman" w:hAnsi="Times New Roman"/>
                <w:color w:val="000000"/>
                <w:sz w:val="20"/>
                <w:szCs w:val="20"/>
                <w:lang w:eastAsia="ru-RU"/>
              </w:rPr>
              <w:t>728,5</w:t>
            </w:r>
          </w:p>
        </w:tc>
        <w:tc>
          <w:tcPr>
            <w:tcW w:w="292"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322680,3</w:t>
            </w:r>
          </w:p>
        </w:tc>
        <w:tc>
          <w:tcPr>
            <w:tcW w:w="301"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345891,4</w:t>
            </w:r>
          </w:p>
        </w:tc>
        <w:tc>
          <w:tcPr>
            <w:tcW w:w="350"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426724,6</w:t>
            </w:r>
          </w:p>
        </w:tc>
        <w:tc>
          <w:tcPr>
            <w:tcW w:w="276" w:type="pct"/>
            <w:tcBorders>
              <w:top w:val="nil"/>
              <w:left w:val="nil"/>
              <w:bottom w:val="single" w:sz="4" w:space="0" w:color="auto"/>
              <w:right w:val="single" w:sz="4" w:space="0" w:color="auto"/>
            </w:tcBorders>
            <w:shd w:val="clear" w:color="auto" w:fill="auto"/>
            <w:noWrap/>
            <w:hideMark/>
          </w:tcPr>
          <w:p w:rsidR="004E73B0" w:rsidRPr="00D865AE"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413</w:t>
            </w:r>
            <w:r w:rsidRPr="00D865AE">
              <w:rPr>
                <w:rFonts w:ascii="Times New Roman" w:eastAsia="Times New Roman" w:hAnsi="Times New Roman"/>
                <w:color w:val="000000"/>
                <w:sz w:val="20"/>
                <w:szCs w:val="20"/>
                <w:lang w:eastAsia="ru-RU"/>
              </w:rPr>
              <w:t>432,2</w:t>
            </w:r>
          </w:p>
        </w:tc>
        <w:tc>
          <w:tcPr>
            <w:tcW w:w="1836" w:type="pct"/>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4E73B0" w:rsidRDefault="004E73B0" w:rsidP="00596263">
            <w:pPr>
              <w:spacing w:after="0" w:line="240" w:lineRule="auto"/>
              <w:jc w:val="center"/>
              <w:rPr>
                <w:rFonts w:ascii="Times New Roman" w:eastAsia="Times New Roman" w:hAnsi="Times New Roman"/>
                <w:color w:val="000000"/>
                <w:sz w:val="20"/>
                <w:szCs w:val="20"/>
                <w:lang w:eastAsia="ru-RU"/>
              </w:rPr>
            </w:pPr>
          </w:p>
          <w:p w:rsidR="004E73B0" w:rsidRDefault="004E73B0" w:rsidP="00596263">
            <w:pPr>
              <w:spacing w:after="0" w:line="240" w:lineRule="auto"/>
              <w:jc w:val="center"/>
              <w:rPr>
                <w:rFonts w:ascii="Times New Roman" w:eastAsia="Times New Roman" w:hAnsi="Times New Roman"/>
                <w:color w:val="000000"/>
                <w:sz w:val="20"/>
                <w:szCs w:val="20"/>
                <w:lang w:eastAsia="ru-RU"/>
              </w:rPr>
            </w:pPr>
          </w:p>
          <w:p w:rsidR="004E73B0" w:rsidRDefault="004E73B0" w:rsidP="00596263">
            <w:pPr>
              <w:spacing w:after="0" w:line="240" w:lineRule="auto"/>
              <w:jc w:val="center"/>
              <w:rPr>
                <w:rFonts w:ascii="Times New Roman" w:eastAsia="Times New Roman" w:hAnsi="Times New Roman"/>
                <w:color w:val="000000"/>
                <w:sz w:val="20"/>
                <w:szCs w:val="20"/>
                <w:lang w:eastAsia="ru-RU"/>
              </w:rPr>
            </w:pPr>
          </w:p>
          <w:p w:rsidR="004E73B0" w:rsidRDefault="004E73B0" w:rsidP="00596263">
            <w:pPr>
              <w:spacing w:after="0" w:line="240" w:lineRule="auto"/>
              <w:jc w:val="center"/>
              <w:rPr>
                <w:rFonts w:ascii="Times New Roman" w:eastAsia="Times New Roman" w:hAnsi="Times New Roman"/>
                <w:color w:val="000000"/>
                <w:sz w:val="20"/>
                <w:szCs w:val="20"/>
                <w:lang w:eastAsia="ru-RU"/>
              </w:rPr>
            </w:pPr>
          </w:p>
          <w:p w:rsidR="004E73B0" w:rsidRPr="001900BF" w:rsidRDefault="004E73B0" w:rsidP="00596263">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w:t>
            </w:r>
          </w:p>
        </w:tc>
      </w:tr>
      <w:tr w:rsidR="004E73B0" w:rsidRPr="001900BF" w:rsidTr="00596263">
        <w:tc>
          <w:tcPr>
            <w:tcW w:w="1216"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МБ</w:t>
            </w:r>
          </w:p>
        </w:tc>
        <w:tc>
          <w:tcPr>
            <w:tcW w:w="344" w:type="pct"/>
            <w:tcBorders>
              <w:top w:val="nil"/>
              <w:left w:val="nil"/>
              <w:bottom w:val="single" w:sz="4" w:space="0" w:color="auto"/>
              <w:right w:val="single" w:sz="4" w:space="0" w:color="auto"/>
            </w:tcBorders>
            <w:shd w:val="clear" w:color="auto" w:fill="auto"/>
            <w:noWrap/>
            <w:hideMark/>
          </w:tcPr>
          <w:p w:rsidR="004E73B0" w:rsidRPr="007C590B"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301</w:t>
            </w:r>
            <w:r w:rsidRPr="007C590B">
              <w:rPr>
                <w:rFonts w:ascii="Times New Roman" w:eastAsia="Times New Roman" w:hAnsi="Times New Roman"/>
                <w:color w:val="000000"/>
                <w:sz w:val="20"/>
                <w:szCs w:val="20"/>
                <w:lang w:eastAsia="ru-RU"/>
              </w:rPr>
              <w:t>675,2</w:t>
            </w:r>
          </w:p>
        </w:tc>
        <w:tc>
          <w:tcPr>
            <w:tcW w:w="292"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67302,2</w:t>
            </w:r>
          </w:p>
        </w:tc>
        <w:tc>
          <w:tcPr>
            <w:tcW w:w="301"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82129,3</w:t>
            </w:r>
          </w:p>
        </w:tc>
        <w:tc>
          <w:tcPr>
            <w:tcW w:w="350"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76086,1</w:t>
            </w:r>
          </w:p>
        </w:tc>
        <w:tc>
          <w:tcPr>
            <w:tcW w:w="276" w:type="pct"/>
            <w:tcBorders>
              <w:top w:val="nil"/>
              <w:left w:val="nil"/>
              <w:bottom w:val="single" w:sz="4" w:space="0" w:color="auto"/>
              <w:right w:val="single" w:sz="4" w:space="0" w:color="auto"/>
            </w:tcBorders>
            <w:shd w:val="clear" w:color="auto" w:fill="auto"/>
            <w:noWrap/>
            <w:hideMark/>
          </w:tcPr>
          <w:p w:rsidR="004E73B0" w:rsidRPr="00D865AE"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w:t>
            </w:r>
            <w:r w:rsidRPr="00D865AE">
              <w:rPr>
                <w:rFonts w:ascii="Times New Roman" w:eastAsia="Times New Roman" w:hAnsi="Times New Roman"/>
                <w:color w:val="000000"/>
                <w:sz w:val="20"/>
                <w:szCs w:val="20"/>
                <w:lang w:eastAsia="ru-RU"/>
              </w:rPr>
              <w:t>157,6</w:t>
            </w:r>
          </w:p>
        </w:tc>
        <w:tc>
          <w:tcPr>
            <w:tcW w:w="1836" w:type="pct"/>
            <w:gridSpan w:val="6"/>
            <w:vMerge/>
            <w:tcBorders>
              <w:top w:val="nil"/>
              <w:left w:val="nil"/>
              <w:bottom w:val="single" w:sz="4" w:space="0" w:color="auto"/>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r>
      <w:tr w:rsidR="004E73B0" w:rsidRPr="001900BF" w:rsidTr="00596263">
        <w:tc>
          <w:tcPr>
            <w:tcW w:w="1216"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ОБ</w:t>
            </w:r>
          </w:p>
        </w:tc>
        <w:tc>
          <w:tcPr>
            <w:tcW w:w="344" w:type="pct"/>
            <w:tcBorders>
              <w:top w:val="nil"/>
              <w:left w:val="nil"/>
              <w:bottom w:val="single" w:sz="4" w:space="0" w:color="auto"/>
              <w:right w:val="single" w:sz="4" w:space="0" w:color="auto"/>
            </w:tcBorders>
            <w:shd w:val="clear" w:color="auto" w:fill="auto"/>
            <w:noWrap/>
            <w:hideMark/>
          </w:tcPr>
          <w:p w:rsidR="004E73B0" w:rsidRPr="007C590B"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213</w:t>
            </w:r>
            <w:r w:rsidRPr="007C590B">
              <w:rPr>
                <w:rFonts w:ascii="Times New Roman" w:eastAsia="Times New Roman" w:hAnsi="Times New Roman"/>
                <w:color w:val="000000"/>
                <w:sz w:val="20"/>
                <w:szCs w:val="20"/>
                <w:lang w:eastAsia="ru-RU"/>
              </w:rPr>
              <w:t>841,9</w:t>
            </w:r>
          </w:p>
        </w:tc>
        <w:tc>
          <w:tcPr>
            <w:tcW w:w="292"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301"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33742,4</w:t>
            </w:r>
          </w:p>
        </w:tc>
        <w:tc>
          <w:tcPr>
            <w:tcW w:w="350"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117824,9</w:t>
            </w:r>
          </w:p>
        </w:tc>
        <w:tc>
          <w:tcPr>
            <w:tcW w:w="276" w:type="pct"/>
            <w:tcBorders>
              <w:top w:val="nil"/>
              <w:left w:val="nil"/>
              <w:bottom w:val="single" w:sz="4" w:space="0" w:color="auto"/>
              <w:right w:val="single" w:sz="4" w:space="0" w:color="auto"/>
            </w:tcBorders>
            <w:shd w:val="clear" w:color="auto" w:fill="auto"/>
            <w:noWrap/>
            <w:hideMark/>
          </w:tcPr>
          <w:p w:rsidR="004E73B0" w:rsidRPr="00D865AE"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w:t>
            </w:r>
            <w:r w:rsidRPr="00D865AE">
              <w:rPr>
                <w:rFonts w:ascii="Times New Roman" w:eastAsia="Times New Roman" w:hAnsi="Times New Roman"/>
                <w:color w:val="000000"/>
                <w:sz w:val="20"/>
                <w:szCs w:val="20"/>
                <w:lang w:eastAsia="ru-RU"/>
              </w:rPr>
              <w:t>274,6</w:t>
            </w:r>
          </w:p>
        </w:tc>
        <w:tc>
          <w:tcPr>
            <w:tcW w:w="1836" w:type="pct"/>
            <w:gridSpan w:val="6"/>
            <w:vMerge/>
            <w:tcBorders>
              <w:top w:val="nil"/>
              <w:left w:val="nil"/>
              <w:bottom w:val="single" w:sz="4" w:space="0" w:color="auto"/>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r>
      <w:tr w:rsidR="004E73B0" w:rsidRPr="001900BF" w:rsidTr="00596263">
        <w:tc>
          <w:tcPr>
            <w:tcW w:w="1216"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ФБ</w:t>
            </w:r>
          </w:p>
        </w:tc>
        <w:tc>
          <w:tcPr>
            <w:tcW w:w="344" w:type="pct"/>
            <w:tcBorders>
              <w:top w:val="nil"/>
              <w:left w:val="nil"/>
              <w:bottom w:val="single" w:sz="4" w:space="0" w:color="auto"/>
              <w:right w:val="single" w:sz="4" w:space="0" w:color="auto"/>
            </w:tcBorders>
            <w:shd w:val="clear" w:color="auto" w:fill="auto"/>
            <w:noWrap/>
            <w:hideMark/>
          </w:tcPr>
          <w:p w:rsidR="004E73B0" w:rsidRPr="007C590B" w:rsidRDefault="004E73B0" w:rsidP="00596263">
            <w:pPr>
              <w:spacing w:after="0" w:line="240" w:lineRule="auto"/>
              <w:jc w:val="right"/>
              <w:rPr>
                <w:rFonts w:ascii="Times New Roman" w:eastAsia="Times New Roman" w:hAnsi="Times New Roman"/>
                <w:color w:val="000000"/>
                <w:sz w:val="20"/>
                <w:szCs w:val="20"/>
                <w:lang w:eastAsia="ru-RU"/>
              </w:rPr>
            </w:pPr>
            <w:r w:rsidRPr="007C590B">
              <w:rPr>
                <w:rFonts w:ascii="Times New Roman" w:eastAsia="Times New Roman" w:hAnsi="Times New Roman"/>
                <w:color w:val="000000"/>
                <w:sz w:val="20"/>
                <w:szCs w:val="20"/>
                <w:lang w:eastAsia="ru-RU"/>
              </w:rPr>
              <w:t>24217,9</w:t>
            </w:r>
          </w:p>
        </w:tc>
        <w:tc>
          <w:tcPr>
            <w:tcW w:w="292"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24217,9</w:t>
            </w:r>
          </w:p>
        </w:tc>
        <w:tc>
          <w:tcPr>
            <w:tcW w:w="301"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350"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noWrap/>
            <w:hideMark/>
          </w:tcPr>
          <w:p w:rsidR="004E73B0" w:rsidRPr="00D865AE" w:rsidRDefault="004E73B0" w:rsidP="00596263">
            <w:pPr>
              <w:spacing w:after="0" w:line="240" w:lineRule="auto"/>
              <w:jc w:val="right"/>
              <w:rPr>
                <w:rFonts w:ascii="Times New Roman" w:eastAsia="Times New Roman" w:hAnsi="Times New Roman"/>
                <w:color w:val="000000"/>
                <w:sz w:val="20"/>
                <w:szCs w:val="20"/>
                <w:lang w:eastAsia="ru-RU"/>
              </w:rPr>
            </w:pPr>
            <w:r w:rsidRPr="00D865AE">
              <w:rPr>
                <w:rFonts w:ascii="Times New Roman" w:eastAsia="Times New Roman" w:hAnsi="Times New Roman"/>
                <w:color w:val="000000"/>
                <w:sz w:val="20"/>
                <w:szCs w:val="20"/>
                <w:lang w:eastAsia="ru-RU"/>
              </w:rPr>
              <w:t>0,0</w:t>
            </w:r>
          </w:p>
        </w:tc>
        <w:tc>
          <w:tcPr>
            <w:tcW w:w="1836" w:type="pct"/>
            <w:gridSpan w:val="6"/>
            <w:vMerge/>
            <w:tcBorders>
              <w:top w:val="nil"/>
              <w:left w:val="nil"/>
              <w:bottom w:val="single" w:sz="4" w:space="0" w:color="auto"/>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r>
      <w:tr w:rsidR="004E73B0" w:rsidRPr="005C04F1" w:rsidTr="00596263">
        <w:tc>
          <w:tcPr>
            <w:tcW w:w="1216"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386"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ВБ</w:t>
            </w:r>
          </w:p>
        </w:tc>
        <w:tc>
          <w:tcPr>
            <w:tcW w:w="344" w:type="pct"/>
            <w:tcBorders>
              <w:top w:val="nil"/>
              <w:left w:val="nil"/>
              <w:bottom w:val="single" w:sz="4" w:space="0" w:color="auto"/>
              <w:right w:val="single" w:sz="4" w:space="0" w:color="auto"/>
            </w:tcBorders>
            <w:shd w:val="clear" w:color="auto" w:fill="auto"/>
            <w:noWrap/>
            <w:hideMark/>
          </w:tcPr>
          <w:p w:rsidR="004E73B0" w:rsidRPr="007C590B"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968</w:t>
            </w:r>
            <w:r w:rsidRPr="007C590B">
              <w:rPr>
                <w:rFonts w:ascii="Times New Roman" w:eastAsia="Times New Roman" w:hAnsi="Times New Roman"/>
                <w:color w:val="000000"/>
                <w:sz w:val="20"/>
                <w:szCs w:val="20"/>
                <w:lang w:eastAsia="ru-RU"/>
              </w:rPr>
              <w:t>993,5</w:t>
            </w:r>
          </w:p>
        </w:tc>
        <w:tc>
          <w:tcPr>
            <w:tcW w:w="292"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231160,2</w:t>
            </w:r>
          </w:p>
        </w:tc>
        <w:tc>
          <w:tcPr>
            <w:tcW w:w="301"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230019,7</w:t>
            </w:r>
          </w:p>
        </w:tc>
        <w:tc>
          <w:tcPr>
            <w:tcW w:w="350" w:type="pct"/>
            <w:tcBorders>
              <w:top w:val="nil"/>
              <w:left w:val="nil"/>
              <w:bottom w:val="single" w:sz="4" w:space="0" w:color="auto"/>
              <w:right w:val="single" w:sz="4" w:space="0" w:color="auto"/>
            </w:tcBorders>
            <w:shd w:val="clear" w:color="auto" w:fill="auto"/>
            <w:noWrap/>
            <w:hideMark/>
          </w:tcPr>
          <w:p w:rsidR="004E73B0" w:rsidRPr="001900BF" w:rsidRDefault="004E73B0" w:rsidP="00596263">
            <w:pPr>
              <w:spacing w:after="0" w:line="240" w:lineRule="auto"/>
              <w:jc w:val="right"/>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232813,6</w:t>
            </w:r>
          </w:p>
        </w:tc>
        <w:tc>
          <w:tcPr>
            <w:tcW w:w="276" w:type="pct"/>
            <w:tcBorders>
              <w:top w:val="nil"/>
              <w:left w:val="nil"/>
              <w:bottom w:val="single" w:sz="4" w:space="0" w:color="auto"/>
              <w:right w:val="single" w:sz="4" w:space="0" w:color="auto"/>
            </w:tcBorders>
            <w:shd w:val="clear" w:color="auto" w:fill="auto"/>
            <w:noWrap/>
            <w:hideMark/>
          </w:tcPr>
          <w:p w:rsidR="004E73B0" w:rsidRPr="00D865AE"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275</w:t>
            </w:r>
            <w:r w:rsidRPr="00D865AE">
              <w:rPr>
                <w:rFonts w:ascii="Times New Roman" w:eastAsia="Times New Roman" w:hAnsi="Times New Roman"/>
                <w:color w:val="000000"/>
                <w:sz w:val="20"/>
                <w:szCs w:val="20"/>
                <w:lang w:eastAsia="ru-RU"/>
              </w:rPr>
              <w:t>000,0</w:t>
            </w:r>
          </w:p>
        </w:tc>
        <w:tc>
          <w:tcPr>
            <w:tcW w:w="1836" w:type="pct"/>
            <w:gridSpan w:val="6"/>
            <w:vMerge/>
            <w:tcBorders>
              <w:top w:val="nil"/>
              <w:left w:val="nil"/>
              <w:bottom w:val="single" w:sz="4" w:space="0" w:color="auto"/>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r>
    </w:tbl>
    <w:p w:rsidR="004E73B0" w:rsidRDefault="004E73B0" w:rsidP="004E73B0">
      <w:pPr>
        <w:spacing w:after="0" w:line="240" w:lineRule="auto"/>
        <w:jc w:val="center"/>
        <w:rPr>
          <w:rFonts w:ascii="Times New Roman" w:hAnsi="Times New Roman"/>
          <w:sz w:val="28"/>
          <w:szCs w:val="28"/>
        </w:rPr>
      </w:pPr>
    </w:p>
    <w:p w:rsidR="004E73B0" w:rsidRPr="00CC29BF" w:rsidRDefault="004E73B0" w:rsidP="004E73B0">
      <w:pPr>
        <w:spacing w:after="0" w:line="240" w:lineRule="auto"/>
        <w:rPr>
          <w:rFonts w:ascii="Times New Roman" w:hAnsi="Times New Roman"/>
          <w:sz w:val="28"/>
          <w:szCs w:val="28"/>
        </w:rPr>
      </w:pPr>
    </w:p>
    <w:p w:rsidR="004E73B0" w:rsidRPr="00CC29BF" w:rsidRDefault="004E73B0" w:rsidP="004E73B0">
      <w:pPr>
        <w:spacing w:after="0" w:line="240" w:lineRule="auto"/>
        <w:jc w:val="center"/>
        <w:rPr>
          <w:rFonts w:ascii="Times New Roman" w:hAnsi="Times New Roman"/>
          <w:sz w:val="28"/>
          <w:szCs w:val="28"/>
        </w:rPr>
      </w:pPr>
      <w:r w:rsidRPr="00CC29BF">
        <w:rPr>
          <w:rFonts w:ascii="Times New Roman" w:hAnsi="Times New Roman"/>
          <w:sz w:val="28"/>
          <w:szCs w:val="28"/>
        </w:rPr>
        <w:t>3.2. Перечень основных мероприятий подпрограммы на 2022 - 2024 годы</w:t>
      </w:r>
    </w:p>
    <w:p w:rsidR="004E73B0" w:rsidRDefault="004E73B0" w:rsidP="004E73B0">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351"/>
        <w:gridCol w:w="2565"/>
        <w:gridCol w:w="1141"/>
        <w:gridCol w:w="1104"/>
        <w:gridCol w:w="1074"/>
        <w:gridCol w:w="1010"/>
        <w:gridCol w:w="1074"/>
        <w:gridCol w:w="1058"/>
        <w:gridCol w:w="2614"/>
        <w:gridCol w:w="586"/>
        <w:gridCol w:w="601"/>
        <w:gridCol w:w="555"/>
        <w:gridCol w:w="1519"/>
      </w:tblGrid>
      <w:tr w:rsidR="004E73B0" w:rsidRPr="005C04F1" w:rsidTr="00596263">
        <w:trPr>
          <w:tblHeader/>
        </w:trPr>
        <w:tc>
          <w:tcPr>
            <w:tcW w:w="11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73B0" w:rsidRPr="005C04F1" w:rsidRDefault="004E73B0" w:rsidP="00596263">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 п/п</w:t>
            </w:r>
          </w:p>
        </w:tc>
        <w:tc>
          <w:tcPr>
            <w:tcW w:w="8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73B0" w:rsidRPr="005C04F1" w:rsidRDefault="004E73B0" w:rsidP="00596263">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Цель, задачи, основные мероприятия</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73B0" w:rsidRPr="005C04F1" w:rsidRDefault="004E73B0" w:rsidP="00596263">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Срок выполнения (квартал, год)</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73B0" w:rsidRPr="005C04F1" w:rsidRDefault="004E73B0" w:rsidP="00596263">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Источники финансиро-вания</w:t>
            </w:r>
          </w:p>
        </w:tc>
        <w:tc>
          <w:tcPr>
            <w:tcW w:w="1382" w:type="pct"/>
            <w:gridSpan w:val="4"/>
            <w:tcBorders>
              <w:top w:val="single" w:sz="4" w:space="0" w:color="auto"/>
              <w:left w:val="nil"/>
              <w:bottom w:val="single" w:sz="4" w:space="0" w:color="auto"/>
              <w:right w:val="nil"/>
            </w:tcBorders>
            <w:shd w:val="clear" w:color="auto" w:fill="auto"/>
            <w:vAlign w:val="center"/>
            <w:hideMark/>
          </w:tcPr>
          <w:p w:rsidR="004E73B0" w:rsidRPr="005C04F1" w:rsidRDefault="004E73B0" w:rsidP="00596263">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Объ</w:t>
            </w:r>
            <w:r>
              <w:rPr>
                <w:rFonts w:ascii="Times New Roman" w:eastAsia="Times New Roman" w:hAnsi="Times New Roman"/>
                <w:sz w:val="20"/>
                <w:szCs w:val="20"/>
                <w:lang w:eastAsia="ru-RU"/>
              </w:rPr>
              <w:t>е</w:t>
            </w:r>
            <w:r w:rsidRPr="005C04F1">
              <w:rPr>
                <w:rFonts w:ascii="Times New Roman" w:eastAsia="Times New Roman" w:hAnsi="Times New Roman"/>
                <w:sz w:val="20"/>
                <w:szCs w:val="20"/>
                <w:lang w:eastAsia="ru-RU"/>
              </w:rPr>
              <w:t>мы финансирования, тыс. руб.</w:t>
            </w:r>
          </w:p>
        </w:tc>
        <w:tc>
          <w:tcPr>
            <w:tcW w:w="1428" w:type="pct"/>
            <w:gridSpan w:val="4"/>
            <w:tcBorders>
              <w:top w:val="single" w:sz="4" w:space="0" w:color="auto"/>
              <w:left w:val="single" w:sz="4" w:space="0" w:color="auto"/>
              <w:bottom w:val="single" w:sz="4" w:space="0" w:color="auto"/>
              <w:right w:val="nil"/>
            </w:tcBorders>
            <w:shd w:val="clear" w:color="auto" w:fill="auto"/>
            <w:vAlign w:val="center"/>
            <w:hideMark/>
          </w:tcPr>
          <w:p w:rsidR="004E73B0" w:rsidRPr="005C04F1" w:rsidRDefault="004E73B0" w:rsidP="00596263">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4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73B0" w:rsidRPr="005C04F1" w:rsidRDefault="004E73B0" w:rsidP="00596263">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4E73B0" w:rsidRPr="005C04F1" w:rsidTr="00596263">
        <w:trPr>
          <w:tblHeader/>
        </w:trPr>
        <w:tc>
          <w:tcPr>
            <w:tcW w:w="11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sz w:val="20"/>
                <w:szCs w:val="20"/>
                <w:lang w:eastAsia="ru-RU"/>
              </w:rPr>
            </w:pPr>
          </w:p>
        </w:tc>
        <w:tc>
          <w:tcPr>
            <w:tcW w:w="84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sz w:val="20"/>
                <w:szCs w:val="20"/>
                <w:lang w:eastAsia="ru-RU"/>
              </w:rPr>
            </w:pPr>
          </w:p>
        </w:tc>
        <w:tc>
          <w:tcPr>
            <w:tcW w:w="3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sz w:val="20"/>
                <w:szCs w:val="20"/>
                <w:lang w:eastAsia="ru-RU"/>
              </w:rPr>
            </w:pPr>
          </w:p>
        </w:tc>
        <w:tc>
          <w:tcPr>
            <w:tcW w:w="36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sz w:val="20"/>
                <w:szCs w:val="20"/>
                <w:lang w:eastAsia="ru-RU"/>
              </w:rPr>
            </w:pPr>
          </w:p>
        </w:tc>
        <w:tc>
          <w:tcPr>
            <w:tcW w:w="352" w:type="pct"/>
            <w:tcBorders>
              <w:top w:val="nil"/>
              <w:left w:val="nil"/>
              <w:bottom w:val="single" w:sz="4" w:space="0" w:color="auto"/>
              <w:right w:val="single" w:sz="4" w:space="0" w:color="auto"/>
            </w:tcBorders>
            <w:shd w:val="clear" w:color="auto" w:fill="auto"/>
            <w:vAlign w:val="center"/>
            <w:hideMark/>
          </w:tcPr>
          <w:p w:rsidR="004E73B0" w:rsidRPr="005C04F1" w:rsidRDefault="004E73B0" w:rsidP="00596263">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всего</w:t>
            </w:r>
          </w:p>
        </w:tc>
        <w:tc>
          <w:tcPr>
            <w:tcW w:w="331" w:type="pct"/>
            <w:tcBorders>
              <w:top w:val="nil"/>
              <w:left w:val="nil"/>
              <w:bottom w:val="single" w:sz="4" w:space="0" w:color="auto"/>
              <w:right w:val="single" w:sz="4" w:space="0" w:color="auto"/>
            </w:tcBorders>
            <w:shd w:val="clear" w:color="auto" w:fill="auto"/>
            <w:vAlign w:val="center"/>
            <w:hideMark/>
          </w:tcPr>
          <w:p w:rsidR="004E73B0" w:rsidRPr="005C04F1" w:rsidRDefault="004E73B0" w:rsidP="00596263">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2022 год</w:t>
            </w:r>
          </w:p>
        </w:tc>
        <w:tc>
          <w:tcPr>
            <w:tcW w:w="352" w:type="pct"/>
            <w:tcBorders>
              <w:top w:val="nil"/>
              <w:left w:val="nil"/>
              <w:bottom w:val="single" w:sz="4" w:space="0" w:color="auto"/>
              <w:right w:val="single" w:sz="4" w:space="0" w:color="auto"/>
            </w:tcBorders>
            <w:shd w:val="clear" w:color="auto" w:fill="auto"/>
            <w:vAlign w:val="center"/>
            <w:hideMark/>
          </w:tcPr>
          <w:p w:rsidR="004E73B0" w:rsidRPr="005C04F1" w:rsidRDefault="004E73B0" w:rsidP="00596263">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2023 год</w:t>
            </w:r>
          </w:p>
        </w:tc>
        <w:tc>
          <w:tcPr>
            <w:tcW w:w="347" w:type="pct"/>
            <w:tcBorders>
              <w:top w:val="nil"/>
              <w:left w:val="nil"/>
              <w:bottom w:val="single" w:sz="4" w:space="0" w:color="auto"/>
              <w:right w:val="single" w:sz="4" w:space="0" w:color="auto"/>
            </w:tcBorders>
            <w:shd w:val="clear" w:color="auto" w:fill="auto"/>
            <w:vAlign w:val="center"/>
            <w:hideMark/>
          </w:tcPr>
          <w:p w:rsidR="004E73B0" w:rsidRPr="005C04F1" w:rsidRDefault="004E73B0" w:rsidP="00596263">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2024 год</w:t>
            </w:r>
          </w:p>
        </w:tc>
        <w:tc>
          <w:tcPr>
            <w:tcW w:w="857" w:type="pct"/>
            <w:tcBorders>
              <w:top w:val="nil"/>
              <w:left w:val="nil"/>
              <w:bottom w:val="single" w:sz="4" w:space="0" w:color="auto"/>
              <w:right w:val="single" w:sz="4" w:space="0" w:color="auto"/>
            </w:tcBorders>
            <w:shd w:val="clear" w:color="auto" w:fill="auto"/>
            <w:vAlign w:val="center"/>
            <w:hideMark/>
          </w:tcPr>
          <w:p w:rsidR="004E73B0" w:rsidRPr="005C04F1" w:rsidRDefault="004E73B0" w:rsidP="00596263">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наименование, ед. измерения</w:t>
            </w:r>
          </w:p>
        </w:tc>
        <w:tc>
          <w:tcPr>
            <w:tcW w:w="192" w:type="pct"/>
            <w:tcBorders>
              <w:top w:val="nil"/>
              <w:left w:val="nil"/>
              <w:bottom w:val="single" w:sz="4" w:space="0" w:color="auto"/>
              <w:right w:val="single" w:sz="4" w:space="0" w:color="auto"/>
            </w:tcBorders>
            <w:shd w:val="clear" w:color="auto" w:fill="auto"/>
            <w:vAlign w:val="center"/>
            <w:hideMark/>
          </w:tcPr>
          <w:p w:rsidR="004E73B0" w:rsidRPr="005C04F1" w:rsidRDefault="004E73B0" w:rsidP="00596263">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2022 год</w:t>
            </w:r>
          </w:p>
        </w:tc>
        <w:tc>
          <w:tcPr>
            <w:tcW w:w="197" w:type="pct"/>
            <w:tcBorders>
              <w:top w:val="nil"/>
              <w:left w:val="nil"/>
              <w:bottom w:val="single" w:sz="4" w:space="0" w:color="auto"/>
              <w:right w:val="single" w:sz="4" w:space="0" w:color="auto"/>
            </w:tcBorders>
            <w:shd w:val="clear" w:color="auto" w:fill="auto"/>
            <w:vAlign w:val="center"/>
            <w:hideMark/>
          </w:tcPr>
          <w:p w:rsidR="004E73B0" w:rsidRPr="005C04F1" w:rsidRDefault="004E73B0" w:rsidP="00596263">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2023 год</w:t>
            </w:r>
          </w:p>
        </w:tc>
        <w:tc>
          <w:tcPr>
            <w:tcW w:w="182" w:type="pct"/>
            <w:tcBorders>
              <w:top w:val="nil"/>
              <w:left w:val="nil"/>
              <w:bottom w:val="single" w:sz="4" w:space="0" w:color="auto"/>
              <w:right w:val="single" w:sz="4" w:space="0" w:color="auto"/>
            </w:tcBorders>
            <w:shd w:val="clear" w:color="auto" w:fill="auto"/>
            <w:vAlign w:val="center"/>
            <w:hideMark/>
          </w:tcPr>
          <w:p w:rsidR="004E73B0" w:rsidRPr="005C04F1" w:rsidRDefault="004E73B0" w:rsidP="00596263">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2024 год</w:t>
            </w:r>
          </w:p>
        </w:tc>
        <w:tc>
          <w:tcPr>
            <w:tcW w:w="49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sz w:val="20"/>
                <w:szCs w:val="20"/>
                <w:lang w:eastAsia="ru-RU"/>
              </w:rPr>
            </w:pPr>
          </w:p>
        </w:tc>
      </w:tr>
      <w:tr w:rsidR="004E73B0" w:rsidRPr="005C04F1" w:rsidTr="00596263">
        <w:trPr>
          <w:tblHeader/>
        </w:trPr>
        <w:tc>
          <w:tcPr>
            <w:tcW w:w="115" w:type="pct"/>
            <w:tcBorders>
              <w:top w:val="nil"/>
              <w:left w:val="single" w:sz="4" w:space="0" w:color="auto"/>
              <w:bottom w:val="single" w:sz="4" w:space="0" w:color="auto"/>
              <w:right w:val="single" w:sz="4" w:space="0" w:color="auto"/>
            </w:tcBorders>
            <w:shd w:val="clear" w:color="auto" w:fill="auto"/>
            <w:hideMark/>
          </w:tcPr>
          <w:p w:rsidR="004E73B0" w:rsidRPr="005C04F1" w:rsidRDefault="004E73B0" w:rsidP="00596263">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1</w:t>
            </w:r>
          </w:p>
        </w:tc>
        <w:tc>
          <w:tcPr>
            <w:tcW w:w="841" w:type="pct"/>
            <w:tcBorders>
              <w:top w:val="nil"/>
              <w:left w:val="nil"/>
              <w:bottom w:val="single" w:sz="4" w:space="0" w:color="auto"/>
              <w:right w:val="single" w:sz="4" w:space="0" w:color="auto"/>
            </w:tcBorders>
            <w:shd w:val="clear" w:color="auto" w:fill="auto"/>
            <w:hideMark/>
          </w:tcPr>
          <w:p w:rsidR="004E73B0" w:rsidRPr="005C04F1" w:rsidRDefault="004E73B0" w:rsidP="00596263">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2</w:t>
            </w:r>
          </w:p>
        </w:tc>
        <w:tc>
          <w:tcPr>
            <w:tcW w:w="374" w:type="pct"/>
            <w:tcBorders>
              <w:top w:val="nil"/>
              <w:left w:val="nil"/>
              <w:bottom w:val="single" w:sz="4" w:space="0" w:color="auto"/>
              <w:right w:val="single" w:sz="4" w:space="0" w:color="auto"/>
            </w:tcBorders>
            <w:shd w:val="clear" w:color="auto" w:fill="auto"/>
            <w:hideMark/>
          </w:tcPr>
          <w:p w:rsidR="004E73B0" w:rsidRPr="005C04F1" w:rsidRDefault="004E73B0" w:rsidP="00596263">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3</w:t>
            </w:r>
          </w:p>
        </w:tc>
        <w:tc>
          <w:tcPr>
            <w:tcW w:w="362" w:type="pct"/>
            <w:tcBorders>
              <w:top w:val="nil"/>
              <w:left w:val="nil"/>
              <w:bottom w:val="single" w:sz="4" w:space="0" w:color="auto"/>
              <w:right w:val="single" w:sz="4" w:space="0" w:color="auto"/>
            </w:tcBorders>
            <w:shd w:val="clear" w:color="auto" w:fill="auto"/>
            <w:hideMark/>
          </w:tcPr>
          <w:p w:rsidR="004E73B0" w:rsidRPr="005C04F1" w:rsidRDefault="004E73B0" w:rsidP="00596263">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4</w:t>
            </w:r>
          </w:p>
        </w:tc>
        <w:tc>
          <w:tcPr>
            <w:tcW w:w="352" w:type="pct"/>
            <w:tcBorders>
              <w:top w:val="nil"/>
              <w:left w:val="nil"/>
              <w:bottom w:val="single" w:sz="4" w:space="0" w:color="auto"/>
              <w:right w:val="single" w:sz="4" w:space="0" w:color="auto"/>
            </w:tcBorders>
            <w:shd w:val="clear" w:color="auto" w:fill="auto"/>
            <w:hideMark/>
          </w:tcPr>
          <w:p w:rsidR="004E73B0" w:rsidRPr="005C04F1" w:rsidRDefault="004E73B0" w:rsidP="00596263">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5</w:t>
            </w:r>
          </w:p>
        </w:tc>
        <w:tc>
          <w:tcPr>
            <w:tcW w:w="331" w:type="pct"/>
            <w:tcBorders>
              <w:top w:val="nil"/>
              <w:left w:val="nil"/>
              <w:bottom w:val="single" w:sz="4" w:space="0" w:color="auto"/>
              <w:right w:val="single" w:sz="4" w:space="0" w:color="auto"/>
            </w:tcBorders>
            <w:shd w:val="clear" w:color="auto" w:fill="auto"/>
            <w:hideMark/>
          </w:tcPr>
          <w:p w:rsidR="004E73B0" w:rsidRPr="005C04F1" w:rsidRDefault="004E73B0" w:rsidP="00596263">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6</w:t>
            </w:r>
          </w:p>
        </w:tc>
        <w:tc>
          <w:tcPr>
            <w:tcW w:w="352" w:type="pct"/>
            <w:tcBorders>
              <w:top w:val="nil"/>
              <w:left w:val="nil"/>
              <w:bottom w:val="single" w:sz="4" w:space="0" w:color="auto"/>
              <w:right w:val="single" w:sz="4" w:space="0" w:color="auto"/>
            </w:tcBorders>
            <w:shd w:val="clear" w:color="auto" w:fill="auto"/>
            <w:hideMark/>
          </w:tcPr>
          <w:p w:rsidR="004E73B0" w:rsidRPr="005C04F1" w:rsidRDefault="004E73B0" w:rsidP="00596263">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7</w:t>
            </w:r>
          </w:p>
        </w:tc>
        <w:tc>
          <w:tcPr>
            <w:tcW w:w="347" w:type="pct"/>
            <w:tcBorders>
              <w:top w:val="nil"/>
              <w:left w:val="nil"/>
              <w:bottom w:val="single" w:sz="4" w:space="0" w:color="auto"/>
              <w:right w:val="single" w:sz="4" w:space="0" w:color="auto"/>
            </w:tcBorders>
            <w:shd w:val="clear" w:color="auto" w:fill="auto"/>
            <w:hideMark/>
          </w:tcPr>
          <w:p w:rsidR="004E73B0" w:rsidRPr="005C04F1" w:rsidRDefault="004E73B0" w:rsidP="00596263">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8</w:t>
            </w:r>
          </w:p>
        </w:tc>
        <w:tc>
          <w:tcPr>
            <w:tcW w:w="857" w:type="pct"/>
            <w:tcBorders>
              <w:top w:val="nil"/>
              <w:left w:val="nil"/>
              <w:bottom w:val="single" w:sz="4" w:space="0" w:color="auto"/>
              <w:right w:val="single" w:sz="4" w:space="0" w:color="auto"/>
            </w:tcBorders>
            <w:shd w:val="clear" w:color="auto" w:fill="auto"/>
            <w:hideMark/>
          </w:tcPr>
          <w:p w:rsidR="004E73B0" w:rsidRPr="005C04F1" w:rsidRDefault="004E73B0" w:rsidP="00596263">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9</w:t>
            </w:r>
          </w:p>
        </w:tc>
        <w:tc>
          <w:tcPr>
            <w:tcW w:w="192" w:type="pct"/>
            <w:tcBorders>
              <w:top w:val="nil"/>
              <w:left w:val="nil"/>
              <w:bottom w:val="single" w:sz="4" w:space="0" w:color="auto"/>
              <w:right w:val="single" w:sz="4" w:space="0" w:color="auto"/>
            </w:tcBorders>
            <w:shd w:val="clear" w:color="auto" w:fill="auto"/>
            <w:hideMark/>
          </w:tcPr>
          <w:p w:rsidR="004E73B0" w:rsidRPr="005C04F1" w:rsidRDefault="004E73B0" w:rsidP="00596263">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10</w:t>
            </w:r>
          </w:p>
        </w:tc>
        <w:tc>
          <w:tcPr>
            <w:tcW w:w="197" w:type="pct"/>
            <w:tcBorders>
              <w:top w:val="nil"/>
              <w:left w:val="nil"/>
              <w:bottom w:val="single" w:sz="4" w:space="0" w:color="auto"/>
              <w:right w:val="single" w:sz="4" w:space="0" w:color="auto"/>
            </w:tcBorders>
            <w:shd w:val="clear" w:color="auto" w:fill="auto"/>
            <w:hideMark/>
          </w:tcPr>
          <w:p w:rsidR="004E73B0" w:rsidRPr="005C04F1" w:rsidRDefault="004E73B0" w:rsidP="00596263">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11</w:t>
            </w:r>
          </w:p>
        </w:tc>
        <w:tc>
          <w:tcPr>
            <w:tcW w:w="182" w:type="pct"/>
            <w:tcBorders>
              <w:top w:val="nil"/>
              <w:left w:val="nil"/>
              <w:bottom w:val="single" w:sz="4" w:space="0" w:color="auto"/>
              <w:right w:val="single" w:sz="4" w:space="0" w:color="auto"/>
            </w:tcBorders>
            <w:shd w:val="clear" w:color="auto" w:fill="auto"/>
            <w:hideMark/>
          </w:tcPr>
          <w:p w:rsidR="004E73B0" w:rsidRPr="005C04F1" w:rsidRDefault="004E73B0" w:rsidP="00596263">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12</w:t>
            </w:r>
          </w:p>
        </w:tc>
        <w:tc>
          <w:tcPr>
            <w:tcW w:w="498" w:type="pct"/>
            <w:tcBorders>
              <w:top w:val="nil"/>
              <w:left w:val="nil"/>
              <w:bottom w:val="single" w:sz="4" w:space="0" w:color="auto"/>
              <w:right w:val="single" w:sz="4" w:space="0" w:color="auto"/>
            </w:tcBorders>
            <w:shd w:val="clear" w:color="auto" w:fill="auto"/>
            <w:hideMark/>
          </w:tcPr>
          <w:p w:rsidR="004E73B0" w:rsidRPr="005C04F1" w:rsidRDefault="004E73B0" w:rsidP="00596263">
            <w:pPr>
              <w:spacing w:after="0" w:line="240" w:lineRule="auto"/>
              <w:jc w:val="center"/>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13</w:t>
            </w:r>
          </w:p>
        </w:tc>
      </w:tr>
      <w:tr w:rsidR="004E73B0" w:rsidRPr="005C04F1" w:rsidTr="00596263">
        <w:tc>
          <w:tcPr>
            <w:tcW w:w="5000" w:type="pct"/>
            <w:gridSpan w:val="13"/>
            <w:tcBorders>
              <w:top w:val="single" w:sz="4" w:space="0" w:color="auto"/>
              <w:left w:val="single" w:sz="4" w:space="0" w:color="auto"/>
              <w:bottom w:val="single" w:sz="4" w:space="0" w:color="auto"/>
              <w:right w:val="single" w:sz="4" w:space="0" w:color="auto"/>
            </w:tcBorders>
            <w:shd w:val="clear" w:color="auto" w:fill="auto"/>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Цель: предоставление муниципальной и государственной поддержки в решении жилищной проблемы молодых и многодетных семей города Мурманска</w:t>
            </w:r>
          </w:p>
        </w:tc>
      </w:tr>
      <w:tr w:rsidR="004E73B0" w:rsidRPr="005C04F1" w:rsidTr="00596263">
        <w:tc>
          <w:tcPr>
            <w:tcW w:w="115" w:type="pct"/>
            <w:vMerge w:val="restart"/>
            <w:tcBorders>
              <w:top w:val="nil"/>
              <w:left w:val="single" w:sz="4" w:space="0" w:color="auto"/>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center"/>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1</w:t>
            </w:r>
          </w:p>
        </w:tc>
        <w:tc>
          <w:tcPr>
            <w:tcW w:w="841" w:type="pct"/>
            <w:vMerge w:val="restart"/>
            <w:tcBorders>
              <w:top w:val="nil"/>
              <w:left w:val="single" w:sz="4" w:space="0" w:color="auto"/>
              <w:bottom w:val="single" w:sz="4" w:space="0" w:color="auto"/>
              <w:right w:val="single" w:sz="4" w:space="0" w:color="auto"/>
            </w:tcBorders>
            <w:shd w:val="clear" w:color="auto" w:fill="auto"/>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Основное мероприятие: предоставление социальной поддержки для улучшения жилищных условий молодым и многодетным семьям</w:t>
            </w:r>
          </w:p>
        </w:tc>
        <w:tc>
          <w:tcPr>
            <w:tcW w:w="374" w:type="pct"/>
            <w:vMerge w:val="restart"/>
            <w:tcBorders>
              <w:top w:val="nil"/>
              <w:left w:val="single" w:sz="4" w:space="0" w:color="auto"/>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center"/>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2022-2024</w:t>
            </w:r>
          </w:p>
        </w:tc>
        <w:tc>
          <w:tcPr>
            <w:tcW w:w="362" w:type="pct"/>
            <w:tcBorders>
              <w:top w:val="nil"/>
              <w:left w:val="nil"/>
              <w:bottom w:val="single" w:sz="4" w:space="0" w:color="auto"/>
              <w:right w:val="single" w:sz="4" w:space="0" w:color="auto"/>
            </w:tcBorders>
            <w:shd w:val="clear" w:color="auto" w:fill="auto"/>
            <w:hideMark/>
          </w:tcPr>
          <w:p w:rsidR="004E73B0" w:rsidRDefault="004E73B0" w:rsidP="00596263">
            <w:pPr>
              <w:spacing w:after="0" w:line="240" w:lineRule="auto"/>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 xml:space="preserve">Всего: </w:t>
            </w:r>
          </w:p>
          <w:p w:rsidR="004E73B0" w:rsidRPr="005C04F1" w:rsidRDefault="004E73B0" w:rsidP="00596263">
            <w:pPr>
              <w:spacing w:after="0" w:line="240" w:lineRule="auto"/>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в т.ч.:</w:t>
            </w:r>
          </w:p>
        </w:tc>
        <w:tc>
          <w:tcPr>
            <w:tcW w:w="352" w:type="pct"/>
            <w:tcBorders>
              <w:top w:val="nil"/>
              <w:left w:val="nil"/>
              <w:bottom w:val="single" w:sz="4" w:space="0" w:color="auto"/>
              <w:right w:val="single" w:sz="4" w:space="0" w:color="auto"/>
            </w:tcBorders>
            <w:shd w:val="clear" w:color="auto" w:fill="auto"/>
            <w:noWrap/>
            <w:hideMark/>
          </w:tcPr>
          <w:p w:rsidR="004E73B0" w:rsidRPr="00BA27FE"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1316</w:t>
            </w:r>
            <w:r w:rsidRPr="00BA27FE">
              <w:rPr>
                <w:rFonts w:ascii="Times New Roman" w:eastAsia="Times New Roman" w:hAnsi="Times New Roman"/>
                <w:color w:val="000000"/>
                <w:sz w:val="20"/>
                <w:szCs w:val="20"/>
                <w:lang w:eastAsia="ru-RU"/>
              </w:rPr>
              <w:t>357,2</w:t>
            </w:r>
          </w:p>
        </w:tc>
        <w:tc>
          <w:tcPr>
            <w:tcW w:w="331" w:type="pct"/>
            <w:tcBorders>
              <w:top w:val="nil"/>
              <w:left w:val="nil"/>
              <w:bottom w:val="single" w:sz="4" w:space="0" w:color="auto"/>
              <w:right w:val="single" w:sz="4" w:space="0" w:color="auto"/>
            </w:tcBorders>
            <w:shd w:val="clear" w:color="auto" w:fill="auto"/>
            <w:noWrap/>
            <w:hideMark/>
          </w:tcPr>
          <w:p w:rsidR="004E73B0" w:rsidRPr="00BA27FE"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439</w:t>
            </w:r>
            <w:r w:rsidRPr="00BA27FE">
              <w:rPr>
                <w:rFonts w:ascii="Times New Roman" w:eastAsia="Times New Roman" w:hAnsi="Times New Roman"/>
                <w:color w:val="000000"/>
                <w:sz w:val="20"/>
                <w:szCs w:val="20"/>
                <w:lang w:eastAsia="ru-RU"/>
              </w:rPr>
              <w:t>936,1</w:t>
            </w:r>
          </w:p>
        </w:tc>
        <w:tc>
          <w:tcPr>
            <w:tcW w:w="352" w:type="pct"/>
            <w:tcBorders>
              <w:top w:val="nil"/>
              <w:left w:val="nil"/>
              <w:bottom w:val="single" w:sz="4" w:space="0" w:color="auto"/>
              <w:right w:val="single" w:sz="4" w:space="0" w:color="auto"/>
            </w:tcBorders>
            <w:shd w:val="clear" w:color="auto" w:fill="auto"/>
            <w:noWrap/>
            <w:hideMark/>
          </w:tcPr>
          <w:p w:rsidR="004E73B0" w:rsidRPr="00BA27FE" w:rsidRDefault="004E73B0" w:rsidP="00596263">
            <w:pPr>
              <w:spacing w:after="0" w:line="240" w:lineRule="auto"/>
              <w:jc w:val="right"/>
              <w:rPr>
                <w:rFonts w:ascii="Times New Roman" w:eastAsia="Times New Roman" w:hAnsi="Times New Roman"/>
                <w:color w:val="000000"/>
                <w:sz w:val="20"/>
                <w:szCs w:val="20"/>
                <w:lang w:eastAsia="ru-RU"/>
              </w:rPr>
            </w:pPr>
            <w:r w:rsidRPr="00BA27FE">
              <w:rPr>
                <w:rFonts w:ascii="Times New Roman" w:eastAsia="Times New Roman" w:hAnsi="Times New Roman"/>
                <w:color w:val="000000"/>
                <w:sz w:val="20"/>
                <w:szCs w:val="20"/>
                <w:lang w:eastAsia="ru-RU"/>
              </w:rPr>
              <w:t>437803,1</w:t>
            </w:r>
          </w:p>
        </w:tc>
        <w:tc>
          <w:tcPr>
            <w:tcW w:w="347" w:type="pct"/>
            <w:tcBorders>
              <w:top w:val="nil"/>
              <w:left w:val="nil"/>
              <w:bottom w:val="single" w:sz="4" w:space="0" w:color="auto"/>
              <w:right w:val="single" w:sz="4" w:space="0" w:color="auto"/>
            </w:tcBorders>
            <w:shd w:val="clear" w:color="auto" w:fill="auto"/>
            <w:noWrap/>
            <w:hideMark/>
          </w:tcPr>
          <w:p w:rsidR="004E73B0" w:rsidRPr="00BA27FE"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438</w:t>
            </w:r>
            <w:r w:rsidRPr="00BA27FE">
              <w:rPr>
                <w:rFonts w:ascii="Times New Roman" w:eastAsia="Times New Roman" w:hAnsi="Times New Roman"/>
                <w:color w:val="000000"/>
                <w:sz w:val="20"/>
                <w:szCs w:val="20"/>
                <w:lang w:eastAsia="ru-RU"/>
              </w:rPr>
              <w:t>618,0</w:t>
            </w:r>
          </w:p>
        </w:tc>
        <w:tc>
          <w:tcPr>
            <w:tcW w:w="857" w:type="pct"/>
            <w:vMerge w:val="restart"/>
            <w:tcBorders>
              <w:top w:val="nil"/>
              <w:left w:val="single" w:sz="4" w:space="0" w:color="auto"/>
              <w:bottom w:val="single" w:sz="4" w:space="0" w:color="000000"/>
              <w:right w:val="single" w:sz="4" w:space="0" w:color="auto"/>
            </w:tcBorders>
            <w:shd w:val="clear" w:color="auto" w:fill="auto"/>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Количество молодых и многодетных семей, улучшивших свои жилищные условия, ед.</w:t>
            </w:r>
          </w:p>
        </w:tc>
        <w:tc>
          <w:tcPr>
            <w:tcW w:w="192" w:type="pct"/>
            <w:vMerge w:val="restart"/>
            <w:tcBorders>
              <w:top w:val="nil"/>
              <w:left w:val="single" w:sz="4" w:space="0" w:color="auto"/>
              <w:bottom w:val="single" w:sz="4" w:space="0" w:color="000000"/>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142</w:t>
            </w:r>
          </w:p>
        </w:tc>
        <w:tc>
          <w:tcPr>
            <w:tcW w:w="197" w:type="pct"/>
            <w:vMerge w:val="restart"/>
            <w:tcBorders>
              <w:top w:val="nil"/>
              <w:left w:val="single" w:sz="4" w:space="0" w:color="auto"/>
              <w:bottom w:val="single" w:sz="4" w:space="0" w:color="000000"/>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142</w:t>
            </w:r>
          </w:p>
        </w:tc>
        <w:tc>
          <w:tcPr>
            <w:tcW w:w="182" w:type="pct"/>
            <w:vMerge w:val="restart"/>
            <w:tcBorders>
              <w:top w:val="nil"/>
              <w:left w:val="single" w:sz="4" w:space="0" w:color="auto"/>
              <w:bottom w:val="single" w:sz="4" w:space="0" w:color="000000"/>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142</w:t>
            </w:r>
          </w:p>
        </w:tc>
        <w:tc>
          <w:tcPr>
            <w:tcW w:w="498" w:type="pct"/>
            <w:vMerge w:val="restart"/>
            <w:tcBorders>
              <w:top w:val="nil"/>
              <w:left w:val="single" w:sz="4" w:space="0" w:color="auto"/>
              <w:bottom w:val="single" w:sz="4" w:space="0" w:color="000000"/>
              <w:right w:val="single" w:sz="4" w:space="0" w:color="auto"/>
            </w:tcBorders>
            <w:shd w:val="clear" w:color="auto" w:fill="auto"/>
            <w:noWrap/>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КЭР</w:t>
            </w:r>
          </w:p>
        </w:tc>
      </w:tr>
      <w:tr w:rsidR="004E73B0" w:rsidRPr="005C04F1" w:rsidTr="00596263">
        <w:tc>
          <w:tcPr>
            <w:tcW w:w="115" w:type="pct"/>
            <w:vMerge/>
            <w:tcBorders>
              <w:top w:val="nil"/>
              <w:left w:val="single" w:sz="4" w:space="0" w:color="auto"/>
              <w:bottom w:val="single" w:sz="4" w:space="0" w:color="auto"/>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c>
          <w:tcPr>
            <w:tcW w:w="841" w:type="pct"/>
            <w:vMerge/>
            <w:tcBorders>
              <w:top w:val="nil"/>
              <w:left w:val="single" w:sz="4" w:space="0" w:color="auto"/>
              <w:bottom w:val="single" w:sz="4" w:space="0" w:color="auto"/>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МБ</w:t>
            </w:r>
          </w:p>
        </w:tc>
        <w:tc>
          <w:tcPr>
            <w:tcW w:w="352" w:type="pct"/>
            <w:tcBorders>
              <w:top w:val="nil"/>
              <w:left w:val="nil"/>
              <w:bottom w:val="single" w:sz="4" w:space="0" w:color="auto"/>
              <w:right w:val="single" w:sz="4" w:space="0" w:color="auto"/>
            </w:tcBorders>
            <w:shd w:val="clear" w:color="auto" w:fill="auto"/>
            <w:noWrap/>
            <w:hideMark/>
          </w:tcPr>
          <w:p w:rsidR="004E73B0" w:rsidRPr="00BA27FE"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227</w:t>
            </w:r>
            <w:r w:rsidRPr="00BA27FE">
              <w:rPr>
                <w:rFonts w:ascii="Times New Roman" w:eastAsia="Times New Roman" w:hAnsi="Times New Roman"/>
                <w:color w:val="000000"/>
                <w:sz w:val="20"/>
                <w:szCs w:val="20"/>
                <w:lang w:eastAsia="ru-RU"/>
              </w:rPr>
              <w:t>132,3</w:t>
            </w:r>
          </w:p>
        </w:tc>
        <w:tc>
          <w:tcPr>
            <w:tcW w:w="331" w:type="pct"/>
            <w:tcBorders>
              <w:top w:val="nil"/>
              <w:left w:val="nil"/>
              <w:bottom w:val="single" w:sz="4" w:space="0" w:color="auto"/>
              <w:right w:val="single" w:sz="4" w:space="0" w:color="auto"/>
            </w:tcBorders>
            <w:shd w:val="clear" w:color="auto" w:fill="auto"/>
            <w:noWrap/>
            <w:hideMark/>
          </w:tcPr>
          <w:p w:rsidR="004E73B0" w:rsidRPr="00BA27FE"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w:t>
            </w:r>
            <w:r w:rsidRPr="00BA27FE">
              <w:rPr>
                <w:rFonts w:ascii="Times New Roman" w:eastAsia="Times New Roman" w:hAnsi="Times New Roman"/>
                <w:color w:val="000000"/>
                <w:sz w:val="20"/>
                <w:szCs w:val="20"/>
                <w:lang w:eastAsia="ru-RU"/>
              </w:rPr>
              <w:t>696,9</w:t>
            </w:r>
          </w:p>
        </w:tc>
        <w:tc>
          <w:tcPr>
            <w:tcW w:w="352" w:type="pct"/>
            <w:tcBorders>
              <w:top w:val="nil"/>
              <w:left w:val="nil"/>
              <w:bottom w:val="single" w:sz="4" w:space="0" w:color="auto"/>
              <w:right w:val="single" w:sz="4" w:space="0" w:color="auto"/>
            </w:tcBorders>
            <w:shd w:val="clear" w:color="auto" w:fill="auto"/>
            <w:noWrap/>
            <w:hideMark/>
          </w:tcPr>
          <w:p w:rsidR="004E73B0" w:rsidRPr="00BA27FE"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74</w:t>
            </w:r>
            <w:r w:rsidRPr="00BA27FE">
              <w:rPr>
                <w:rFonts w:ascii="Times New Roman" w:eastAsia="Times New Roman" w:hAnsi="Times New Roman"/>
                <w:color w:val="000000"/>
                <w:sz w:val="20"/>
                <w:szCs w:val="20"/>
                <w:lang w:eastAsia="ru-RU"/>
              </w:rPr>
              <w:t>735,0</w:t>
            </w:r>
          </w:p>
        </w:tc>
        <w:tc>
          <w:tcPr>
            <w:tcW w:w="347" w:type="pct"/>
            <w:tcBorders>
              <w:top w:val="nil"/>
              <w:left w:val="nil"/>
              <w:bottom w:val="single" w:sz="4" w:space="0" w:color="auto"/>
              <w:right w:val="single" w:sz="4" w:space="0" w:color="auto"/>
            </w:tcBorders>
            <w:shd w:val="clear" w:color="auto" w:fill="auto"/>
            <w:noWrap/>
            <w:hideMark/>
          </w:tcPr>
          <w:p w:rsidR="004E73B0" w:rsidRPr="00BA27FE"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75</w:t>
            </w:r>
            <w:r w:rsidRPr="00BA27FE">
              <w:rPr>
                <w:rFonts w:ascii="Times New Roman" w:eastAsia="Times New Roman" w:hAnsi="Times New Roman"/>
                <w:color w:val="000000"/>
                <w:sz w:val="20"/>
                <w:szCs w:val="20"/>
                <w:lang w:eastAsia="ru-RU"/>
              </w:rPr>
              <w:t>700,4</w:t>
            </w:r>
          </w:p>
        </w:tc>
        <w:tc>
          <w:tcPr>
            <w:tcW w:w="857"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c>
          <w:tcPr>
            <w:tcW w:w="192"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c>
          <w:tcPr>
            <w:tcW w:w="197"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c>
          <w:tcPr>
            <w:tcW w:w="182"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c>
          <w:tcPr>
            <w:tcW w:w="498"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r>
      <w:tr w:rsidR="004E73B0" w:rsidRPr="005C04F1" w:rsidTr="00596263">
        <w:tc>
          <w:tcPr>
            <w:tcW w:w="115" w:type="pct"/>
            <w:vMerge/>
            <w:tcBorders>
              <w:top w:val="nil"/>
              <w:left w:val="single" w:sz="4" w:space="0" w:color="auto"/>
              <w:bottom w:val="single" w:sz="4" w:space="0" w:color="auto"/>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c>
          <w:tcPr>
            <w:tcW w:w="841" w:type="pct"/>
            <w:vMerge/>
            <w:tcBorders>
              <w:top w:val="nil"/>
              <w:left w:val="single" w:sz="4" w:space="0" w:color="auto"/>
              <w:bottom w:val="single" w:sz="4" w:space="0" w:color="auto"/>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ОБ</w:t>
            </w:r>
          </w:p>
        </w:tc>
        <w:tc>
          <w:tcPr>
            <w:tcW w:w="352" w:type="pct"/>
            <w:tcBorders>
              <w:top w:val="nil"/>
              <w:left w:val="nil"/>
              <w:bottom w:val="single" w:sz="4" w:space="0" w:color="auto"/>
              <w:right w:val="single" w:sz="4" w:space="0" w:color="auto"/>
            </w:tcBorders>
            <w:shd w:val="clear" w:color="auto" w:fill="auto"/>
            <w:noWrap/>
            <w:hideMark/>
          </w:tcPr>
          <w:p w:rsidR="004E73B0" w:rsidRPr="00BA27FE"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294</w:t>
            </w:r>
            <w:r w:rsidRPr="00BA27FE">
              <w:rPr>
                <w:rFonts w:ascii="Times New Roman" w:eastAsia="Times New Roman" w:hAnsi="Times New Roman"/>
                <w:color w:val="000000"/>
                <w:sz w:val="20"/>
                <w:szCs w:val="20"/>
                <w:lang w:eastAsia="ru-RU"/>
              </w:rPr>
              <w:t>224,9</w:t>
            </w:r>
          </w:p>
        </w:tc>
        <w:tc>
          <w:tcPr>
            <w:tcW w:w="331" w:type="pct"/>
            <w:tcBorders>
              <w:top w:val="nil"/>
              <w:left w:val="nil"/>
              <w:bottom w:val="single" w:sz="4" w:space="0" w:color="auto"/>
              <w:right w:val="single" w:sz="4" w:space="0" w:color="auto"/>
            </w:tcBorders>
            <w:shd w:val="clear" w:color="auto" w:fill="auto"/>
            <w:noWrap/>
            <w:hideMark/>
          </w:tcPr>
          <w:p w:rsidR="004E73B0" w:rsidRPr="00BA27FE"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98</w:t>
            </w:r>
            <w:r w:rsidRPr="00BA27FE">
              <w:rPr>
                <w:rFonts w:ascii="Times New Roman" w:eastAsia="Times New Roman" w:hAnsi="Times New Roman"/>
                <w:color w:val="000000"/>
                <w:sz w:val="20"/>
                <w:szCs w:val="20"/>
                <w:lang w:eastAsia="ru-RU"/>
              </w:rPr>
              <w:t>239,2</w:t>
            </w:r>
          </w:p>
        </w:tc>
        <w:tc>
          <w:tcPr>
            <w:tcW w:w="352" w:type="pct"/>
            <w:tcBorders>
              <w:top w:val="nil"/>
              <w:left w:val="nil"/>
              <w:bottom w:val="single" w:sz="4" w:space="0" w:color="auto"/>
              <w:right w:val="single" w:sz="4" w:space="0" w:color="auto"/>
            </w:tcBorders>
            <w:shd w:val="clear" w:color="auto" w:fill="auto"/>
            <w:noWrap/>
            <w:hideMark/>
          </w:tcPr>
          <w:p w:rsidR="004E73B0" w:rsidRPr="00BA27FE"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98</w:t>
            </w:r>
            <w:r w:rsidRPr="00BA27FE">
              <w:rPr>
                <w:rFonts w:ascii="Times New Roman" w:eastAsia="Times New Roman" w:hAnsi="Times New Roman"/>
                <w:color w:val="000000"/>
                <w:sz w:val="20"/>
                <w:szCs w:val="20"/>
                <w:lang w:eastAsia="ru-RU"/>
              </w:rPr>
              <w:t>068,1</w:t>
            </w:r>
          </w:p>
        </w:tc>
        <w:tc>
          <w:tcPr>
            <w:tcW w:w="347" w:type="pct"/>
            <w:tcBorders>
              <w:top w:val="nil"/>
              <w:left w:val="nil"/>
              <w:bottom w:val="single" w:sz="4" w:space="0" w:color="auto"/>
              <w:right w:val="single" w:sz="4" w:space="0" w:color="auto"/>
            </w:tcBorders>
            <w:shd w:val="clear" w:color="auto" w:fill="auto"/>
            <w:noWrap/>
            <w:hideMark/>
          </w:tcPr>
          <w:p w:rsidR="004E73B0" w:rsidRPr="00BA27FE"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97</w:t>
            </w:r>
            <w:r w:rsidRPr="00BA27FE">
              <w:rPr>
                <w:rFonts w:ascii="Times New Roman" w:eastAsia="Times New Roman" w:hAnsi="Times New Roman"/>
                <w:color w:val="000000"/>
                <w:sz w:val="20"/>
                <w:szCs w:val="20"/>
                <w:lang w:eastAsia="ru-RU"/>
              </w:rPr>
              <w:t>917,6</w:t>
            </w:r>
          </w:p>
        </w:tc>
        <w:tc>
          <w:tcPr>
            <w:tcW w:w="857"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c>
          <w:tcPr>
            <w:tcW w:w="192"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c>
          <w:tcPr>
            <w:tcW w:w="197"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c>
          <w:tcPr>
            <w:tcW w:w="182"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c>
          <w:tcPr>
            <w:tcW w:w="498"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r>
      <w:tr w:rsidR="004E73B0" w:rsidRPr="005C04F1" w:rsidTr="00596263">
        <w:tc>
          <w:tcPr>
            <w:tcW w:w="115" w:type="pct"/>
            <w:vMerge/>
            <w:tcBorders>
              <w:top w:val="nil"/>
              <w:left w:val="single" w:sz="4" w:space="0" w:color="auto"/>
              <w:bottom w:val="single" w:sz="4" w:space="0" w:color="auto"/>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c>
          <w:tcPr>
            <w:tcW w:w="841" w:type="pct"/>
            <w:vMerge/>
            <w:tcBorders>
              <w:top w:val="nil"/>
              <w:left w:val="single" w:sz="4" w:space="0" w:color="auto"/>
              <w:bottom w:val="single" w:sz="4" w:space="0" w:color="auto"/>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ФБ</w:t>
            </w:r>
          </w:p>
        </w:tc>
        <w:tc>
          <w:tcPr>
            <w:tcW w:w="352"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31"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52"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47"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857"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c>
          <w:tcPr>
            <w:tcW w:w="192"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c>
          <w:tcPr>
            <w:tcW w:w="197"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c>
          <w:tcPr>
            <w:tcW w:w="182"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c>
          <w:tcPr>
            <w:tcW w:w="498"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r>
      <w:tr w:rsidR="004E73B0" w:rsidRPr="005C04F1" w:rsidTr="00596263">
        <w:tc>
          <w:tcPr>
            <w:tcW w:w="115" w:type="pct"/>
            <w:vMerge/>
            <w:tcBorders>
              <w:top w:val="nil"/>
              <w:left w:val="single" w:sz="4" w:space="0" w:color="auto"/>
              <w:bottom w:val="single" w:sz="4" w:space="0" w:color="auto"/>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c>
          <w:tcPr>
            <w:tcW w:w="841" w:type="pct"/>
            <w:vMerge/>
            <w:tcBorders>
              <w:top w:val="nil"/>
              <w:left w:val="single" w:sz="4" w:space="0" w:color="auto"/>
              <w:bottom w:val="single" w:sz="4" w:space="0" w:color="auto"/>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ВБ</w:t>
            </w:r>
          </w:p>
        </w:tc>
        <w:tc>
          <w:tcPr>
            <w:tcW w:w="352" w:type="pct"/>
            <w:tcBorders>
              <w:top w:val="nil"/>
              <w:left w:val="nil"/>
              <w:bottom w:val="single" w:sz="4" w:space="0" w:color="auto"/>
              <w:right w:val="single" w:sz="4" w:space="0" w:color="auto"/>
            </w:tcBorders>
            <w:shd w:val="clear" w:color="auto" w:fill="auto"/>
            <w:noWrap/>
            <w:hideMark/>
          </w:tcPr>
          <w:p w:rsidR="004E73B0" w:rsidRPr="00BA27FE"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795</w:t>
            </w:r>
            <w:r w:rsidRPr="00BA27FE">
              <w:rPr>
                <w:rFonts w:ascii="Times New Roman" w:eastAsia="Times New Roman" w:hAnsi="Times New Roman"/>
                <w:color w:val="000000"/>
                <w:sz w:val="20"/>
                <w:szCs w:val="20"/>
                <w:lang w:eastAsia="ru-RU"/>
              </w:rPr>
              <w:t>000,0</w:t>
            </w:r>
          </w:p>
        </w:tc>
        <w:tc>
          <w:tcPr>
            <w:tcW w:w="331" w:type="pct"/>
            <w:tcBorders>
              <w:top w:val="nil"/>
              <w:left w:val="nil"/>
              <w:bottom w:val="single" w:sz="4" w:space="0" w:color="auto"/>
              <w:right w:val="single" w:sz="4" w:space="0" w:color="auto"/>
            </w:tcBorders>
            <w:shd w:val="clear" w:color="auto" w:fill="auto"/>
            <w:noWrap/>
            <w:hideMark/>
          </w:tcPr>
          <w:p w:rsidR="004E73B0" w:rsidRPr="00BA27FE"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265</w:t>
            </w:r>
            <w:r w:rsidRPr="00BA27FE">
              <w:rPr>
                <w:rFonts w:ascii="Times New Roman" w:eastAsia="Times New Roman" w:hAnsi="Times New Roman"/>
                <w:color w:val="000000"/>
                <w:sz w:val="20"/>
                <w:szCs w:val="20"/>
                <w:lang w:eastAsia="ru-RU"/>
              </w:rPr>
              <w:t>000,0</w:t>
            </w:r>
          </w:p>
        </w:tc>
        <w:tc>
          <w:tcPr>
            <w:tcW w:w="352" w:type="pct"/>
            <w:tcBorders>
              <w:top w:val="nil"/>
              <w:left w:val="nil"/>
              <w:bottom w:val="single" w:sz="4" w:space="0" w:color="auto"/>
              <w:right w:val="single" w:sz="4" w:space="0" w:color="auto"/>
            </w:tcBorders>
            <w:shd w:val="clear" w:color="auto" w:fill="auto"/>
            <w:noWrap/>
            <w:hideMark/>
          </w:tcPr>
          <w:p w:rsidR="004E73B0" w:rsidRPr="00BA27FE" w:rsidRDefault="004E73B0" w:rsidP="00596263">
            <w:pPr>
              <w:spacing w:after="0" w:line="240" w:lineRule="auto"/>
              <w:jc w:val="right"/>
              <w:rPr>
                <w:rFonts w:ascii="Times New Roman" w:eastAsia="Times New Roman" w:hAnsi="Times New Roman"/>
                <w:color w:val="000000"/>
                <w:sz w:val="20"/>
                <w:szCs w:val="20"/>
                <w:lang w:eastAsia="ru-RU"/>
              </w:rPr>
            </w:pPr>
            <w:r w:rsidRPr="00BA27FE">
              <w:rPr>
                <w:rFonts w:ascii="Times New Roman" w:eastAsia="Times New Roman" w:hAnsi="Times New Roman"/>
                <w:color w:val="000000"/>
                <w:sz w:val="20"/>
                <w:szCs w:val="20"/>
                <w:lang w:eastAsia="ru-RU"/>
              </w:rPr>
              <w:t>265000,0</w:t>
            </w:r>
          </w:p>
        </w:tc>
        <w:tc>
          <w:tcPr>
            <w:tcW w:w="347" w:type="pct"/>
            <w:tcBorders>
              <w:top w:val="nil"/>
              <w:left w:val="nil"/>
              <w:bottom w:val="single" w:sz="4" w:space="0" w:color="auto"/>
              <w:right w:val="single" w:sz="4" w:space="0" w:color="auto"/>
            </w:tcBorders>
            <w:shd w:val="clear" w:color="auto" w:fill="auto"/>
            <w:noWrap/>
            <w:hideMark/>
          </w:tcPr>
          <w:p w:rsidR="004E73B0" w:rsidRPr="00BA27FE"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265</w:t>
            </w:r>
            <w:r w:rsidRPr="00BA27FE">
              <w:rPr>
                <w:rFonts w:ascii="Times New Roman" w:eastAsia="Times New Roman" w:hAnsi="Times New Roman"/>
                <w:color w:val="000000"/>
                <w:sz w:val="20"/>
                <w:szCs w:val="20"/>
                <w:lang w:eastAsia="ru-RU"/>
              </w:rPr>
              <w:t>000,0</w:t>
            </w:r>
          </w:p>
        </w:tc>
        <w:tc>
          <w:tcPr>
            <w:tcW w:w="857" w:type="pct"/>
            <w:vMerge/>
            <w:tcBorders>
              <w:top w:val="nil"/>
              <w:left w:val="single" w:sz="4" w:space="0" w:color="auto"/>
              <w:bottom w:val="single" w:sz="4" w:space="0" w:color="auto"/>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c>
          <w:tcPr>
            <w:tcW w:w="192" w:type="pct"/>
            <w:vMerge/>
            <w:tcBorders>
              <w:top w:val="nil"/>
              <w:left w:val="single" w:sz="4" w:space="0" w:color="auto"/>
              <w:bottom w:val="single" w:sz="4" w:space="0" w:color="auto"/>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c>
          <w:tcPr>
            <w:tcW w:w="197" w:type="pct"/>
            <w:vMerge/>
            <w:tcBorders>
              <w:top w:val="nil"/>
              <w:left w:val="single" w:sz="4" w:space="0" w:color="auto"/>
              <w:bottom w:val="single" w:sz="4" w:space="0" w:color="auto"/>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c>
          <w:tcPr>
            <w:tcW w:w="182" w:type="pct"/>
            <w:vMerge/>
            <w:tcBorders>
              <w:top w:val="nil"/>
              <w:left w:val="single" w:sz="4" w:space="0" w:color="auto"/>
              <w:bottom w:val="single" w:sz="4" w:space="0" w:color="auto"/>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c>
          <w:tcPr>
            <w:tcW w:w="498" w:type="pct"/>
            <w:vMerge/>
            <w:tcBorders>
              <w:top w:val="nil"/>
              <w:left w:val="single" w:sz="4" w:space="0" w:color="auto"/>
              <w:bottom w:val="single" w:sz="4" w:space="0" w:color="auto"/>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r>
      <w:tr w:rsidR="004E73B0" w:rsidRPr="005C04F1" w:rsidTr="00596263">
        <w:tc>
          <w:tcPr>
            <w:tcW w:w="11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E73B0" w:rsidRPr="005C04F1" w:rsidRDefault="004E73B0" w:rsidP="00596263">
            <w:pPr>
              <w:spacing w:after="0" w:line="240" w:lineRule="auto"/>
              <w:jc w:val="center"/>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1.1</w:t>
            </w:r>
          </w:p>
        </w:tc>
        <w:tc>
          <w:tcPr>
            <w:tcW w:w="84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Предоставление молодым и многодетным семьям – участникам подпрограммы социальных выплат на приобретение (строительство) жилья, дополнительных социальных выплат в связи с рождением (усыновлением) ребенка</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center"/>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2022-2024</w:t>
            </w:r>
          </w:p>
        </w:tc>
        <w:tc>
          <w:tcPr>
            <w:tcW w:w="362" w:type="pct"/>
            <w:tcBorders>
              <w:top w:val="single" w:sz="4" w:space="0" w:color="auto"/>
              <w:left w:val="nil"/>
              <w:bottom w:val="single" w:sz="4" w:space="0" w:color="auto"/>
              <w:right w:val="single" w:sz="4" w:space="0" w:color="auto"/>
            </w:tcBorders>
            <w:shd w:val="clear" w:color="auto" w:fill="auto"/>
            <w:hideMark/>
          </w:tcPr>
          <w:p w:rsidR="004E73B0" w:rsidRDefault="004E73B0" w:rsidP="00596263">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 xml:space="preserve">Всего: </w:t>
            </w:r>
          </w:p>
          <w:p w:rsidR="004E73B0" w:rsidRPr="005C04F1" w:rsidRDefault="004E73B0" w:rsidP="00596263">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в т.ч.:</w:t>
            </w:r>
          </w:p>
        </w:tc>
        <w:tc>
          <w:tcPr>
            <w:tcW w:w="352" w:type="pct"/>
            <w:tcBorders>
              <w:top w:val="single" w:sz="4" w:space="0" w:color="auto"/>
              <w:left w:val="nil"/>
              <w:bottom w:val="single" w:sz="4" w:space="0" w:color="auto"/>
              <w:right w:val="single" w:sz="4" w:space="0" w:color="auto"/>
            </w:tcBorders>
            <w:shd w:val="clear" w:color="auto" w:fill="auto"/>
            <w:noWrap/>
            <w:hideMark/>
          </w:tcPr>
          <w:p w:rsidR="004E73B0" w:rsidRPr="002042C4"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1152</w:t>
            </w:r>
            <w:r w:rsidRPr="002042C4">
              <w:rPr>
                <w:rFonts w:ascii="Times New Roman" w:eastAsia="Times New Roman" w:hAnsi="Times New Roman"/>
                <w:color w:val="000000"/>
                <w:sz w:val="20"/>
                <w:szCs w:val="20"/>
                <w:lang w:eastAsia="ru-RU"/>
              </w:rPr>
              <w:t>363,1</w:t>
            </w:r>
          </w:p>
        </w:tc>
        <w:tc>
          <w:tcPr>
            <w:tcW w:w="331" w:type="pct"/>
            <w:tcBorders>
              <w:top w:val="single" w:sz="4" w:space="0" w:color="auto"/>
              <w:left w:val="nil"/>
              <w:bottom w:val="single" w:sz="4" w:space="0" w:color="auto"/>
              <w:right w:val="single" w:sz="4" w:space="0" w:color="auto"/>
            </w:tcBorders>
            <w:shd w:val="clear" w:color="auto" w:fill="auto"/>
            <w:noWrap/>
            <w:hideMark/>
          </w:tcPr>
          <w:p w:rsidR="004E73B0" w:rsidRPr="002042C4"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385</w:t>
            </w:r>
            <w:r w:rsidRPr="002042C4">
              <w:rPr>
                <w:rFonts w:ascii="Times New Roman" w:eastAsia="Times New Roman" w:hAnsi="Times New Roman"/>
                <w:color w:val="000000"/>
                <w:sz w:val="20"/>
                <w:szCs w:val="20"/>
                <w:lang w:eastAsia="ru-RU"/>
              </w:rPr>
              <w:t>271,4</w:t>
            </w:r>
          </w:p>
        </w:tc>
        <w:tc>
          <w:tcPr>
            <w:tcW w:w="352" w:type="pct"/>
            <w:tcBorders>
              <w:top w:val="single" w:sz="4" w:space="0" w:color="auto"/>
              <w:left w:val="nil"/>
              <w:bottom w:val="single" w:sz="4" w:space="0" w:color="auto"/>
              <w:right w:val="single" w:sz="4" w:space="0" w:color="auto"/>
            </w:tcBorders>
            <w:shd w:val="clear" w:color="auto" w:fill="auto"/>
            <w:noWrap/>
            <w:hideMark/>
          </w:tcPr>
          <w:p w:rsidR="004E73B0" w:rsidRPr="002042C4"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383</w:t>
            </w:r>
            <w:r w:rsidRPr="002042C4">
              <w:rPr>
                <w:rFonts w:ascii="Times New Roman" w:eastAsia="Times New Roman" w:hAnsi="Times New Roman"/>
                <w:color w:val="000000"/>
                <w:sz w:val="20"/>
                <w:szCs w:val="20"/>
                <w:lang w:eastAsia="ru-RU"/>
              </w:rPr>
              <w:t>138,4</w:t>
            </w:r>
          </w:p>
        </w:tc>
        <w:tc>
          <w:tcPr>
            <w:tcW w:w="347" w:type="pct"/>
            <w:tcBorders>
              <w:top w:val="single" w:sz="4" w:space="0" w:color="auto"/>
              <w:left w:val="nil"/>
              <w:bottom w:val="single" w:sz="4" w:space="0" w:color="auto"/>
              <w:right w:val="single" w:sz="4" w:space="0" w:color="auto"/>
            </w:tcBorders>
            <w:shd w:val="clear" w:color="auto" w:fill="auto"/>
            <w:noWrap/>
            <w:hideMark/>
          </w:tcPr>
          <w:p w:rsidR="004E73B0" w:rsidRPr="002042C4"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383</w:t>
            </w:r>
            <w:r w:rsidRPr="002042C4">
              <w:rPr>
                <w:rFonts w:ascii="Times New Roman" w:eastAsia="Times New Roman" w:hAnsi="Times New Roman"/>
                <w:color w:val="000000"/>
                <w:sz w:val="20"/>
                <w:szCs w:val="20"/>
                <w:lang w:eastAsia="ru-RU"/>
              </w:rPr>
              <w:t>953,3</w:t>
            </w:r>
          </w:p>
        </w:tc>
        <w:tc>
          <w:tcPr>
            <w:tcW w:w="85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1. Количество семей, получивших свидетельства о праве на получение социальной выплаты на приобретение (строительство) жилья, в том числе по (ед.):</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142</w:t>
            </w:r>
          </w:p>
        </w:tc>
        <w:tc>
          <w:tcPr>
            <w:tcW w:w="197"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142</w:t>
            </w:r>
          </w:p>
        </w:tc>
        <w:tc>
          <w:tcPr>
            <w:tcW w:w="18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142</w:t>
            </w:r>
          </w:p>
        </w:tc>
        <w:tc>
          <w:tcPr>
            <w:tcW w:w="4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КЭР</w:t>
            </w:r>
          </w:p>
        </w:tc>
      </w:tr>
      <w:tr w:rsidR="004E73B0" w:rsidRPr="005C04F1" w:rsidTr="00596263">
        <w:tc>
          <w:tcPr>
            <w:tcW w:w="115"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c>
          <w:tcPr>
            <w:tcW w:w="841"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МБ</w:t>
            </w:r>
          </w:p>
        </w:tc>
        <w:tc>
          <w:tcPr>
            <w:tcW w:w="352" w:type="pct"/>
            <w:tcBorders>
              <w:top w:val="nil"/>
              <w:left w:val="nil"/>
              <w:bottom w:val="single" w:sz="4" w:space="0" w:color="auto"/>
              <w:right w:val="single" w:sz="4" w:space="0" w:color="auto"/>
            </w:tcBorders>
            <w:shd w:val="clear" w:color="auto" w:fill="auto"/>
            <w:noWrap/>
            <w:hideMark/>
          </w:tcPr>
          <w:p w:rsidR="004E73B0" w:rsidRPr="002042C4"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226</w:t>
            </w:r>
            <w:r w:rsidRPr="002042C4">
              <w:rPr>
                <w:rFonts w:ascii="Times New Roman" w:eastAsia="Times New Roman" w:hAnsi="Times New Roman"/>
                <w:color w:val="000000"/>
                <w:sz w:val="20"/>
                <w:szCs w:val="20"/>
                <w:lang w:eastAsia="ru-RU"/>
              </w:rPr>
              <w:t>338,2</w:t>
            </w:r>
          </w:p>
        </w:tc>
        <w:tc>
          <w:tcPr>
            <w:tcW w:w="331" w:type="pct"/>
            <w:tcBorders>
              <w:top w:val="nil"/>
              <w:left w:val="nil"/>
              <w:bottom w:val="single" w:sz="4" w:space="0" w:color="auto"/>
              <w:right w:val="single" w:sz="4" w:space="0" w:color="auto"/>
            </w:tcBorders>
            <w:shd w:val="clear" w:color="auto" w:fill="auto"/>
            <w:hideMark/>
          </w:tcPr>
          <w:p w:rsidR="004E73B0" w:rsidRPr="002042C4"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w:t>
            </w:r>
            <w:r w:rsidRPr="002042C4">
              <w:rPr>
                <w:rFonts w:ascii="Times New Roman" w:eastAsia="Times New Roman" w:hAnsi="Times New Roman"/>
                <w:color w:val="000000"/>
                <w:sz w:val="20"/>
                <w:szCs w:val="20"/>
                <w:lang w:eastAsia="ru-RU"/>
              </w:rPr>
              <w:t>432,2</w:t>
            </w:r>
          </w:p>
        </w:tc>
        <w:tc>
          <w:tcPr>
            <w:tcW w:w="352" w:type="pct"/>
            <w:tcBorders>
              <w:top w:val="nil"/>
              <w:left w:val="nil"/>
              <w:bottom w:val="single" w:sz="4" w:space="0" w:color="auto"/>
              <w:right w:val="single" w:sz="4" w:space="0" w:color="auto"/>
            </w:tcBorders>
            <w:shd w:val="clear" w:color="auto" w:fill="auto"/>
            <w:hideMark/>
          </w:tcPr>
          <w:p w:rsidR="004E73B0" w:rsidRPr="002042C4" w:rsidRDefault="004E73B0" w:rsidP="00596263">
            <w:pPr>
              <w:spacing w:after="0" w:line="240" w:lineRule="auto"/>
              <w:jc w:val="right"/>
              <w:rPr>
                <w:rFonts w:ascii="Times New Roman" w:eastAsia="Times New Roman" w:hAnsi="Times New Roman"/>
                <w:color w:val="000000"/>
                <w:sz w:val="20"/>
                <w:szCs w:val="20"/>
                <w:lang w:eastAsia="ru-RU"/>
              </w:rPr>
            </w:pPr>
            <w:r w:rsidRPr="002042C4">
              <w:rPr>
                <w:rFonts w:ascii="Times New Roman" w:eastAsia="Times New Roman" w:hAnsi="Times New Roman"/>
                <w:color w:val="000000"/>
                <w:sz w:val="20"/>
                <w:szCs w:val="20"/>
                <w:lang w:eastAsia="ru-RU"/>
              </w:rPr>
              <w:t>74470,3</w:t>
            </w:r>
          </w:p>
        </w:tc>
        <w:tc>
          <w:tcPr>
            <w:tcW w:w="347" w:type="pct"/>
            <w:tcBorders>
              <w:top w:val="nil"/>
              <w:left w:val="nil"/>
              <w:bottom w:val="single" w:sz="4" w:space="0" w:color="auto"/>
              <w:right w:val="single" w:sz="4" w:space="0" w:color="auto"/>
            </w:tcBorders>
            <w:shd w:val="clear" w:color="auto" w:fill="auto"/>
            <w:hideMark/>
          </w:tcPr>
          <w:p w:rsidR="004E73B0" w:rsidRPr="002042C4"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75</w:t>
            </w:r>
            <w:r w:rsidRPr="002042C4">
              <w:rPr>
                <w:rFonts w:ascii="Times New Roman" w:eastAsia="Times New Roman" w:hAnsi="Times New Roman"/>
                <w:color w:val="000000"/>
                <w:sz w:val="20"/>
                <w:szCs w:val="20"/>
                <w:lang w:eastAsia="ru-RU"/>
              </w:rPr>
              <w:t>435,7</w:t>
            </w:r>
          </w:p>
        </w:tc>
        <w:tc>
          <w:tcPr>
            <w:tcW w:w="857" w:type="pct"/>
            <w:vMerge/>
            <w:tcBorders>
              <w:top w:val="nil"/>
              <w:left w:val="single" w:sz="4" w:space="0" w:color="auto"/>
              <w:bottom w:val="single" w:sz="4" w:space="0" w:color="auto"/>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c>
          <w:tcPr>
            <w:tcW w:w="192"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c>
          <w:tcPr>
            <w:tcW w:w="197" w:type="pct"/>
            <w:vMerge/>
            <w:tcBorders>
              <w:top w:val="nil"/>
              <w:left w:val="single" w:sz="4" w:space="0" w:color="auto"/>
              <w:bottom w:val="single" w:sz="4" w:space="0" w:color="auto"/>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c>
          <w:tcPr>
            <w:tcW w:w="182"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c>
          <w:tcPr>
            <w:tcW w:w="498"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r>
      <w:tr w:rsidR="004E73B0" w:rsidRPr="005C04F1" w:rsidTr="00596263">
        <w:tc>
          <w:tcPr>
            <w:tcW w:w="115"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c>
          <w:tcPr>
            <w:tcW w:w="841"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ОБ</w:t>
            </w:r>
          </w:p>
        </w:tc>
        <w:tc>
          <w:tcPr>
            <w:tcW w:w="352" w:type="pct"/>
            <w:tcBorders>
              <w:top w:val="nil"/>
              <w:left w:val="nil"/>
              <w:bottom w:val="single" w:sz="4" w:space="0" w:color="auto"/>
              <w:right w:val="single" w:sz="4" w:space="0" w:color="auto"/>
            </w:tcBorders>
            <w:shd w:val="clear" w:color="auto" w:fill="auto"/>
            <w:noWrap/>
            <w:hideMark/>
          </w:tcPr>
          <w:p w:rsidR="004E73B0" w:rsidRPr="002042C4"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131</w:t>
            </w:r>
            <w:r w:rsidRPr="002042C4">
              <w:rPr>
                <w:rFonts w:ascii="Times New Roman" w:eastAsia="Times New Roman" w:hAnsi="Times New Roman"/>
                <w:color w:val="000000"/>
                <w:sz w:val="20"/>
                <w:szCs w:val="20"/>
                <w:lang w:eastAsia="ru-RU"/>
              </w:rPr>
              <w:t>024,9</w:t>
            </w:r>
          </w:p>
        </w:tc>
        <w:tc>
          <w:tcPr>
            <w:tcW w:w="331" w:type="pct"/>
            <w:tcBorders>
              <w:top w:val="nil"/>
              <w:left w:val="nil"/>
              <w:bottom w:val="single" w:sz="4" w:space="0" w:color="auto"/>
              <w:right w:val="single" w:sz="4" w:space="0" w:color="auto"/>
            </w:tcBorders>
            <w:shd w:val="clear" w:color="auto" w:fill="auto"/>
            <w:hideMark/>
          </w:tcPr>
          <w:p w:rsidR="004E73B0" w:rsidRPr="002042C4"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w:t>
            </w:r>
            <w:r w:rsidRPr="002042C4">
              <w:rPr>
                <w:rFonts w:ascii="Times New Roman" w:eastAsia="Times New Roman" w:hAnsi="Times New Roman"/>
                <w:color w:val="000000"/>
                <w:sz w:val="20"/>
                <w:szCs w:val="20"/>
                <w:lang w:eastAsia="ru-RU"/>
              </w:rPr>
              <w:t>839,2</w:t>
            </w:r>
          </w:p>
        </w:tc>
        <w:tc>
          <w:tcPr>
            <w:tcW w:w="352" w:type="pct"/>
            <w:tcBorders>
              <w:top w:val="nil"/>
              <w:left w:val="nil"/>
              <w:bottom w:val="single" w:sz="4" w:space="0" w:color="auto"/>
              <w:right w:val="single" w:sz="4" w:space="0" w:color="auto"/>
            </w:tcBorders>
            <w:shd w:val="clear" w:color="auto" w:fill="auto"/>
            <w:hideMark/>
          </w:tcPr>
          <w:p w:rsidR="004E73B0" w:rsidRPr="002042C4" w:rsidRDefault="004E73B0" w:rsidP="00596263">
            <w:pPr>
              <w:spacing w:after="0" w:line="240" w:lineRule="auto"/>
              <w:jc w:val="right"/>
              <w:rPr>
                <w:rFonts w:ascii="Times New Roman" w:eastAsia="Times New Roman" w:hAnsi="Times New Roman"/>
                <w:color w:val="000000"/>
                <w:sz w:val="20"/>
                <w:szCs w:val="20"/>
                <w:lang w:eastAsia="ru-RU"/>
              </w:rPr>
            </w:pPr>
            <w:r w:rsidRPr="002042C4">
              <w:rPr>
                <w:rFonts w:ascii="Times New Roman" w:eastAsia="Times New Roman" w:hAnsi="Times New Roman"/>
                <w:color w:val="000000"/>
                <w:sz w:val="20"/>
                <w:szCs w:val="20"/>
                <w:lang w:eastAsia="ru-RU"/>
              </w:rPr>
              <w:t>43668,1</w:t>
            </w:r>
          </w:p>
        </w:tc>
        <w:tc>
          <w:tcPr>
            <w:tcW w:w="347" w:type="pct"/>
            <w:tcBorders>
              <w:top w:val="nil"/>
              <w:left w:val="nil"/>
              <w:bottom w:val="single" w:sz="4" w:space="0" w:color="auto"/>
              <w:right w:val="single" w:sz="4" w:space="0" w:color="auto"/>
            </w:tcBorders>
            <w:shd w:val="clear" w:color="auto" w:fill="auto"/>
            <w:hideMark/>
          </w:tcPr>
          <w:p w:rsidR="004E73B0" w:rsidRPr="002042C4"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w:t>
            </w:r>
            <w:r w:rsidRPr="002042C4">
              <w:rPr>
                <w:rFonts w:ascii="Times New Roman" w:eastAsia="Times New Roman" w:hAnsi="Times New Roman"/>
                <w:color w:val="000000"/>
                <w:sz w:val="20"/>
                <w:szCs w:val="20"/>
                <w:lang w:eastAsia="ru-RU"/>
              </w:rPr>
              <w:t>517,6</w:t>
            </w:r>
          </w:p>
        </w:tc>
        <w:tc>
          <w:tcPr>
            <w:tcW w:w="857" w:type="pct"/>
            <w:tcBorders>
              <w:top w:val="nil"/>
              <w:left w:val="nil"/>
              <w:bottom w:val="single" w:sz="4" w:space="0" w:color="auto"/>
              <w:right w:val="single" w:sz="4" w:space="0" w:color="auto"/>
            </w:tcBorders>
            <w:shd w:val="clear" w:color="auto" w:fill="auto"/>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 xml:space="preserve"> - муниципальной программе</w:t>
            </w:r>
          </w:p>
        </w:tc>
        <w:tc>
          <w:tcPr>
            <w:tcW w:w="192"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65</w:t>
            </w:r>
          </w:p>
        </w:tc>
        <w:tc>
          <w:tcPr>
            <w:tcW w:w="197"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65</w:t>
            </w:r>
          </w:p>
        </w:tc>
        <w:tc>
          <w:tcPr>
            <w:tcW w:w="182"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w:t>
            </w:r>
          </w:p>
        </w:tc>
        <w:tc>
          <w:tcPr>
            <w:tcW w:w="498"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r>
      <w:tr w:rsidR="004E73B0" w:rsidRPr="005C04F1" w:rsidTr="00596263">
        <w:tc>
          <w:tcPr>
            <w:tcW w:w="115"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c>
          <w:tcPr>
            <w:tcW w:w="841"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ФБ</w:t>
            </w:r>
          </w:p>
        </w:tc>
        <w:tc>
          <w:tcPr>
            <w:tcW w:w="352"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31" w:type="pct"/>
            <w:tcBorders>
              <w:top w:val="nil"/>
              <w:left w:val="nil"/>
              <w:bottom w:val="single" w:sz="4" w:space="0" w:color="auto"/>
              <w:right w:val="single" w:sz="4" w:space="0" w:color="auto"/>
            </w:tcBorders>
            <w:shd w:val="clear" w:color="auto" w:fill="auto"/>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52" w:type="pct"/>
            <w:tcBorders>
              <w:top w:val="nil"/>
              <w:left w:val="nil"/>
              <w:bottom w:val="single" w:sz="4" w:space="0" w:color="auto"/>
              <w:right w:val="single" w:sz="4" w:space="0" w:color="auto"/>
            </w:tcBorders>
            <w:shd w:val="clear" w:color="auto" w:fill="auto"/>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47" w:type="pct"/>
            <w:tcBorders>
              <w:top w:val="nil"/>
              <w:left w:val="nil"/>
              <w:bottom w:val="single" w:sz="4" w:space="0" w:color="auto"/>
              <w:right w:val="single" w:sz="4" w:space="0" w:color="auto"/>
            </w:tcBorders>
            <w:shd w:val="clear" w:color="auto" w:fill="auto"/>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857" w:type="pct"/>
            <w:tcBorders>
              <w:top w:val="nil"/>
              <w:left w:val="nil"/>
              <w:bottom w:val="single" w:sz="4" w:space="0" w:color="auto"/>
              <w:right w:val="single" w:sz="4" w:space="0" w:color="auto"/>
            </w:tcBorders>
            <w:shd w:val="clear" w:color="auto" w:fill="auto"/>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 xml:space="preserve"> - региональной программе</w:t>
            </w:r>
          </w:p>
        </w:tc>
        <w:tc>
          <w:tcPr>
            <w:tcW w:w="192"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77</w:t>
            </w:r>
          </w:p>
        </w:tc>
        <w:tc>
          <w:tcPr>
            <w:tcW w:w="197"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77</w:t>
            </w:r>
          </w:p>
        </w:tc>
        <w:tc>
          <w:tcPr>
            <w:tcW w:w="182"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77</w:t>
            </w:r>
          </w:p>
        </w:tc>
        <w:tc>
          <w:tcPr>
            <w:tcW w:w="498"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r>
      <w:tr w:rsidR="004E73B0" w:rsidRPr="005C04F1" w:rsidTr="00596263">
        <w:tc>
          <w:tcPr>
            <w:tcW w:w="115"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c>
          <w:tcPr>
            <w:tcW w:w="841"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c>
          <w:tcPr>
            <w:tcW w:w="374" w:type="pct"/>
            <w:vMerge/>
            <w:tcBorders>
              <w:top w:val="nil"/>
              <w:left w:val="single" w:sz="4" w:space="0" w:color="auto"/>
              <w:bottom w:val="single" w:sz="4" w:space="0" w:color="auto"/>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ВБ</w:t>
            </w:r>
          </w:p>
        </w:tc>
        <w:tc>
          <w:tcPr>
            <w:tcW w:w="352"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795000,0</w:t>
            </w:r>
          </w:p>
        </w:tc>
        <w:tc>
          <w:tcPr>
            <w:tcW w:w="331" w:type="pct"/>
            <w:tcBorders>
              <w:top w:val="nil"/>
              <w:left w:val="nil"/>
              <w:bottom w:val="single" w:sz="4" w:space="0" w:color="auto"/>
              <w:right w:val="single" w:sz="4" w:space="0" w:color="auto"/>
            </w:tcBorders>
            <w:shd w:val="clear" w:color="auto" w:fill="auto"/>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265000,0</w:t>
            </w:r>
          </w:p>
        </w:tc>
        <w:tc>
          <w:tcPr>
            <w:tcW w:w="352" w:type="pct"/>
            <w:tcBorders>
              <w:top w:val="nil"/>
              <w:left w:val="nil"/>
              <w:bottom w:val="single" w:sz="4" w:space="0" w:color="auto"/>
              <w:right w:val="single" w:sz="4" w:space="0" w:color="auto"/>
            </w:tcBorders>
            <w:shd w:val="clear" w:color="auto" w:fill="auto"/>
            <w:hideMark/>
          </w:tcPr>
          <w:p w:rsidR="004E73B0" w:rsidRDefault="004E73B0" w:rsidP="00596263">
            <w:pPr>
              <w:jc w:val="right"/>
            </w:pPr>
            <w:r w:rsidRPr="00901757">
              <w:rPr>
                <w:rFonts w:ascii="Times New Roman" w:eastAsia="Times New Roman" w:hAnsi="Times New Roman"/>
                <w:color w:val="000000"/>
                <w:sz w:val="20"/>
                <w:szCs w:val="20"/>
                <w:lang w:eastAsia="ru-RU"/>
              </w:rPr>
              <w:t>265000,0</w:t>
            </w:r>
          </w:p>
        </w:tc>
        <w:tc>
          <w:tcPr>
            <w:tcW w:w="347" w:type="pct"/>
            <w:tcBorders>
              <w:top w:val="nil"/>
              <w:left w:val="nil"/>
              <w:bottom w:val="single" w:sz="4" w:space="0" w:color="auto"/>
              <w:right w:val="single" w:sz="4" w:space="0" w:color="auto"/>
            </w:tcBorders>
            <w:shd w:val="clear" w:color="auto" w:fill="auto"/>
            <w:hideMark/>
          </w:tcPr>
          <w:p w:rsidR="004E73B0" w:rsidRDefault="004E73B0" w:rsidP="00596263">
            <w:pPr>
              <w:jc w:val="right"/>
            </w:pPr>
            <w:r w:rsidRPr="00901757">
              <w:rPr>
                <w:rFonts w:ascii="Times New Roman" w:eastAsia="Times New Roman" w:hAnsi="Times New Roman"/>
                <w:color w:val="000000"/>
                <w:sz w:val="20"/>
                <w:szCs w:val="20"/>
                <w:lang w:eastAsia="ru-RU"/>
              </w:rPr>
              <w:t>265000,0</w:t>
            </w:r>
          </w:p>
        </w:tc>
        <w:tc>
          <w:tcPr>
            <w:tcW w:w="857" w:type="pct"/>
            <w:tcBorders>
              <w:top w:val="nil"/>
              <w:left w:val="nil"/>
              <w:bottom w:val="single" w:sz="4" w:space="0" w:color="auto"/>
              <w:right w:val="single" w:sz="4" w:space="0" w:color="auto"/>
            </w:tcBorders>
            <w:shd w:val="clear" w:color="auto" w:fill="auto"/>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 Количество семей, получивших дополнительную социальную выплату в связи с рождением (усыновлением) ребенка, ед.</w:t>
            </w:r>
          </w:p>
        </w:tc>
        <w:tc>
          <w:tcPr>
            <w:tcW w:w="192"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w:t>
            </w:r>
          </w:p>
        </w:tc>
        <w:tc>
          <w:tcPr>
            <w:tcW w:w="197"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w:t>
            </w:r>
          </w:p>
        </w:tc>
        <w:tc>
          <w:tcPr>
            <w:tcW w:w="182"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w:t>
            </w:r>
          </w:p>
        </w:tc>
        <w:tc>
          <w:tcPr>
            <w:tcW w:w="49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КЭР</w:t>
            </w:r>
          </w:p>
        </w:tc>
      </w:tr>
      <w:tr w:rsidR="004E73B0" w:rsidRPr="005C04F1" w:rsidTr="00596263">
        <w:tc>
          <w:tcPr>
            <w:tcW w:w="115" w:type="pct"/>
            <w:tcBorders>
              <w:top w:val="nil"/>
              <w:left w:val="single" w:sz="4" w:space="0" w:color="auto"/>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center"/>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1.2</w:t>
            </w:r>
          </w:p>
        </w:tc>
        <w:tc>
          <w:tcPr>
            <w:tcW w:w="841" w:type="pct"/>
            <w:tcBorders>
              <w:top w:val="nil"/>
              <w:left w:val="nil"/>
              <w:bottom w:val="single" w:sz="4" w:space="0" w:color="auto"/>
              <w:right w:val="single" w:sz="4" w:space="0" w:color="auto"/>
            </w:tcBorders>
            <w:shd w:val="clear" w:color="auto" w:fill="auto"/>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Мероприятия по информационной поддержке обеспечения жильем молод</w:t>
            </w:r>
            <w:r>
              <w:rPr>
                <w:rFonts w:ascii="Times New Roman" w:eastAsia="Times New Roman" w:hAnsi="Times New Roman"/>
                <w:color w:val="000000"/>
                <w:sz w:val="20"/>
                <w:szCs w:val="20"/>
                <w:lang w:eastAsia="ru-RU"/>
              </w:rPr>
              <w:t xml:space="preserve">ых и многодетных семей, а также организация </w:t>
            </w:r>
            <w:r w:rsidRPr="005C04F1">
              <w:rPr>
                <w:rFonts w:ascii="Times New Roman" w:eastAsia="Times New Roman" w:hAnsi="Times New Roman"/>
                <w:color w:val="000000"/>
                <w:sz w:val="20"/>
                <w:szCs w:val="20"/>
                <w:lang w:eastAsia="ru-RU"/>
              </w:rPr>
              <w:t xml:space="preserve">проведения мероприятий по выдаче свидетельств </w:t>
            </w:r>
            <w:r w:rsidRPr="005C04F1">
              <w:rPr>
                <w:rFonts w:ascii="Times New Roman" w:eastAsia="Times New Roman" w:hAnsi="Times New Roman"/>
                <w:color w:val="000000"/>
                <w:sz w:val="20"/>
                <w:szCs w:val="20"/>
                <w:lang w:eastAsia="ru-RU"/>
              </w:rPr>
              <w:lastRenderedPageBreak/>
              <w:t>молодым и многодетным семьям</w:t>
            </w:r>
          </w:p>
        </w:tc>
        <w:tc>
          <w:tcPr>
            <w:tcW w:w="374" w:type="pct"/>
            <w:tcBorders>
              <w:top w:val="nil"/>
              <w:left w:val="nil"/>
              <w:bottom w:val="single" w:sz="4" w:space="0" w:color="auto"/>
              <w:right w:val="single" w:sz="4" w:space="0" w:color="auto"/>
            </w:tcBorders>
            <w:shd w:val="clear" w:color="auto" w:fill="auto"/>
            <w:hideMark/>
          </w:tcPr>
          <w:p w:rsidR="004E73B0" w:rsidRPr="005C04F1" w:rsidRDefault="004E73B0" w:rsidP="00596263">
            <w:pPr>
              <w:spacing w:after="0" w:line="240" w:lineRule="auto"/>
              <w:jc w:val="center"/>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lastRenderedPageBreak/>
              <w:t>2022-2024</w:t>
            </w:r>
          </w:p>
        </w:tc>
        <w:tc>
          <w:tcPr>
            <w:tcW w:w="362" w:type="pct"/>
            <w:tcBorders>
              <w:top w:val="nil"/>
              <w:left w:val="nil"/>
              <w:bottom w:val="single" w:sz="4" w:space="0" w:color="auto"/>
              <w:right w:val="single" w:sz="4" w:space="0" w:color="auto"/>
            </w:tcBorders>
            <w:shd w:val="clear" w:color="auto" w:fill="auto"/>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МБ</w:t>
            </w:r>
          </w:p>
        </w:tc>
        <w:tc>
          <w:tcPr>
            <w:tcW w:w="352"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794,1</w:t>
            </w:r>
          </w:p>
        </w:tc>
        <w:tc>
          <w:tcPr>
            <w:tcW w:w="331" w:type="pct"/>
            <w:tcBorders>
              <w:top w:val="nil"/>
              <w:left w:val="nil"/>
              <w:bottom w:val="single" w:sz="4" w:space="0" w:color="auto"/>
              <w:right w:val="single" w:sz="4" w:space="0" w:color="auto"/>
            </w:tcBorders>
            <w:shd w:val="clear" w:color="auto" w:fill="auto"/>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264,7</w:t>
            </w:r>
          </w:p>
        </w:tc>
        <w:tc>
          <w:tcPr>
            <w:tcW w:w="352" w:type="pct"/>
            <w:tcBorders>
              <w:top w:val="nil"/>
              <w:left w:val="nil"/>
              <w:bottom w:val="single" w:sz="4" w:space="0" w:color="auto"/>
              <w:right w:val="single" w:sz="4" w:space="0" w:color="auto"/>
            </w:tcBorders>
            <w:shd w:val="clear" w:color="auto" w:fill="auto"/>
            <w:hideMark/>
          </w:tcPr>
          <w:p w:rsidR="004E73B0" w:rsidRDefault="004E73B0" w:rsidP="00596263">
            <w:pPr>
              <w:jc w:val="right"/>
            </w:pPr>
            <w:r w:rsidRPr="00423E0F">
              <w:rPr>
                <w:rFonts w:ascii="Times New Roman" w:eastAsia="Times New Roman" w:hAnsi="Times New Roman"/>
                <w:color w:val="000000"/>
                <w:sz w:val="20"/>
                <w:szCs w:val="20"/>
                <w:lang w:eastAsia="ru-RU"/>
              </w:rPr>
              <w:t>264,7</w:t>
            </w:r>
          </w:p>
        </w:tc>
        <w:tc>
          <w:tcPr>
            <w:tcW w:w="347" w:type="pct"/>
            <w:tcBorders>
              <w:top w:val="nil"/>
              <w:left w:val="nil"/>
              <w:bottom w:val="single" w:sz="4" w:space="0" w:color="auto"/>
              <w:right w:val="single" w:sz="4" w:space="0" w:color="auto"/>
            </w:tcBorders>
            <w:shd w:val="clear" w:color="auto" w:fill="auto"/>
            <w:hideMark/>
          </w:tcPr>
          <w:p w:rsidR="004E73B0" w:rsidRDefault="004E73B0" w:rsidP="00596263">
            <w:pPr>
              <w:jc w:val="right"/>
            </w:pPr>
            <w:r w:rsidRPr="00423E0F">
              <w:rPr>
                <w:rFonts w:ascii="Times New Roman" w:eastAsia="Times New Roman" w:hAnsi="Times New Roman"/>
                <w:color w:val="000000"/>
                <w:sz w:val="20"/>
                <w:szCs w:val="20"/>
                <w:lang w:eastAsia="ru-RU"/>
              </w:rPr>
              <w:t>264,7</w:t>
            </w:r>
          </w:p>
        </w:tc>
        <w:tc>
          <w:tcPr>
            <w:tcW w:w="857" w:type="pct"/>
            <w:tcBorders>
              <w:top w:val="nil"/>
              <w:left w:val="nil"/>
              <w:bottom w:val="single" w:sz="4" w:space="0" w:color="auto"/>
              <w:right w:val="single" w:sz="4" w:space="0" w:color="auto"/>
            </w:tcBorders>
            <w:shd w:val="clear" w:color="auto" w:fill="auto"/>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Количество проведенных мероприятий, ед.</w:t>
            </w:r>
          </w:p>
        </w:tc>
        <w:tc>
          <w:tcPr>
            <w:tcW w:w="192"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w:t>
            </w:r>
          </w:p>
        </w:tc>
        <w:tc>
          <w:tcPr>
            <w:tcW w:w="197"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w:t>
            </w:r>
          </w:p>
        </w:tc>
        <w:tc>
          <w:tcPr>
            <w:tcW w:w="182"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w:t>
            </w:r>
          </w:p>
        </w:tc>
        <w:tc>
          <w:tcPr>
            <w:tcW w:w="49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КЭР</w:t>
            </w:r>
          </w:p>
        </w:tc>
      </w:tr>
      <w:tr w:rsidR="004E73B0" w:rsidRPr="005C04F1" w:rsidTr="00596263">
        <w:tc>
          <w:tcPr>
            <w:tcW w:w="115" w:type="pct"/>
            <w:tcBorders>
              <w:top w:val="nil"/>
              <w:left w:val="single" w:sz="4" w:space="0" w:color="auto"/>
              <w:bottom w:val="nil"/>
              <w:right w:val="nil"/>
            </w:tcBorders>
            <w:shd w:val="clear" w:color="auto" w:fill="auto"/>
            <w:noWrap/>
            <w:hideMark/>
          </w:tcPr>
          <w:p w:rsidR="004E73B0" w:rsidRPr="005C04F1" w:rsidRDefault="004E73B0" w:rsidP="00596263">
            <w:pPr>
              <w:spacing w:after="0" w:line="240" w:lineRule="auto"/>
              <w:jc w:val="center"/>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1.3</w:t>
            </w:r>
          </w:p>
        </w:tc>
        <w:tc>
          <w:tcPr>
            <w:tcW w:w="841" w:type="pct"/>
            <w:tcBorders>
              <w:top w:val="nil"/>
              <w:left w:val="single" w:sz="4" w:space="0" w:color="auto"/>
              <w:bottom w:val="single" w:sz="4" w:space="0" w:color="auto"/>
              <w:right w:val="single" w:sz="4" w:space="0" w:color="auto"/>
            </w:tcBorders>
            <w:shd w:val="clear" w:color="auto" w:fill="auto"/>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Субвенция на осуществление государственных полномочий по предоставлению единовременной денежной выплаты многодетным семьям на улучшение жилищных условий</w:t>
            </w:r>
          </w:p>
        </w:tc>
        <w:tc>
          <w:tcPr>
            <w:tcW w:w="374" w:type="pct"/>
            <w:tcBorders>
              <w:top w:val="nil"/>
              <w:left w:val="nil"/>
              <w:bottom w:val="single" w:sz="4" w:space="0" w:color="auto"/>
              <w:right w:val="single" w:sz="4" w:space="0" w:color="auto"/>
            </w:tcBorders>
            <w:shd w:val="clear" w:color="auto" w:fill="auto"/>
            <w:hideMark/>
          </w:tcPr>
          <w:p w:rsidR="004E73B0" w:rsidRPr="005C04F1" w:rsidRDefault="004E73B0" w:rsidP="00596263">
            <w:pPr>
              <w:spacing w:after="0" w:line="240" w:lineRule="auto"/>
              <w:jc w:val="center"/>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2022-2024</w:t>
            </w:r>
          </w:p>
        </w:tc>
        <w:tc>
          <w:tcPr>
            <w:tcW w:w="362" w:type="pct"/>
            <w:tcBorders>
              <w:top w:val="nil"/>
              <w:left w:val="nil"/>
              <w:bottom w:val="single" w:sz="4" w:space="0" w:color="auto"/>
              <w:right w:val="single" w:sz="4" w:space="0" w:color="auto"/>
            </w:tcBorders>
            <w:shd w:val="clear" w:color="auto" w:fill="auto"/>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ОБ</w:t>
            </w:r>
          </w:p>
        </w:tc>
        <w:tc>
          <w:tcPr>
            <w:tcW w:w="352"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163200,0</w:t>
            </w:r>
          </w:p>
        </w:tc>
        <w:tc>
          <w:tcPr>
            <w:tcW w:w="331" w:type="pct"/>
            <w:tcBorders>
              <w:top w:val="nil"/>
              <w:left w:val="nil"/>
              <w:bottom w:val="single" w:sz="4" w:space="0" w:color="auto"/>
              <w:right w:val="single" w:sz="4" w:space="0" w:color="auto"/>
            </w:tcBorders>
            <w:shd w:val="clear" w:color="auto" w:fill="auto"/>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54400</w:t>
            </w:r>
            <w:r w:rsidRPr="005C04F1">
              <w:rPr>
                <w:rFonts w:ascii="Times New Roman" w:eastAsia="Times New Roman" w:hAnsi="Times New Roman"/>
                <w:color w:val="000000"/>
                <w:sz w:val="20"/>
                <w:szCs w:val="20"/>
                <w:lang w:eastAsia="ru-RU"/>
              </w:rPr>
              <w:t>,0</w:t>
            </w:r>
          </w:p>
        </w:tc>
        <w:tc>
          <w:tcPr>
            <w:tcW w:w="352" w:type="pct"/>
            <w:tcBorders>
              <w:top w:val="nil"/>
              <w:left w:val="nil"/>
              <w:bottom w:val="single" w:sz="4" w:space="0" w:color="auto"/>
              <w:right w:val="single" w:sz="4" w:space="0" w:color="auto"/>
            </w:tcBorders>
            <w:shd w:val="clear" w:color="auto" w:fill="auto"/>
            <w:hideMark/>
          </w:tcPr>
          <w:p w:rsidR="004E73B0" w:rsidRDefault="004E73B0" w:rsidP="00596263">
            <w:pPr>
              <w:jc w:val="right"/>
            </w:pPr>
            <w:r w:rsidRPr="00970C0C">
              <w:rPr>
                <w:rFonts w:ascii="Times New Roman" w:eastAsia="Times New Roman" w:hAnsi="Times New Roman"/>
                <w:color w:val="000000"/>
                <w:sz w:val="20"/>
                <w:szCs w:val="20"/>
                <w:lang w:eastAsia="ru-RU"/>
              </w:rPr>
              <w:t>54400,0</w:t>
            </w:r>
          </w:p>
        </w:tc>
        <w:tc>
          <w:tcPr>
            <w:tcW w:w="347" w:type="pct"/>
            <w:tcBorders>
              <w:top w:val="nil"/>
              <w:left w:val="nil"/>
              <w:bottom w:val="single" w:sz="4" w:space="0" w:color="auto"/>
              <w:right w:val="single" w:sz="4" w:space="0" w:color="auto"/>
            </w:tcBorders>
            <w:shd w:val="clear" w:color="auto" w:fill="auto"/>
            <w:hideMark/>
          </w:tcPr>
          <w:p w:rsidR="004E73B0" w:rsidRDefault="004E73B0" w:rsidP="00596263">
            <w:pPr>
              <w:jc w:val="right"/>
            </w:pPr>
            <w:r w:rsidRPr="00970C0C">
              <w:rPr>
                <w:rFonts w:ascii="Times New Roman" w:eastAsia="Times New Roman" w:hAnsi="Times New Roman"/>
                <w:color w:val="000000"/>
                <w:sz w:val="20"/>
                <w:szCs w:val="20"/>
                <w:lang w:eastAsia="ru-RU"/>
              </w:rPr>
              <w:t>54400,0</w:t>
            </w:r>
          </w:p>
        </w:tc>
        <w:tc>
          <w:tcPr>
            <w:tcW w:w="857" w:type="pct"/>
            <w:tcBorders>
              <w:top w:val="nil"/>
              <w:left w:val="nil"/>
              <w:bottom w:val="single" w:sz="4" w:space="0" w:color="auto"/>
              <w:right w:val="single" w:sz="4" w:space="0" w:color="auto"/>
            </w:tcBorders>
            <w:shd w:val="clear" w:color="auto" w:fill="auto"/>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Количество семей, ед.</w:t>
            </w:r>
          </w:p>
        </w:tc>
        <w:tc>
          <w:tcPr>
            <w:tcW w:w="192"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160</w:t>
            </w:r>
          </w:p>
        </w:tc>
        <w:tc>
          <w:tcPr>
            <w:tcW w:w="197"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160</w:t>
            </w:r>
          </w:p>
        </w:tc>
        <w:tc>
          <w:tcPr>
            <w:tcW w:w="182"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160</w:t>
            </w:r>
          </w:p>
        </w:tc>
        <w:tc>
          <w:tcPr>
            <w:tcW w:w="498" w:type="pct"/>
            <w:tcBorders>
              <w:top w:val="nil"/>
              <w:left w:val="nil"/>
              <w:bottom w:val="single" w:sz="4" w:space="0" w:color="auto"/>
              <w:right w:val="single" w:sz="4" w:space="0" w:color="auto"/>
            </w:tcBorders>
            <w:shd w:val="clear" w:color="auto" w:fill="auto"/>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КСПВООДМ</w:t>
            </w:r>
          </w:p>
        </w:tc>
      </w:tr>
      <w:tr w:rsidR="004E73B0" w:rsidRPr="005C04F1" w:rsidTr="00596263">
        <w:tc>
          <w:tcPr>
            <w:tcW w:w="1330"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Всего по подпрограмме</w:t>
            </w:r>
          </w:p>
        </w:tc>
        <w:tc>
          <w:tcPr>
            <w:tcW w:w="362" w:type="pct"/>
            <w:tcBorders>
              <w:top w:val="nil"/>
              <w:left w:val="nil"/>
              <w:bottom w:val="single" w:sz="4" w:space="0" w:color="auto"/>
              <w:right w:val="single" w:sz="4" w:space="0" w:color="auto"/>
            </w:tcBorders>
            <w:shd w:val="clear" w:color="auto" w:fill="auto"/>
            <w:hideMark/>
          </w:tcPr>
          <w:p w:rsidR="004E73B0" w:rsidRDefault="004E73B0" w:rsidP="00596263">
            <w:pPr>
              <w:spacing w:after="0" w:line="240" w:lineRule="auto"/>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 xml:space="preserve">Всего: </w:t>
            </w:r>
          </w:p>
          <w:p w:rsidR="004E73B0" w:rsidRPr="005C04F1" w:rsidRDefault="004E73B0" w:rsidP="00596263">
            <w:pPr>
              <w:spacing w:after="0" w:line="240" w:lineRule="auto"/>
              <w:rPr>
                <w:rFonts w:ascii="Times New Roman" w:eastAsia="Times New Roman" w:hAnsi="Times New Roman"/>
                <w:sz w:val="20"/>
                <w:szCs w:val="20"/>
                <w:lang w:eastAsia="ru-RU"/>
              </w:rPr>
            </w:pPr>
            <w:r w:rsidRPr="005C04F1">
              <w:rPr>
                <w:rFonts w:ascii="Times New Roman" w:eastAsia="Times New Roman" w:hAnsi="Times New Roman"/>
                <w:sz w:val="20"/>
                <w:szCs w:val="20"/>
                <w:lang w:eastAsia="ru-RU"/>
              </w:rPr>
              <w:t>в т.ч.:</w:t>
            </w:r>
          </w:p>
        </w:tc>
        <w:tc>
          <w:tcPr>
            <w:tcW w:w="352" w:type="pct"/>
            <w:tcBorders>
              <w:top w:val="nil"/>
              <w:left w:val="nil"/>
              <w:bottom w:val="single" w:sz="4" w:space="0" w:color="auto"/>
              <w:right w:val="single" w:sz="4" w:space="0" w:color="auto"/>
            </w:tcBorders>
            <w:shd w:val="clear" w:color="auto" w:fill="auto"/>
            <w:noWrap/>
            <w:hideMark/>
          </w:tcPr>
          <w:p w:rsidR="004E73B0" w:rsidRPr="00BA27FE"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1316</w:t>
            </w:r>
            <w:r w:rsidRPr="00BA27FE">
              <w:rPr>
                <w:rFonts w:ascii="Times New Roman" w:eastAsia="Times New Roman" w:hAnsi="Times New Roman"/>
                <w:color w:val="000000"/>
                <w:sz w:val="20"/>
                <w:szCs w:val="20"/>
                <w:lang w:eastAsia="ru-RU"/>
              </w:rPr>
              <w:t>357,2</w:t>
            </w:r>
          </w:p>
        </w:tc>
        <w:tc>
          <w:tcPr>
            <w:tcW w:w="331" w:type="pct"/>
            <w:tcBorders>
              <w:top w:val="nil"/>
              <w:left w:val="nil"/>
              <w:bottom w:val="single" w:sz="4" w:space="0" w:color="auto"/>
              <w:right w:val="single" w:sz="4" w:space="0" w:color="auto"/>
            </w:tcBorders>
            <w:shd w:val="clear" w:color="auto" w:fill="auto"/>
            <w:noWrap/>
            <w:hideMark/>
          </w:tcPr>
          <w:p w:rsidR="004E73B0" w:rsidRPr="00BA27FE"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439</w:t>
            </w:r>
            <w:r w:rsidRPr="00BA27FE">
              <w:rPr>
                <w:rFonts w:ascii="Times New Roman" w:eastAsia="Times New Roman" w:hAnsi="Times New Roman"/>
                <w:color w:val="000000"/>
                <w:sz w:val="20"/>
                <w:szCs w:val="20"/>
                <w:lang w:eastAsia="ru-RU"/>
              </w:rPr>
              <w:t>936,1</w:t>
            </w:r>
          </w:p>
        </w:tc>
        <w:tc>
          <w:tcPr>
            <w:tcW w:w="352" w:type="pct"/>
            <w:tcBorders>
              <w:top w:val="nil"/>
              <w:left w:val="nil"/>
              <w:bottom w:val="single" w:sz="4" w:space="0" w:color="auto"/>
              <w:right w:val="single" w:sz="4" w:space="0" w:color="auto"/>
            </w:tcBorders>
            <w:shd w:val="clear" w:color="auto" w:fill="auto"/>
            <w:noWrap/>
            <w:hideMark/>
          </w:tcPr>
          <w:p w:rsidR="004E73B0" w:rsidRPr="00BA27FE" w:rsidRDefault="004E73B0" w:rsidP="00596263">
            <w:pPr>
              <w:spacing w:after="0" w:line="240" w:lineRule="auto"/>
              <w:jc w:val="right"/>
              <w:rPr>
                <w:rFonts w:ascii="Times New Roman" w:eastAsia="Times New Roman" w:hAnsi="Times New Roman"/>
                <w:color w:val="000000"/>
                <w:sz w:val="20"/>
                <w:szCs w:val="20"/>
                <w:lang w:eastAsia="ru-RU"/>
              </w:rPr>
            </w:pPr>
            <w:r w:rsidRPr="00BA27FE">
              <w:rPr>
                <w:rFonts w:ascii="Times New Roman" w:eastAsia="Times New Roman" w:hAnsi="Times New Roman"/>
                <w:color w:val="000000"/>
                <w:sz w:val="20"/>
                <w:szCs w:val="20"/>
                <w:lang w:eastAsia="ru-RU"/>
              </w:rPr>
              <w:t>437803,1</w:t>
            </w:r>
          </w:p>
        </w:tc>
        <w:tc>
          <w:tcPr>
            <w:tcW w:w="347" w:type="pct"/>
            <w:tcBorders>
              <w:top w:val="nil"/>
              <w:left w:val="nil"/>
              <w:bottom w:val="single" w:sz="4" w:space="0" w:color="auto"/>
              <w:right w:val="single" w:sz="4" w:space="0" w:color="auto"/>
            </w:tcBorders>
            <w:shd w:val="clear" w:color="auto" w:fill="auto"/>
            <w:noWrap/>
            <w:hideMark/>
          </w:tcPr>
          <w:p w:rsidR="004E73B0" w:rsidRPr="00BA27FE"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438</w:t>
            </w:r>
            <w:r w:rsidRPr="00BA27FE">
              <w:rPr>
                <w:rFonts w:ascii="Times New Roman" w:eastAsia="Times New Roman" w:hAnsi="Times New Roman"/>
                <w:color w:val="000000"/>
                <w:sz w:val="20"/>
                <w:szCs w:val="20"/>
                <w:lang w:eastAsia="ru-RU"/>
              </w:rPr>
              <w:t>618,0</w:t>
            </w:r>
          </w:p>
        </w:tc>
        <w:tc>
          <w:tcPr>
            <w:tcW w:w="1926" w:type="pct"/>
            <w:gridSpan w:val="5"/>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E73B0" w:rsidRPr="005C04F1" w:rsidRDefault="004E73B0" w:rsidP="00596263">
            <w:pPr>
              <w:spacing w:after="0" w:line="240" w:lineRule="auto"/>
              <w:jc w:val="center"/>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 </w:t>
            </w:r>
          </w:p>
        </w:tc>
      </w:tr>
      <w:tr w:rsidR="004E73B0" w:rsidRPr="005C04F1" w:rsidTr="00596263">
        <w:tc>
          <w:tcPr>
            <w:tcW w:w="1330"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МБ</w:t>
            </w:r>
          </w:p>
        </w:tc>
        <w:tc>
          <w:tcPr>
            <w:tcW w:w="352" w:type="pct"/>
            <w:tcBorders>
              <w:top w:val="nil"/>
              <w:left w:val="nil"/>
              <w:bottom w:val="single" w:sz="4" w:space="0" w:color="auto"/>
              <w:right w:val="single" w:sz="4" w:space="0" w:color="auto"/>
            </w:tcBorders>
            <w:shd w:val="clear" w:color="auto" w:fill="auto"/>
            <w:noWrap/>
            <w:hideMark/>
          </w:tcPr>
          <w:p w:rsidR="004E73B0" w:rsidRPr="00BA27FE"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227</w:t>
            </w:r>
            <w:r w:rsidRPr="00BA27FE">
              <w:rPr>
                <w:rFonts w:ascii="Times New Roman" w:eastAsia="Times New Roman" w:hAnsi="Times New Roman"/>
                <w:color w:val="000000"/>
                <w:sz w:val="20"/>
                <w:szCs w:val="20"/>
                <w:lang w:eastAsia="ru-RU"/>
              </w:rPr>
              <w:t>132,3</w:t>
            </w:r>
          </w:p>
        </w:tc>
        <w:tc>
          <w:tcPr>
            <w:tcW w:w="331" w:type="pct"/>
            <w:tcBorders>
              <w:top w:val="nil"/>
              <w:left w:val="nil"/>
              <w:bottom w:val="single" w:sz="4" w:space="0" w:color="auto"/>
              <w:right w:val="single" w:sz="4" w:space="0" w:color="auto"/>
            </w:tcBorders>
            <w:shd w:val="clear" w:color="auto" w:fill="auto"/>
            <w:noWrap/>
            <w:hideMark/>
          </w:tcPr>
          <w:p w:rsidR="004E73B0" w:rsidRPr="00BA27FE"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w:t>
            </w:r>
            <w:r w:rsidRPr="00BA27FE">
              <w:rPr>
                <w:rFonts w:ascii="Times New Roman" w:eastAsia="Times New Roman" w:hAnsi="Times New Roman"/>
                <w:color w:val="000000"/>
                <w:sz w:val="20"/>
                <w:szCs w:val="20"/>
                <w:lang w:eastAsia="ru-RU"/>
              </w:rPr>
              <w:t>696,9</w:t>
            </w:r>
          </w:p>
        </w:tc>
        <w:tc>
          <w:tcPr>
            <w:tcW w:w="352" w:type="pct"/>
            <w:tcBorders>
              <w:top w:val="nil"/>
              <w:left w:val="nil"/>
              <w:bottom w:val="single" w:sz="4" w:space="0" w:color="auto"/>
              <w:right w:val="single" w:sz="4" w:space="0" w:color="auto"/>
            </w:tcBorders>
            <w:shd w:val="clear" w:color="auto" w:fill="auto"/>
            <w:noWrap/>
            <w:hideMark/>
          </w:tcPr>
          <w:p w:rsidR="004E73B0" w:rsidRPr="00BA27FE"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74</w:t>
            </w:r>
            <w:r w:rsidRPr="00BA27FE">
              <w:rPr>
                <w:rFonts w:ascii="Times New Roman" w:eastAsia="Times New Roman" w:hAnsi="Times New Roman"/>
                <w:color w:val="000000"/>
                <w:sz w:val="20"/>
                <w:szCs w:val="20"/>
                <w:lang w:eastAsia="ru-RU"/>
              </w:rPr>
              <w:t>735,0</w:t>
            </w:r>
          </w:p>
        </w:tc>
        <w:tc>
          <w:tcPr>
            <w:tcW w:w="347" w:type="pct"/>
            <w:tcBorders>
              <w:top w:val="nil"/>
              <w:left w:val="nil"/>
              <w:bottom w:val="single" w:sz="4" w:space="0" w:color="auto"/>
              <w:right w:val="single" w:sz="4" w:space="0" w:color="auto"/>
            </w:tcBorders>
            <w:shd w:val="clear" w:color="auto" w:fill="auto"/>
            <w:noWrap/>
            <w:hideMark/>
          </w:tcPr>
          <w:p w:rsidR="004E73B0" w:rsidRPr="00BA27FE"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75</w:t>
            </w:r>
            <w:r w:rsidRPr="00BA27FE">
              <w:rPr>
                <w:rFonts w:ascii="Times New Roman" w:eastAsia="Times New Roman" w:hAnsi="Times New Roman"/>
                <w:color w:val="000000"/>
                <w:sz w:val="20"/>
                <w:szCs w:val="20"/>
                <w:lang w:eastAsia="ru-RU"/>
              </w:rPr>
              <w:t>700,4</w:t>
            </w:r>
          </w:p>
        </w:tc>
        <w:tc>
          <w:tcPr>
            <w:tcW w:w="1926" w:type="pct"/>
            <w:gridSpan w:val="5"/>
            <w:vMerge/>
            <w:tcBorders>
              <w:top w:val="nil"/>
              <w:left w:val="nil"/>
              <w:bottom w:val="single" w:sz="4" w:space="0" w:color="auto"/>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r>
      <w:tr w:rsidR="004E73B0" w:rsidRPr="005C04F1" w:rsidTr="00596263">
        <w:tc>
          <w:tcPr>
            <w:tcW w:w="1330"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ОБ</w:t>
            </w:r>
          </w:p>
        </w:tc>
        <w:tc>
          <w:tcPr>
            <w:tcW w:w="352" w:type="pct"/>
            <w:tcBorders>
              <w:top w:val="nil"/>
              <w:left w:val="nil"/>
              <w:bottom w:val="single" w:sz="4" w:space="0" w:color="auto"/>
              <w:right w:val="single" w:sz="4" w:space="0" w:color="auto"/>
            </w:tcBorders>
            <w:shd w:val="clear" w:color="auto" w:fill="auto"/>
            <w:noWrap/>
            <w:hideMark/>
          </w:tcPr>
          <w:p w:rsidR="004E73B0" w:rsidRPr="00BA27FE"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294</w:t>
            </w:r>
            <w:r w:rsidRPr="00BA27FE">
              <w:rPr>
                <w:rFonts w:ascii="Times New Roman" w:eastAsia="Times New Roman" w:hAnsi="Times New Roman"/>
                <w:color w:val="000000"/>
                <w:sz w:val="20"/>
                <w:szCs w:val="20"/>
                <w:lang w:eastAsia="ru-RU"/>
              </w:rPr>
              <w:t>224,9</w:t>
            </w:r>
          </w:p>
        </w:tc>
        <w:tc>
          <w:tcPr>
            <w:tcW w:w="331" w:type="pct"/>
            <w:tcBorders>
              <w:top w:val="nil"/>
              <w:left w:val="nil"/>
              <w:bottom w:val="single" w:sz="4" w:space="0" w:color="auto"/>
              <w:right w:val="single" w:sz="4" w:space="0" w:color="auto"/>
            </w:tcBorders>
            <w:shd w:val="clear" w:color="auto" w:fill="auto"/>
            <w:noWrap/>
            <w:hideMark/>
          </w:tcPr>
          <w:p w:rsidR="004E73B0" w:rsidRPr="00BA27FE"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98</w:t>
            </w:r>
            <w:r w:rsidRPr="00BA27FE">
              <w:rPr>
                <w:rFonts w:ascii="Times New Roman" w:eastAsia="Times New Roman" w:hAnsi="Times New Roman"/>
                <w:color w:val="000000"/>
                <w:sz w:val="20"/>
                <w:szCs w:val="20"/>
                <w:lang w:eastAsia="ru-RU"/>
              </w:rPr>
              <w:t>239,2</w:t>
            </w:r>
          </w:p>
        </w:tc>
        <w:tc>
          <w:tcPr>
            <w:tcW w:w="352" w:type="pct"/>
            <w:tcBorders>
              <w:top w:val="nil"/>
              <w:left w:val="nil"/>
              <w:bottom w:val="single" w:sz="4" w:space="0" w:color="auto"/>
              <w:right w:val="single" w:sz="4" w:space="0" w:color="auto"/>
            </w:tcBorders>
            <w:shd w:val="clear" w:color="auto" w:fill="auto"/>
            <w:noWrap/>
            <w:hideMark/>
          </w:tcPr>
          <w:p w:rsidR="004E73B0" w:rsidRPr="00BA27FE"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98</w:t>
            </w:r>
            <w:r w:rsidRPr="00BA27FE">
              <w:rPr>
                <w:rFonts w:ascii="Times New Roman" w:eastAsia="Times New Roman" w:hAnsi="Times New Roman"/>
                <w:color w:val="000000"/>
                <w:sz w:val="20"/>
                <w:szCs w:val="20"/>
                <w:lang w:eastAsia="ru-RU"/>
              </w:rPr>
              <w:t>068,1</w:t>
            </w:r>
          </w:p>
        </w:tc>
        <w:tc>
          <w:tcPr>
            <w:tcW w:w="347" w:type="pct"/>
            <w:tcBorders>
              <w:top w:val="nil"/>
              <w:left w:val="nil"/>
              <w:bottom w:val="single" w:sz="4" w:space="0" w:color="auto"/>
              <w:right w:val="single" w:sz="4" w:space="0" w:color="auto"/>
            </w:tcBorders>
            <w:shd w:val="clear" w:color="auto" w:fill="auto"/>
            <w:noWrap/>
            <w:hideMark/>
          </w:tcPr>
          <w:p w:rsidR="004E73B0" w:rsidRPr="00BA27FE"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97</w:t>
            </w:r>
            <w:r w:rsidRPr="00BA27FE">
              <w:rPr>
                <w:rFonts w:ascii="Times New Roman" w:eastAsia="Times New Roman" w:hAnsi="Times New Roman"/>
                <w:color w:val="000000"/>
                <w:sz w:val="20"/>
                <w:szCs w:val="20"/>
                <w:lang w:eastAsia="ru-RU"/>
              </w:rPr>
              <w:t>917,6</w:t>
            </w:r>
          </w:p>
        </w:tc>
        <w:tc>
          <w:tcPr>
            <w:tcW w:w="1926" w:type="pct"/>
            <w:gridSpan w:val="5"/>
            <w:vMerge/>
            <w:tcBorders>
              <w:top w:val="nil"/>
              <w:left w:val="nil"/>
              <w:bottom w:val="single" w:sz="4" w:space="0" w:color="auto"/>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r>
      <w:tr w:rsidR="004E73B0" w:rsidRPr="005C04F1" w:rsidTr="00596263">
        <w:tc>
          <w:tcPr>
            <w:tcW w:w="1330"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ФБ</w:t>
            </w:r>
          </w:p>
        </w:tc>
        <w:tc>
          <w:tcPr>
            <w:tcW w:w="352"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31"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52"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47"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1926" w:type="pct"/>
            <w:gridSpan w:val="5"/>
            <w:vMerge/>
            <w:tcBorders>
              <w:top w:val="nil"/>
              <w:left w:val="nil"/>
              <w:bottom w:val="single" w:sz="4" w:space="0" w:color="auto"/>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r>
      <w:tr w:rsidR="004E73B0" w:rsidRPr="005C04F1" w:rsidTr="00596263">
        <w:tc>
          <w:tcPr>
            <w:tcW w:w="1330"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ВБ</w:t>
            </w:r>
          </w:p>
        </w:tc>
        <w:tc>
          <w:tcPr>
            <w:tcW w:w="352" w:type="pct"/>
            <w:tcBorders>
              <w:top w:val="nil"/>
              <w:left w:val="nil"/>
              <w:bottom w:val="single" w:sz="4" w:space="0" w:color="auto"/>
              <w:right w:val="single" w:sz="4" w:space="0" w:color="auto"/>
            </w:tcBorders>
            <w:shd w:val="clear" w:color="auto" w:fill="auto"/>
            <w:noWrap/>
            <w:hideMark/>
          </w:tcPr>
          <w:p w:rsidR="004E73B0" w:rsidRPr="00BA27FE"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795</w:t>
            </w:r>
            <w:r w:rsidRPr="00BA27FE">
              <w:rPr>
                <w:rFonts w:ascii="Times New Roman" w:eastAsia="Times New Roman" w:hAnsi="Times New Roman"/>
                <w:color w:val="000000"/>
                <w:sz w:val="20"/>
                <w:szCs w:val="20"/>
                <w:lang w:eastAsia="ru-RU"/>
              </w:rPr>
              <w:t>000,0</w:t>
            </w:r>
          </w:p>
        </w:tc>
        <w:tc>
          <w:tcPr>
            <w:tcW w:w="331" w:type="pct"/>
            <w:tcBorders>
              <w:top w:val="nil"/>
              <w:left w:val="nil"/>
              <w:bottom w:val="single" w:sz="4" w:space="0" w:color="auto"/>
              <w:right w:val="single" w:sz="4" w:space="0" w:color="auto"/>
            </w:tcBorders>
            <w:shd w:val="clear" w:color="auto" w:fill="auto"/>
            <w:noWrap/>
            <w:hideMark/>
          </w:tcPr>
          <w:p w:rsidR="004E73B0" w:rsidRPr="00BA27FE"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265</w:t>
            </w:r>
            <w:r w:rsidRPr="00BA27FE">
              <w:rPr>
                <w:rFonts w:ascii="Times New Roman" w:eastAsia="Times New Roman" w:hAnsi="Times New Roman"/>
                <w:color w:val="000000"/>
                <w:sz w:val="20"/>
                <w:szCs w:val="20"/>
                <w:lang w:eastAsia="ru-RU"/>
              </w:rPr>
              <w:t>000,0</w:t>
            </w:r>
          </w:p>
        </w:tc>
        <w:tc>
          <w:tcPr>
            <w:tcW w:w="352" w:type="pct"/>
            <w:tcBorders>
              <w:top w:val="nil"/>
              <w:left w:val="nil"/>
              <w:bottom w:val="single" w:sz="4" w:space="0" w:color="auto"/>
              <w:right w:val="single" w:sz="4" w:space="0" w:color="auto"/>
            </w:tcBorders>
            <w:shd w:val="clear" w:color="auto" w:fill="auto"/>
            <w:noWrap/>
            <w:hideMark/>
          </w:tcPr>
          <w:p w:rsidR="004E73B0" w:rsidRPr="00BA27FE" w:rsidRDefault="004E73B0" w:rsidP="00596263">
            <w:pPr>
              <w:spacing w:after="0" w:line="240" w:lineRule="auto"/>
              <w:jc w:val="right"/>
              <w:rPr>
                <w:rFonts w:ascii="Times New Roman" w:eastAsia="Times New Roman" w:hAnsi="Times New Roman"/>
                <w:color w:val="000000"/>
                <w:sz w:val="20"/>
                <w:szCs w:val="20"/>
                <w:lang w:eastAsia="ru-RU"/>
              </w:rPr>
            </w:pPr>
            <w:r w:rsidRPr="00BA27FE">
              <w:rPr>
                <w:rFonts w:ascii="Times New Roman" w:eastAsia="Times New Roman" w:hAnsi="Times New Roman"/>
                <w:color w:val="000000"/>
                <w:sz w:val="20"/>
                <w:szCs w:val="20"/>
                <w:lang w:eastAsia="ru-RU"/>
              </w:rPr>
              <w:t>265000,0</w:t>
            </w:r>
          </w:p>
        </w:tc>
        <w:tc>
          <w:tcPr>
            <w:tcW w:w="347" w:type="pct"/>
            <w:tcBorders>
              <w:top w:val="nil"/>
              <w:left w:val="nil"/>
              <w:bottom w:val="single" w:sz="4" w:space="0" w:color="auto"/>
              <w:right w:val="single" w:sz="4" w:space="0" w:color="auto"/>
            </w:tcBorders>
            <w:shd w:val="clear" w:color="auto" w:fill="auto"/>
            <w:noWrap/>
            <w:hideMark/>
          </w:tcPr>
          <w:p w:rsidR="004E73B0" w:rsidRPr="00BA27FE"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265</w:t>
            </w:r>
            <w:r w:rsidRPr="00BA27FE">
              <w:rPr>
                <w:rFonts w:ascii="Times New Roman" w:eastAsia="Times New Roman" w:hAnsi="Times New Roman"/>
                <w:color w:val="000000"/>
                <w:sz w:val="20"/>
                <w:szCs w:val="20"/>
                <w:lang w:eastAsia="ru-RU"/>
              </w:rPr>
              <w:t>000,0</w:t>
            </w:r>
          </w:p>
        </w:tc>
        <w:tc>
          <w:tcPr>
            <w:tcW w:w="1926" w:type="pct"/>
            <w:gridSpan w:val="5"/>
            <w:vMerge/>
            <w:tcBorders>
              <w:top w:val="nil"/>
              <w:left w:val="nil"/>
              <w:bottom w:val="single" w:sz="4" w:space="0" w:color="auto"/>
              <w:right w:val="single" w:sz="4" w:space="0" w:color="auto"/>
            </w:tcBorders>
            <w:shd w:val="clear" w:color="auto" w:fill="auto"/>
            <w:vAlign w:val="center"/>
            <w:hideMark/>
          </w:tcPr>
          <w:p w:rsidR="004E73B0" w:rsidRPr="005C04F1" w:rsidRDefault="004E73B0" w:rsidP="00596263">
            <w:pPr>
              <w:spacing w:after="0" w:line="240" w:lineRule="auto"/>
              <w:rPr>
                <w:rFonts w:ascii="Times New Roman" w:eastAsia="Times New Roman" w:hAnsi="Times New Roman"/>
                <w:color w:val="000000"/>
                <w:sz w:val="20"/>
                <w:szCs w:val="20"/>
                <w:lang w:eastAsia="ru-RU"/>
              </w:rPr>
            </w:pPr>
          </w:p>
        </w:tc>
      </w:tr>
    </w:tbl>
    <w:p w:rsidR="004E73B0" w:rsidRPr="00CC29BF" w:rsidRDefault="004E73B0" w:rsidP="004E73B0">
      <w:pPr>
        <w:spacing w:after="0" w:line="240" w:lineRule="auto"/>
        <w:rPr>
          <w:rFonts w:ascii="Times New Roman" w:hAnsi="Times New Roman"/>
          <w:sz w:val="28"/>
          <w:szCs w:val="28"/>
        </w:rPr>
      </w:pPr>
    </w:p>
    <w:p w:rsidR="004E73B0" w:rsidRPr="00CC29BF" w:rsidRDefault="004E73B0" w:rsidP="004E73B0">
      <w:pPr>
        <w:spacing w:after="0" w:line="240" w:lineRule="auto"/>
        <w:jc w:val="center"/>
        <w:rPr>
          <w:rFonts w:ascii="Times New Roman" w:hAnsi="Times New Roman"/>
          <w:sz w:val="28"/>
          <w:szCs w:val="28"/>
        </w:rPr>
      </w:pPr>
      <w:r w:rsidRPr="00CC29BF">
        <w:rPr>
          <w:rFonts w:ascii="Times New Roman" w:hAnsi="Times New Roman"/>
          <w:sz w:val="28"/>
          <w:szCs w:val="28"/>
        </w:rPr>
        <w:t>Детализация направлений расходов на 2018 - 2024 годы</w:t>
      </w:r>
    </w:p>
    <w:p w:rsidR="004E73B0" w:rsidRDefault="004E73B0" w:rsidP="004E73B0">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530"/>
        <w:gridCol w:w="3705"/>
        <w:gridCol w:w="1543"/>
        <w:gridCol w:w="1193"/>
        <w:gridCol w:w="1184"/>
        <w:gridCol w:w="1184"/>
        <w:gridCol w:w="1184"/>
        <w:gridCol w:w="1184"/>
        <w:gridCol w:w="1184"/>
        <w:gridCol w:w="1184"/>
        <w:gridCol w:w="1177"/>
      </w:tblGrid>
      <w:tr w:rsidR="004E73B0" w:rsidRPr="001900BF" w:rsidTr="00596263">
        <w:trPr>
          <w:tblHeader/>
        </w:trPr>
        <w:tc>
          <w:tcPr>
            <w:tcW w:w="17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E73B0" w:rsidRPr="001900BF" w:rsidRDefault="004E73B0" w:rsidP="00596263">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п/п</w:t>
            </w:r>
          </w:p>
        </w:tc>
        <w:tc>
          <w:tcPr>
            <w:tcW w:w="121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E73B0" w:rsidRPr="001900BF" w:rsidRDefault="004E73B0" w:rsidP="00596263">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Наименование</w:t>
            </w:r>
          </w:p>
        </w:tc>
        <w:tc>
          <w:tcPr>
            <w:tcW w:w="50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E73B0" w:rsidRPr="001900BF" w:rsidRDefault="004E73B0" w:rsidP="00596263">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Источники финансирования</w:t>
            </w:r>
          </w:p>
        </w:tc>
        <w:tc>
          <w:tcPr>
            <w:tcW w:w="3105" w:type="pct"/>
            <w:gridSpan w:val="8"/>
            <w:tcBorders>
              <w:top w:val="single" w:sz="4" w:space="0" w:color="auto"/>
              <w:left w:val="nil"/>
              <w:bottom w:val="single" w:sz="4" w:space="0" w:color="auto"/>
              <w:right w:val="single" w:sz="4" w:space="0" w:color="000000"/>
            </w:tcBorders>
            <w:shd w:val="clear" w:color="auto" w:fill="auto"/>
            <w:hideMark/>
          </w:tcPr>
          <w:p w:rsidR="004E73B0" w:rsidRPr="001900BF" w:rsidRDefault="004E73B0" w:rsidP="00596263">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Объемы финансирования, тыс. руб.</w:t>
            </w:r>
          </w:p>
        </w:tc>
      </w:tr>
      <w:tr w:rsidR="004E73B0" w:rsidRPr="001900BF" w:rsidTr="00596263">
        <w:trPr>
          <w:tblHeader/>
        </w:trPr>
        <w:tc>
          <w:tcPr>
            <w:tcW w:w="1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121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50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391" w:type="pct"/>
            <w:vMerge w:val="restart"/>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всего</w:t>
            </w:r>
          </w:p>
        </w:tc>
        <w:tc>
          <w:tcPr>
            <w:tcW w:w="2714" w:type="pct"/>
            <w:gridSpan w:val="7"/>
            <w:tcBorders>
              <w:top w:val="single" w:sz="4" w:space="0" w:color="auto"/>
              <w:left w:val="nil"/>
              <w:bottom w:val="single" w:sz="4" w:space="0" w:color="auto"/>
              <w:right w:val="single" w:sz="4" w:space="0" w:color="000000"/>
            </w:tcBorders>
            <w:shd w:val="clear" w:color="auto" w:fill="auto"/>
            <w:hideMark/>
          </w:tcPr>
          <w:p w:rsidR="004E73B0" w:rsidRPr="001900BF" w:rsidRDefault="004E73B0" w:rsidP="00596263">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 том числе</w:t>
            </w:r>
          </w:p>
        </w:tc>
      </w:tr>
      <w:tr w:rsidR="004E73B0" w:rsidRPr="001900BF" w:rsidTr="00596263">
        <w:trPr>
          <w:tblHeader/>
        </w:trPr>
        <w:tc>
          <w:tcPr>
            <w:tcW w:w="1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121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50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391"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388"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2018 год</w:t>
            </w:r>
          </w:p>
        </w:tc>
        <w:tc>
          <w:tcPr>
            <w:tcW w:w="388"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2019 год</w:t>
            </w:r>
          </w:p>
        </w:tc>
        <w:tc>
          <w:tcPr>
            <w:tcW w:w="388"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2020 год</w:t>
            </w:r>
          </w:p>
        </w:tc>
        <w:tc>
          <w:tcPr>
            <w:tcW w:w="388"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2021 год</w:t>
            </w:r>
          </w:p>
        </w:tc>
        <w:tc>
          <w:tcPr>
            <w:tcW w:w="388"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2022 год</w:t>
            </w:r>
          </w:p>
        </w:tc>
        <w:tc>
          <w:tcPr>
            <w:tcW w:w="388"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2023 год</w:t>
            </w:r>
          </w:p>
        </w:tc>
        <w:tc>
          <w:tcPr>
            <w:tcW w:w="386"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2024 год</w:t>
            </w:r>
          </w:p>
        </w:tc>
      </w:tr>
      <w:tr w:rsidR="004E73B0" w:rsidRPr="001900BF" w:rsidTr="00596263">
        <w:trPr>
          <w:tblHeader/>
        </w:trPr>
        <w:tc>
          <w:tcPr>
            <w:tcW w:w="174" w:type="pct"/>
            <w:tcBorders>
              <w:top w:val="single" w:sz="4" w:space="0" w:color="auto"/>
              <w:left w:val="single" w:sz="4" w:space="0" w:color="auto"/>
              <w:bottom w:val="nil"/>
              <w:right w:val="single" w:sz="4" w:space="0" w:color="auto"/>
            </w:tcBorders>
            <w:shd w:val="clear" w:color="auto" w:fill="auto"/>
            <w:hideMark/>
          </w:tcPr>
          <w:p w:rsidR="004E73B0" w:rsidRPr="001900BF" w:rsidRDefault="004E73B0" w:rsidP="00596263">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w:t>
            </w:r>
          </w:p>
        </w:tc>
        <w:tc>
          <w:tcPr>
            <w:tcW w:w="1215" w:type="pct"/>
            <w:tcBorders>
              <w:top w:val="single" w:sz="4" w:space="0" w:color="auto"/>
              <w:left w:val="nil"/>
              <w:bottom w:val="nil"/>
              <w:right w:val="single" w:sz="4" w:space="0" w:color="auto"/>
            </w:tcBorders>
            <w:shd w:val="clear" w:color="auto" w:fill="auto"/>
            <w:hideMark/>
          </w:tcPr>
          <w:p w:rsidR="004E73B0" w:rsidRPr="001900BF" w:rsidRDefault="004E73B0" w:rsidP="00596263">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2</w:t>
            </w:r>
          </w:p>
        </w:tc>
        <w:tc>
          <w:tcPr>
            <w:tcW w:w="506" w:type="pct"/>
            <w:tcBorders>
              <w:top w:val="single" w:sz="4" w:space="0" w:color="auto"/>
              <w:left w:val="nil"/>
              <w:bottom w:val="nil"/>
              <w:right w:val="single" w:sz="4" w:space="0" w:color="auto"/>
            </w:tcBorders>
            <w:shd w:val="clear" w:color="auto" w:fill="auto"/>
            <w:hideMark/>
          </w:tcPr>
          <w:p w:rsidR="004E73B0" w:rsidRPr="001900BF" w:rsidRDefault="004E73B0" w:rsidP="00596263">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3</w:t>
            </w:r>
          </w:p>
        </w:tc>
        <w:tc>
          <w:tcPr>
            <w:tcW w:w="391" w:type="pct"/>
            <w:tcBorders>
              <w:top w:val="single" w:sz="4" w:space="0" w:color="auto"/>
              <w:left w:val="nil"/>
              <w:bottom w:val="nil"/>
              <w:right w:val="single" w:sz="4" w:space="0" w:color="auto"/>
            </w:tcBorders>
            <w:shd w:val="clear" w:color="auto" w:fill="auto"/>
            <w:hideMark/>
          </w:tcPr>
          <w:p w:rsidR="004E73B0" w:rsidRPr="001900BF" w:rsidRDefault="004E73B0" w:rsidP="00596263">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4</w:t>
            </w:r>
          </w:p>
        </w:tc>
        <w:tc>
          <w:tcPr>
            <w:tcW w:w="388" w:type="pct"/>
            <w:tcBorders>
              <w:top w:val="single" w:sz="4" w:space="0" w:color="auto"/>
              <w:left w:val="nil"/>
              <w:bottom w:val="nil"/>
              <w:right w:val="single" w:sz="4" w:space="0" w:color="auto"/>
            </w:tcBorders>
            <w:shd w:val="clear" w:color="auto" w:fill="auto"/>
            <w:hideMark/>
          </w:tcPr>
          <w:p w:rsidR="004E73B0" w:rsidRPr="001900BF" w:rsidRDefault="004E73B0" w:rsidP="00596263">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5</w:t>
            </w:r>
          </w:p>
        </w:tc>
        <w:tc>
          <w:tcPr>
            <w:tcW w:w="388" w:type="pct"/>
            <w:tcBorders>
              <w:top w:val="single" w:sz="4" w:space="0" w:color="auto"/>
              <w:left w:val="nil"/>
              <w:bottom w:val="nil"/>
              <w:right w:val="single" w:sz="4" w:space="0" w:color="auto"/>
            </w:tcBorders>
            <w:shd w:val="clear" w:color="auto" w:fill="auto"/>
            <w:hideMark/>
          </w:tcPr>
          <w:p w:rsidR="004E73B0" w:rsidRPr="001900BF" w:rsidRDefault="004E73B0" w:rsidP="00596263">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6</w:t>
            </w:r>
          </w:p>
        </w:tc>
        <w:tc>
          <w:tcPr>
            <w:tcW w:w="388" w:type="pct"/>
            <w:tcBorders>
              <w:top w:val="single" w:sz="4" w:space="0" w:color="auto"/>
              <w:left w:val="nil"/>
              <w:bottom w:val="nil"/>
              <w:right w:val="single" w:sz="4" w:space="0" w:color="auto"/>
            </w:tcBorders>
            <w:shd w:val="clear" w:color="auto" w:fill="auto"/>
            <w:hideMark/>
          </w:tcPr>
          <w:p w:rsidR="004E73B0" w:rsidRPr="001900BF" w:rsidRDefault="004E73B0" w:rsidP="00596263">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7</w:t>
            </w:r>
          </w:p>
        </w:tc>
        <w:tc>
          <w:tcPr>
            <w:tcW w:w="388" w:type="pct"/>
            <w:tcBorders>
              <w:top w:val="single" w:sz="4" w:space="0" w:color="auto"/>
              <w:left w:val="nil"/>
              <w:bottom w:val="nil"/>
              <w:right w:val="single" w:sz="4" w:space="0" w:color="auto"/>
            </w:tcBorders>
            <w:shd w:val="clear" w:color="auto" w:fill="auto"/>
            <w:hideMark/>
          </w:tcPr>
          <w:p w:rsidR="004E73B0" w:rsidRPr="001900BF" w:rsidRDefault="004E73B0" w:rsidP="00596263">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8</w:t>
            </w:r>
          </w:p>
        </w:tc>
        <w:tc>
          <w:tcPr>
            <w:tcW w:w="388" w:type="pct"/>
            <w:tcBorders>
              <w:top w:val="single" w:sz="4" w:space="0" w:color="auto"/>
              <w:left w:val="nil"/>
              <w:bottom w:val="nil"/>
              <w:right w:val="single" w:sz="4" w:space="0" w:color="auto"/>
            </w:tcBorders>
            <w:shd w:val="clear" w:color="auto" w:fill="auto"/>
            <w:hideMark/>
          </w:tcPr>
          <w:p w:rsidR="004E73B0" w:rsidRPr="001900BF" w:rsidRDefault="004E73B0" w:rsidP="00596263">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9</w:t>
            </w:r>
          </w:p>
        </w:tc>
        <w:tc>
          <w:tcPr>
            <w:tcW w:w="388" w:type="pct"/>
            <w:tcBorders>
              <w:top w:val="single" w:sz="4" w:space="0" w:color="auto"/>
              <w:left w:val="nil"/>
              <w:bottom w:val="nil"/>
              <w:right w:val="single" w:sz="4" w:space="0" w:color="auto"/>
            </w:tcBorders>
            <w:shd w:val="clear" w:color="auto" w:fill="auto"/>
            <w:hideMark/>
          </w:tcPr>
          <w:p w:rsidR="004E73B0" w:rsidRPr="001900BF" w:rsidRDefault="004E73B0" w:rsidP="00596263">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10</w:t>
            </w:r>
          </w:p>
        </w:tc>
        <w:tc>
          <w:tcPr>
            <w:tcW w:w="386" w:type="pct"/>
            <w:tcBorders>
              <w:top w:val="single" w:sz="4" w:space="0" w:color="auto"/>
              <w:left w:val="nil"/>
              <w:bottom w:val="nil"/>
              <w:right w:val="single" w:sz="4" w:space="0" w:color="auto"/>
            </w:tcBorders>
            <w:shd w:val="clear" w:color="auto" w:fill="auto"/>
            <w:hideMark/>
          </w:tcPr>
          <w:p w:rsidR="004E73B0" w:rsidRPr="001900BF" w:rsidRDefault="004E73B0" w:rsidP="00596263">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w:t>
            </w:r>
          </w:p>
        </w:tc>
      </w:tr>
      <w:tr w:rsidR="004E73B0" w:rsidRPr="001900BF" w:rsidTr="00596263">
        <w:trPr>
          <w:trHeight w:hRule="exact" w:val="534"/>
        </w:trPr>
        <w:tc>
          <w:tcPr>
            <w:tcW w:w="1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w:t>
            </w:r>
          </w:p>
        </w:tc>
        <w:tc>
          <w:tcPr>
            <w:tcW w:w="121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Основное мероприятие: предоставление социальной поддержки для улучшения жилищных условий молодым и многодетным семьям</w:t>
            </w:r>
          </w:p>
        </w:tc>
        <w:tc>
          <w:tcPr>
            <w:tcW w:w="506" w:type="pct"/>
            <w:tcBorders>
              <w:top w:val="single" w:sz="4" w:space="0" w:color="auto"/>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Всего: </w:t>
            </w:r>
          </w:p>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 т.ч.:</w:t>
            </w:r>
          </w:p>
        </w:tc>
        <w:tc>
          <w:tcPr>
            <w:tcW w:w="391" w:type="pct"/>
            <w:tcBorders>
              <w:top w:val="single" w:sz="4" w:space="0" w:color="auto"/>
              <w:left w:val="nil"/>
              <w:bottom w:val="single" w:sz="4" w:space="0" w:color="auto"/>
              <w:right w:val="single" w:sz="4" w:space="0" w:color="auto"/>
            </w:tcBorders>
            <w:shd w:val="clear" w:color="auto" w:fill="auto"/>
            <w:noWrap/>
            <w:hideMark/>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2825085,7</w:t>
            </w:r>
          </w:p>
        </w:tc>
        <w:tc>
          <w:tcPr>
            <w:tcW w:w="388" w:type="pct"/>
            <w:tcBorders>
              <w:top w:val="single" w:sz="4" w:space="0" w:color="auto"/>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322680,3</w:t>
            </w:r>
          </w:p>
        </w:tc>
        <w:tc>
          <w:tcPr>
            <w:tcW w:w="388" w:type="pct"/>
            <w:tcBorders>
              <w:top w:val="single" w:sz="4" w:space="0" w:color="auto"/>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345891,4</w:t>
            </w:r>
          </w:p>
        </w:tc>
        <w:tc>
          <w:tcPr>
            <w:tcW w:w="388" w:type="pct"/>
            <w:tcBorders>
              <w:top w:val="single" w:sz="4" w:space="0" w:color="auto"/>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426724,6</w:t>
            </w:r>
          </w:p>
        </w:tc>
        <w:tc>
          <w:tcPr>
            <w:tcW w:w="388" w:type="pct"/>
            <w:tcBorders>
              <w:top w:val="single" w:sz="4" w:space="0" w:color="auto"/>
              <w:left w:val="nil"/>
              <w:bottom w:val="single" w:sz="4" w:space="0" w:color="auto"/>
              <w:right w:val="single" w:sz="4" w:space="0" w:color="auto"/>
            </w:tcBorders>
            <w:shd w:val="clear" w:color="auto" w:fill="auto"/>
            <w:noWrap/>
            <w:hideMark/>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413432,2</w:t>
            </w:r>
          </w:p>
        </w:tc>
        <w:tc>
          <w:tcPr>
            <w:tcW w:w="388" w:type="pct"/>
            <w:tcBorders>
              <w:top w:val="single" w:sz="4" w:space="0" w:color="auto"/>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439936,1</w:t>
            </w:r>
          </w:p>
        </w:tc>
        <w:tc>
          <w:tcPr>
            <w:tcW w:w="388" w:type="pct"/>
            <w:tcBorders>
              <w:top w:val="single" w:sz="4" w:space="0" w:color="auto"/>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437803,1</w:t>
            </w:r>
          </w:p>
        </w:tc>
        <w:tc>
          <w:tcPr>
            <w:tcW w:w="386" w:type="pct"/>
            <w:tcBorders>
              <w:top w:val="single" w:sz="4" w:space="0" w:color="auto"/>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438618,0</w:t>
            </w:r>
          </w:p>
        </w:tc>
      </w:tr>
      <w:tr w:rsidR="004E73B0" w:rsidRPr="001900BF" w:rsidTr="00596263">
        <w:trPr>
          <w:trHeight w:hRule="exact" w:val="397"/>
        </w:trPr>
        <w:tc>
          <w:tcPr>
            <w:tcW w:w="1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121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МБ</w:t>
            </w:r>
          </w:p>
        </w:tc>
        <w:tc>
          <w:tcPr>
            <w:tcW w:w="391" w:type="pct"/>
            <w:tcBorders>
              <w:top w:val="nil"/>
              <w:left w:val="nil"/>
              <w:bottom w:val="single" w:sz="4" w:space="0" w:color="auto"/>
              <w:right w:val="single" w:sz="4" w:space="0" w:color="auto"/>
            </w:tcBorders>
            <w:shd w:val="clear" w:color="auto" w:fill="auto"/>
            <w:noWrap/>
            <w:hideMark/>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528807,5</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67302,2</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82129,3</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76086,1</w:t>
            </w:r>
          </w:p>
        </w:tc>
        <w:tc>
          <w:tcPr>
            <w:tcW w:w="388" w:type="pct"/>
            <w:tcBorders>
              <w:top w:val="nil"/>
              <w:left w:val="nil"/>
              <w:bottom w:val="single" w:sz="4" w:space="0" w:color="auto"/>
              <w:right w:val="single" w:sz="4" w:space="0" w:color="auto"/>
            </w:tcBorders>
            <w:shd w:val="clear" w:color="auto" w:fill="auto"/>
            <w:noWrap/>
            <w:hideMark/>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76157,6</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76696,9</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74735,0</w:t>
            </w:r>
          </w:p>
        </w:tc>
        <w:tc>
          <w:tcPr>
            <w:tcW w:w="386"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75700,4</w:t>
            </w:r>
          </w:p>
        </w:tc>
      </w:tr>
      <w:tr w:rsidR="004E73B0" w:rsidRPr="001900BF" w:rsidTr="00596263">
        <w:trPr>
          <w:trHeight w:hRule="exact" w:val="397"/>
        </w:trPr>
        <w:tc>
          <w:tcPr>
            <w:tcW w:w="1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121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ОБ</w:t>
            </w:r>
          </w:p>
        </w:tc>
        <w:tc>
          <w:tcPr>
            <w:tcW w:w="391" w:type="pct"/>
            <w:tcBorders>
              <w:top w:val="nil"/>
              <w:left w:val="nil"/>
              <w:bottom w:val="single" w:sz="4" w:space="0" w:color="auto"/>
              <w:right w:val="single" w:sz="4" w:space="0" w:color="auto"/>
            </w:tcBorders>
            <w:shd w:val="clear" w:color="auto" w:fill="auto"/>
            <w:noWrap/>
            <w:hideMark/>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508066,8</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33742,4</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117824,9</w:t>
            </w:r>
          </w:p>
        </w:tc>
        <w:tc>
          <w:tcPr>
            <w:tcW w:w="388" w:type="pct"/>
            <w:tcBorders>
              <w:top w:val="nil"/>
              <w:left w:val="nil"/>
              <w:bottom w:val="single" w:sz="4" w:space="0" w:color="auto"/>
              <w:right w:val="single" w:sz="4" w:space="0" w:color="auto"/>
            </w:tcBorders>
            <w:shd w:val="clear" w:color="auto" w:fill="auto"/>
            <w:noWrap/>
            <w:hideMark/>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62274,6</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98239,2</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98068,1</w:t>
            </w:r>
          </w:p>
        </w:tc>
        <w:tc>
          <w:tcPr>
            <w:tcW w:w="386"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97917,6</w:t>
            </w:r>
          </w:p>
        </w:tc>
      </w:tr>
      <w:tr w:rsidR="004E73B0" w:rsidRPr="001900BF" w:rsidTr="00596263">
        <w:trPr>
          <w:trHeight w:hRule="exact" w:val="397"/>
        </w:trPr>
        <w:tc>
          <w:tcPr>
            <w:tcW w:w="1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121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ФБ</w:t>
            </w:r>
          </w:p>
        </w:tc>
        <w:tc>
          <w:tcPr>
            <w:tcW w:w="391" w:type="pct"/>
            <w:tcBorders>
              <w:top w:val="nil"/>
              <w:left w:val="nil"/>
              <w:bottom w:val="single" w:sz="4" w:space="0" w:color="auto"/>
              <w:right w:val="single" w:sz="4" w:space="0" w:color="auto"/>
            </w:tcBorders>
            <w:shd w:val="clear" w:color="auto" w:fill="auto"/>
            <w:noWrap/>
            <w:hideMark/>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24217,9</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24217,9</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6"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r>
      <w:tr w:rsidR="004E73B0" w:rsidRPr="001900BF" w:rsidTr="00596263">
        <w:trPr>
          <w:trHeight w:hRule="exact" w:val="397"/>
        </w:trPr>
        <w:tc>
          <w:tcPr>
            <w:tcW w:w="1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121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ВБ</w:t>
            </w:r>
          </w:p>
        </w:tc>
        <w:tc>
          <w:tcPr>
            <w:tcW w:w="391" w:type="pct"/>
            <w:tcBorders>
              <w:top w:val="nil"/>
              <w:left w:val="nil"/>
              <w:bottom w:val="single" w:sz="4" w:space="0" w:color="auto"/>
              <w:right w:val="single" w:sz="4" w:space="0" w:color="auto"/>
            </w:tcBorders>
            <w:shd w:val="clear" w:color="auto" w:fill="auto"/>
            <w:noWrap/>
            <w:hideMark/>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1763993,5</w:t>
            </w:r>
          </w:p>
        </w:tc>
        <w:tc>
          <w:tcPr>
            <w:tcW w:w="388" w:type="pct"/>
            <w:tcBorders>
              <w:top w:val="nil"/>
              <w:left w:val="nil"/>
              <w:bottom w:val="single" w:sz="4" w:space="0" w:color="auto"/>
              <w:right w:val="single" w:sz="4" w:space="0" w:color="auto"/>
            </w:tcBorders>
            <w:shd w:val="clear" w:color="auto" w:fill="auto"/>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231160,2</w:t>
            </w:r>
          </w:p>
        </w:tc>
        <w:tc>
          <w:tcPr>
            <w:tcW w:w="388" w:type="pct"/>
            <w:tcBorders>
              <w:top w:val="nil"/>
              <w:left w:val="nil"/>
              <w:bottom w:val="single" w:sz="4" w:space="0" w:color="auto"/>
              <w:right w:val="single" w:sz="4" w:space="0" w:color="auto"/>
            </w:tcBorders>
            <w:shd w:val="clear" w:color="auto" w:fill="auto"/>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230019,7</w:t>
            </w:r>
          </w:p>
        </w:tc>
        <w:tc>
          <w:tcPr>
            <w:tcW w:w="388" w:type="pct"/>
            <w:tcBorders>
              <w:top w:val="nil"/>
              <w:left w:val="nil"/>
              <w:bottom w:val="single" w:sz="4" w:space="0" w:color="auto"/>
              <w:right w:val="single" w:sz="4" w:space="0" w:color="auto"/>
            </w:tcBorders>
            <w:shd w:val="clear" w:color="auto" w:fill="auto"/>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232813,6</w:t>
            </w:r>
          </w:p>
        </w:tc>
        <w:tc>
          <w:tcPr>
            <w:tcW w:w="388" w:type="pct"/>
            <w:tcBorders>
              <w:top w:val="nil"/>
              <w:left w:val="nil"/>
              <w:bottom w:val="single" w:sz="4" w:space="0" w:color="auto"/>
              <w:right w:val="single" w:sz="4" w:space="0" w:color="auto"/>
            </w:tcBorders>
            <w:shd w:val="clear" w:color="auto" w:fill="auto"/>
            <w:hideMark/>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275000,0</w:t>
            </w:r>
          </w:p>
        </w:tc>
        <w:tc>
          <w:tcPr>
            <w:tcW w:w="388" w:type="pct"/>
            <w:tcBorders>
              <w:top w:val="nil"/>
              <w:left w:val="nil"/>
              <w:bottom w:val="single" w:sz="4" w:space="0" w:color="auto"/>
              <w:right w:val="single" w:sz="4" w:space="0" w:color="auto"/>
            </w:tcBorders>
            <w:shd w:val="clear" w:color="auto" w:fill="auto"/>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265000,0</w:t>
            </w:r>
          </w:p>
        </w:tc>
        <w:tc>
          <w:tcPr>
            <w:tcW w:w="388" w:type="pct"/>
            <w:tcBorders>
              <w:top w:val="nil"/>
              <w:left w:val="nil"/>
              <w:bottom w:val="single" w:sz="4" w:space="0" w:color="auto"/>
              <w:right w:val="single" w:sz="4" w:space="0" w:color="auto"/>
            </w:tcBorders>
            <w:shd w:val="clear" w:color="auto" w:fill="auto"/>
            <w:hideMark/>
          </w:tcPr>
          <w:p w:rsidR="004E73B0" w:rsidRDefault="004E73B0" w:rsidP="00596263">
            <w:pPr>
              <w:jc w:val="right"/>
            </w:pPr>
            <w:r w:rsidRPr="007C0F38">
              <w:rPr>
                <w:rFonts w:ascii="Times New Roman" w:eastAsia="Times New Roman" w:hAnsi="Times New Roman"/>
                <w:color w:val="000000"/>
                <w:sz w:val="20"/>
                <w:szCs w:val="20"/>
                <w:lang w:eastAsia="ru-RU"/>
              </w:rPr>
              <w:t>265000,0</w:t>
            </w:r>
          </w:p>
        </w:tc>
        <w:tc>
          <w:tcPr>
            <w:tcW w:w="386" w:type="pct"/>
            <w:tcBorders>
              <w:top w:val="nil"/>
              <w:left w:val="nil"/>
              <w:bottom w:val="single" w:sz="4" w:space="0" w:color="auto"/>
              <w:right w:val="single" w:sz="4" w:space="0" w:color="auto"/>
            </w:tcBorders>
            <w:shd w:val="clear" w:color="auto" w:fill="auto"/>
            <w:hideMark/>
          </w:tcPr>
          <w:p w:rsidR="004E73B0" w:rsidRDefault="004E73B0" w:rsidP="00596263">
            <w:pPr>
              <w:jc w:val="right"/>
            </w:pPr>
            <w:r w:rsidRPr="007C0F38">
              <w:rPr>
                <w:rFonts w:ascii="Times New Roman" w:eastAsia="Times New Roman" w:hAnsi="Times New Roman"/>
                <w:color w:val="000000"/>
                <w:sz w:val="20"/>
                <w:szCs w:val="20"/>
                <w:lang w:eastAsia="ru-RU"/>
              </w:rPr>
              <w:t>265000,0</w:t>
            </w:r>
          </w:p>
        </w:tc>
      </w:tr>
      <w:tr w:rsidR="004E73B0" w:rsidRPr="001900BF" w:rsidTr="00596263">
        <w:trPr>
          <w:trHeight w:hRule="exact" w:val="535"/>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w:t>
            </w:r>
          </w:p>
        </w:tc>
        <w:tc>
          <w:tcPr>
            <w:tcW w:w="1215" w:type="pct"/>
            <w:vMerge w:val="restart"/>
            <w:tcBorders>
              <w:top w:val="nil"/>
              <w:left w:val="single" w:sz="4" w:space="0" w:color="auto"/>
              <w:bottom w:val="single" w:sz="4" w:space="0" w:color="000000"/>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Предоставление молодым и многодетным семьям – участникам подпрограммы социальных выплат на приобретение (строительство) жилья, дополнительных социальных выплат в связи с рождением (усыновлением) ребенка</w:t>
            </w:r>
          </w:p>
        </w:tc>
        <w:tc>
          <w:tcPr>
            <w:tcW w:w="506"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Всего: </w:t>
            </w:r>
          </w:p>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 т.ч.:</w:t>
            </w:r>
          </w:p>
        </w:tc>
        <w:tc>
          <w:tcPr>
            <w:tcW w:w="391" w:type="pct"/>
            <w:tcBorders>
              <w:top w:val="nil"/>
              <w:left w:val="nil"/>
              <w:bottom w:val="single" w:sz="4" w:space="0" w:color="auto"/>
              <w:right w:val="single" w:sz="4" w:space="0" w:color="auto"/>
            </w:tcBorders>
            <w:shd w:val="clear" w:color="auto" w:fill="auto"/>
            <w:noWrap/>
            <w:hideMark/>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2537768,6</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322605,3</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345727,2</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337532,9</w:t>
            </w:r>
          </w:p>
        </w:tc>
        <w:tc>
          <w:tcPr>
            <w:tcW w:w="388" w:type="pct"/>
            <w:tcBorders>
              <w:top w:val="nil"/>
              <w:left w:val="nil"/>
              <w:bottom w:val="single" w:sz="4" w:space="0" w:color="auto"/>
              <w:right w:val="single" w:sz="4" w:space="0" w:color="auto"/>
            </w:tcBorders>
            <w:shd w:val="clear" w:color="auto" w:fill="auto"/>
            <w:noWrap/>
            <w:hideMark/>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379540,1</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385271,4</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383138,4</w:t>
            </w:r>
          </w:p>
        </w:tc>
        <w:tc>
          <w:tcPr>
            <w:tcW w:w="386"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383953,3</w:t>
            </w:r>
          </w:p>
        </w:tc>
      </w:tr>
      <w:tr w:rsidR="004E73B0" w:rsidRPr="001900BF" w:rsidTr="00596263">
        <w:trPr>
          <w:trHeight w:hRule="exact" w:val="397"/>
        </w:trPr>
        <w:tc>
          <w:tcPr>
            <w:tcW w:w="174"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1215"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МБ</w:t>
            </w:r>
          </w:p>
        </w:tc>
        <w:tc>
          <w:tcPr>
            <w:tcW w:w="391" w:type="pct"/>
            <w:tcBorders>
              <w:top w:val="nil"/>
              <w:left w:val="nil"/>
              <w:bottom w:val="single" w:sz="4" w:space="0" w:color="auto"/>
              <w:right w:val="single" w:sz="4" w:space="0" w:color="auto"/>
            </w:tcBorders>
            <w:shd w:val="clear" w:color="auto" w:fill="auto"/>
            <w:noWrap/>
            <w:hideMark/>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527642,5</w:t>
            </w:r>
          </w:p>
        </w:tc>
        <w:tc>
          <w:tcPr>
            <w:tcW w:w="388" w:type="pct"/>
            <w:tcBorders>
              <w:top w:val="nil"/>
              <w:left w:val="nil"/>
              <w:bottom w:val="single" w:sz="4" w:space="0" w:color="auto"/>
              <w:right w:val="single" w:sz="4" w:space="0" w:color="auto"/>
            </w:tcBorders>
            <w:shd w:val="clear" w:color="auto" w:fill="auto"/>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67227,2</w:t>
            </w:r>
          </w:p>
        </w:tc>
        <w:tc>
          <w:tcPr>
            <w:tcW w:w="388" w:type="pct"/>
            <w:tcBorders>
              <w:top w:val="nil"/>
              <w:left w:val="nil"/>
              <w:bottom w:val="single" w:sz="4" w:space="0" w:color="auto"/>
              <w:right w:val="single" w:sz="4" w:space="0" w:color="auto"/>
            </w:tcBorders>
            <w:shd w:val="clear" w:color="auto" w:fill="auto"/>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81965,1</w:t>
            </w:r>
          </w:p>
        </w:tc>
        <w:tc>
          <w:tcPr>
            <w:tcW w:w="388" w:type="pct"/>
            <w:tcBorders>
              <w:top w:val="nil"/>
              <w:left w:val="nil"/>
              <w:bottom w:val="single" w:sz="4" w:space="0" w:color="auto"/>
              <w:right w:val="single" w:sz="4" w:space="0" w:color="auto"/>
            </w:tcBorders>
            <w:shd w:val="clear" w:color="auto" w:fill="auto"/>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75974,4</w:t>
            </w:r>
          </w:p>
        </w:tc>
        <w:tc>
          <w:tcPr>
            <w:tcW w:w="388" w:type="pct"/>
            <w:tcBorders>
              <w:top w:val="nil"/>
              <w:left w:val="nil"/>
              <w:bottom w:val="single" w:sz="4" w:space="0" w:color="auto"/>
              <w:right w:val="single" w:sz="4" w:space="0" w:color="auto"/>
            </w:tcBorders>
            <w:shd w:val="clear" w:color="auto" w:fill="auto"/>
            <w:hideMark/>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76137,6</w:t>
            </w:r>
          </w:p>
        </w:tc>
        <w:tc>
          <w:tcPr>
            <w:tcW w:w="388" w:type="pct"/>
            <w:tcBorders>
              <w:top w:val="nil"/>
              <w:left w:val="nil"/>
              <w:bottom w:val="single" w:sz="4" w:space="0" w:color="auto"/>
              <w:right w:val="single" w:sz="4" w:space="0" w:color="auto"/>
            </w:tcBorders>
            <w:shd w:val="clear" w:color="auto" w:fill="auto"/>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76432,2</w:t>
            </w:r>
          </w:p>
        </w:tc>
        <w:tc>
          <w:tcPr>
            <w:tcW w:w="388" w:type="pct"/>
            <w:tcBorders>
              <w:top w:val="nil"/>
              <w:left w:val="nil"/>
              <w:bottom w:val="single" w:sz="4" w:space="0" w:color="auto"/>
              <w:right w:val="single" w:sz="4" w:space="0" w:color="auto"/>
            </w:tcBorders>
            <w:shd w:val="clear" w:color="auto" w:fill="auto"/>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74470,3</w:t>
            </w:r>
          </w:p>
        </w:tc>
        <w:tc>
          <w:tcPr>
            <w:tcW w:w="386" w:type="pct"/>
            <w:tcBorders>
              <w:top w:val="nil"/>
              <w:left w:val="nil"/>
              <w:bottom w:val="single" w:sz="4" w:space="0" w:color="auto"/>
              <w:right w:val="single" w:sz="4" w:space="0" w:color="auto"/>
            </w:tcBorders>
            <w:shd w:val="clear" w:color="auto" w:fill="auto"/>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75435,7</w:t>
            </w:r>
          </w:p>
        </w:tc>
      </w:tr>
      <w:tr w:rsidR="004E73B0" w:rsidRPr="001900BF" w:rsidTr="00596263">
        <w:trPr>
          <w:trHeight w:hRule="exact" w:val="397"/>
        </w:trPr>
        <w:tc>
          <w:tcPr>
            <w:tcW w:w="174"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1215"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ОБ</w:t>
            </w:r>
          </w:p>
        </w:tc>
        <w:tc>
          <w:tcPr>
            <w:tcW w:w="391" w:type="pct"/>
            <w:tcBorders>
              <w:top w:val="nil"/>
              <w:left w:val="nil"/>
              <w:bottom w:val="single" w:sz="4" w:space="0" w:color="auto"/>
              <w:right w:val="single" w:sz="4" w:space="0" w:color="auto"/>
            </w:tcBorders>
            <w:shd w:val="clear" w:color="auto" w:fill="auto"/>
            <w:noWrap/>
            <w:hideMark/>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221914,7</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33742,4</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28744,9</w:t>
            </w:r>
          </w:p>
        </w:tc>
        <w:tc>
          <w:tcPr>
            <w:tcW w:w="388" w:type="pct"/>
            <w:tcBorders>
              <w:top w:val="nil"/>
              <w:left w:val="nil"/>
              <w:bottom w:val="single" w:sz="4" w:space="0" w:color="auto"/>
              <w:right w:val="single" w:sz="4" w:space="0" w:color="auto"/>
            </w:tcBorders>
            <w:shd w:val="clear" w:color="auto" w:fill="auto"/>
            <w:noWrap/>
            <w:hideMark/>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28402,5</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43839,2</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43668,1</w:t>
            </w:r>
          </w:p>
        </w:tc>
        <w:tc>
          <w:tcPr>
            <w:tcW w:w="386"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43517,6</w:t>
            </w:r>
          </w:p>
        </w:tc>
      </w:tr>
      <w:tr w:rsidR="004E73B0" w:rsidRPr="001900BF" w:rsidTr="00596263">
        <w:trPr>
          <w:trHeight w:hRule="exact" w:val="397"/>
        </w:trPr>
        <w:tc>
          <w:tcPr>
            <w:tcW w:w="174"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1215"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ФБ</w:t>
            </w:r>
          </w:p>
        </w:tc>
        <w:tc>
          <w:tcPr>
            <w:tcW w:w="391" w:type="pct"/>
            <w:tcBorders>
              <w:top w:val="nil"/>
              <w:left w:val="nil"/>
              <w:bottom w:val="single" w:sz="4" w:space="0" w:color="auto"/>
              <w:right w:val="single" w:sz="4" w:space="0" w:color="auto"/>
            </w:tcBorders>
            <w:shd w:val="clear" w:color="auto" w:fill="auto"/>
            <w:noWrap/>
            <w:hideMark/>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24217,9</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24217,9</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6"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r>
      <w:tr w:rsidR="004E73B0" w:rsidRPr="001900BF" w:rsidTr="00596263">
        <w:trPr>
          <w:trHeight w:hRule="exact" w:val="397"/>
        </w:trPr>
        <w:tc>
          <w:tcPr>
            <w:tcW w:w="174"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1215"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ВБ</w:t>
            </w:r>
          </w:p>
        </w:tc>
        <w:tc>
          <w:tcPr>
            <w:tcW w:w="391" w:type="pct"/>
            <w:tcBorders>
              <w:top w:val="nil"/>
              <w:left w:val="nil"/>
              <w:bottom w:val="single" w:sz="4" w:space="0" w:color="auto"/>
              <w:right w:val="single" w:sz="4" w:space="0" w:color="auto"/>
            </w:tcBorders>
            <w:shd w:val="clear" w:color="auto" w:fill="auto"/>
            <w:noWrap/>
            <w:hideMark/>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1763993,5</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231160,2</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230019,7</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232813,6</w:t>
            </w:r>
          </w:p>
        </w:tc>
        <w:tc>
          <w:tcPr>
            <w:tcW w:w="388" w:type="pct"/>
            <w:tcBorders>
              <w:top w:val="nil"/>
              <w:left w:val="nil"/>
              <w:bottom w:val="single" w:sz="4" w:space="0" w:color="auto"/>
              <w:right w:val="single" w:sz="4" w:space="0" w:color="auto"/>
            </w:tcBorders>
            <w:shd w:val="clear" w:color="auto" w:fill="auto"/>
            <w:noWrap/>
            <w:hideMark/>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275000,0</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265000,0</w:t>
            </w:r>
          </w:p>
        </w:tc>
        <w:tc>
          <w:tcPr>
            <w:tcW w:w="388" w:type="pct"/>
            <w:tcBorders>
              <w:top w:val="nil"/>
              <w:left w:val="nil"/>
              <w:bottom w:val="single" w:sz="4" w:space="0" w:color="auto"/>
              <w:right w:val="single" w:sz="4" w:space="0" w:color="auto"/>
            </w:tcBorders>
            <w:shd w:val="clear" w:color="auto" w:fill="auto"/>
            <w:noWrap/>
            <w:hideMark/>
          </w:tcPr>
          <w:p w:rsidR="004E73B0" w:rsidRDefault="004E73B0" w:rsidP="00596263">
            <w:pPr>
              <w:jc w:val="right"/>
            </w:pPr>
            <w:r w:rsidRPr="00C3731A">
              <w:rPr>
                <w:rFonts w:ascii="Times New Roman" w:eastAsia="Times New Roman" w:hAnsi="Times New Roman"/>
                <w:color w:val="000000"/>
                <w:sz w:val="20"/>
                <w:szCs w:val="20"/>
                <w:lang w:eastAsia="ru-RU"/>
              </w:rPr>
              <w:t>265000,0</w:t>
            </w:r>
          </w:p>
        </w:tc>
        <w:tc>
          <w:tcPr>
            <w:tcW w:w="386" w:type="pct"/>
            <w:tcBorders>
              <w:top w:val="nil"/>
              <w:left w:val="nil"/>
              <w:bottom w:val="single" w:sz="4" w:space="0" w:color="auto"/>
              <w:right w:val="single" w:sz="4" w:space="0" w:color="auto"/>
            </w:tcBorders>
            <w:shd w:val="clear" w:color="auto" w:fill="auto"/>
            <w:noWrap/>
            <w:hideMark/>
          </w:tcPr>
          <w:p w:rsidR="004E73B0" w:rsidRDefault="004E73B0" w:rsidP="00596263">
            <w:pPr>
              <w:jc w:val="right"/>
            </w:pPr>
            <w:r w:rsidRPr="00C3731A">
              <w:rPr>
                <w:rFonts w:ascii="Times New Roman" w:eastAsia="Times New Roman" w:hAnsi="Times New Roman"/>
                <w:color w:val="000000"/>
                <w:sz w:val="20"/>
                <w:szCs w:val="20"/>
                <w:lang w:eastAsia="ru-RU"/>
              </w:rPr>
              <w:t>265000,0</w:t>
            </w:r>
          </w:p>
        </w:tc>
      </w:tr>
      <w:tr w:rsidR="004E73B0" w:rsidRPr="001900BF" w:rsidTr="00596263">
        <w:trPr>
          <w:trHeight w:hRule="exact" w:val="523"/>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1.1.1</w:t>
            </w:r>
          </w:p>
        </w:tc>
        <w:tc>
          <w:tcPr>
            <w:tcW w:w="1215" w:type="pct"/>
            <w:vMerge w:val="restart"/>
            <w:tcBorders>
              <w:top w:val="nil"/>
              <w:left w:val="single" w:sz="4" w:space="0" w:color="auto"/>
              <w:bottom w:val="single" w:sz="4" w:space="0" w:color="000000"/>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Предоставление молодым и многодетным семьям – участникам подпрограммы социальных выплат на приобретение (строительство) жилья</w:t>
            </w:r>
          </w:p>
        </w:tc>
        <w:tc>
          <w:tcPr>
            <w:tcW w:w="506"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Всего: </w:t>
            </w:r>
          </w:p>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 т.ч.:</w:t>
            </w:r>
          </w:p>
        </w:tc>
        <w:tc>
          <w:tcPr>
            <w:tcW w:w="391" w:type="pct"/>
            <w:tcBorders>
              <w:top w:val="nil"/>
              <w:left w:val="nil"/>
              <w:bottom w:val="single" w:sz="4" w:space="0" w:color="auto"/>
              <w:right w:val="single" w:sz="4" w:space="0" w:color="auto"/>
            </w:tcBorders>
            <w:shd w:val="clear" w:color="auto" w:fill="auto"/>
            <w:noWrap/>
            <w:hideMark/>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2515711,4</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320122,8</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342554,1</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334953,0</w:t>
            </w:r>
          </w:p>
        </w:tc>
        <w:tc>
          <w:tcPr>
            <w:tcW w:w="388" w:type="pct"/>
            <w:tcBorders>
              <w:top w:val="nil"/>
              <w:left w:val="nil"/>
              <w:bottom w:val="single" w:sz="4" w:space="0" w:color="auto"/>
              <w:right w:val="single" w:sz="4" w:space="0" w:color="auto"/>
            </w:tcBorders>
            <w:shd w:val="clear" w:color="auto" w:fill="auto"/>
            <w:noWrap/>
            <w:hideMark/>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375058,9</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382157,9</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380024,9</w:t>
            </w:r>
          </w:p>
        </w:tc>
        <w:tc>
          <w:tcPr>
            <w:tcW w:w="386"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380839,8</w:t>
            </w:r>
          </w:p>
        </w:tc>
      </w:tr>
      <w:tr w:rsidR="004E73B0" w:rsidRPr="001900BF" w:rsidTr="00596263">
        <w:trPr>
          <w:trHeight w:hRule="exact" w:val="397"/>
        </w:trPr>
        <w:tc>
          <w:tcPr>
            <w:tcW w:w="174"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1215"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МБ</w:t>
            </w:r>
          </w:p>
        </w:tc>
        <w:tc>
          <w:tcPr>
            <w:tcW w:w="391" w:type="pct"/>
            <w:tcBorders>
              <w:top w:val="nil"/>
              <w:left w:val="nil"/>
              <w:bottom w:val="single" w:sz="4" w:space="0" w:color="auto"/>
              <w:right w:val="single" w:sz="4" w:space="0" w:color="auto"/>
            </w:tcBorders>
            <w:shd w:val="clear" w:color="auto" w:fill="auto"/>
            <w:noWrap/>
            <w:hideMark/>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505585,3</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64744,7</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78792,0</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73394,5</w:t>
            </w:r>
          </w:p>
        </w:tc>
        <w:tc>
          <w:tcPr>
            <w:tcW w:w="388" w:type="pct"/>
            <w:tcBorders>
              <w:top w:val="nil"/>
              <w:left w:val="nil"/>
              <w:bottom w:val="single" w:sz="4" w:space="0" w:color="auto"/>
              <w:right w:val="single" w:sz="4" w:space="0" w:color="auto"/>
            </w:tcBorders>
            <w:shd w:val="clear" w:color="auto" w:fill="auto"/>
            <w:noWrap/>
            <w:hideMark/>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71656,4</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73318,7</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71356,8</w:t>
            </w:r>
          </w:p>
        </w:tc>
        <w:tc>
          <w:tcPr>
            <w:tcW w:w="386"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72322,2</w:t>
            </w:r>
          </w:p>
        </w:tc>
      </w:tr>
      <w:tr w:rsidR="004E73B0" w:rsidRPr="001900BF" w:rsidTr="00596263">
        <w:trPr>
          <w:trHeight w:hRule="exact" w:val="397"/>
        </w:trPr>
        <w:tc>
          <w:tcPr>
            <w:tcW w:w="174"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1215"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ОБ*</w:t>
            </w:r>
          </w:p>
        </w:tc>
        <w:tc>
          <w:tcPr>
            <w:tcW w:w="391" w:type="pct"/>
            <w:tcBorders>
              <w:top w:val="nil"/>
              <w:left w:val="nil"/>
              <w:bottom w:val="single" w:sz="4" w:space="0" w:color="auto"/>
              <w:right w:val="single" w:sz="4" w:space="0" w:color="auto"/>
            </w:tcBorders>
            <w:shd w:val="clear" w:color="auto" w:fill="auto"/>
            <w:noWrap/>
            <w:hideMark/>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221914,7</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33742,4</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28744,9</w:t>
            </w:r>
          </w:p>
        </w:tc>
        <w:tc>
          <w:tcPr>
            <w:tcW w:w="388" w:type="pct"/>
            <w:tcBorders>
              <w:top w:val="nil"/>
              <w:left w:val="nil"/>
              <w:bottom w:val="single" w:sz="4" w:space="0" w:color="auto"/>
              <w:right w:val="single" w:sz="4" w:space="0" w:color="auto"/>
            </w:tcBorders>
            <w:shd w:val="clear" w:color="auto" w:fill="auto"/>
            <w:noWrap/>
            <w:hideMark/>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28402,5</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43839,2</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43668,1</w:t>
            </w:r>
          </w:p>
        </w:tc>
        <w:tc>
          <w:tcPr>
            <w:tcW w:w="386"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43517,6</w:t>
            </w:r>
          </w:p>
        </w:tc>
      </w:tr>
      <w:tr w:rsidR="004E73B0" w:rsidRPr="001900BF" w:rsidTr="00596263">
        <w:trPr>
          <w:trHeight w:hRule="exact" w:val="397"/>
        </w:trPr>
        <w:tc>
          <w:tcPr>
            <w:tcW w:w="174"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1215"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ФБ</w:t>
            </w:r>
          </w:p>
        </w:tc>
        <w:tc>
          <w:tcPr>
            <w:tcW w:w="391" w:type="pct"/>
            <w:tcBorders>
              <w:top w:val="nil"/>
              <w:left w:val="nil"/>
              <w:bottom w:val="single" w:sz="4" w:space="0" w:color="auto"/>
              <w:right w:val="single" w:sz="4" w:space="0" w:color="auto"/>
            </w:tcBorders>
            <w:shd w:val="clear" w:color="auto" w:fill="auto"/>
            <w:noWrap/>
            <w:hideMark/>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24217,9</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24217,9</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6"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r>
      <w:tr w:rsidR="004E73B0" w:rsidRPr="001900BF" w:rsidTr="00596263">
        <w:trPr>
          <w:trHeight w:hRule="exact" w:val="397"/>
        </w:trPr>
        <w:tc>
          <w:tcPr>
            <w:tcW w:w="174" w:type="pct"/>
            <w:vMerge/>
            <w:tcBorders>
              <w:top w:val="nil"/>
              <w:left w:val="single" w:sz="4" w:space="0" w:color="auto"/>
              <w:bottom w:val="single" w:sz="4" w:space="0" w:color="auto"/>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1215" w:type="pct"/>
            <w:vMerge/>
            <w:tcBorders>
              <w:top w:val="nil"/>
              <w:left w:val="single" w:sz="4" w:space="0" w:color="auto"/>
              <w:bottom w:val="single" w:sz="4" w:space="0" w:color="auto"/>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ВБ</w:t>
            </w:r>
          </w:p>
        </w:tc>
        <w:tc>
          <w:tcPr>
            <w:tcW w:w="391" w:type="pct"/>
            <w:tcBorders>
              <w:top w:val="nil"/>
              <w:left w:val="nil"/>
              <w:bottom w:val="single" w:sz="4" w:space="0" w:color="auto"/>
              <w:right w:val="single" w:sz="4" w:space="0" w:color="auto"/>
            </w:tcBorders>
            <w:shd w:val="clear" w:color="auto" w:fill="auto"/>
            <w:noWrap/>
            <w:hideMark/>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1763993,5</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231160,2</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230019,7</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232813,6</w:t>
            </w:r>
          </w:p>
        </w:tc>
        <w:tc>
          <w:tcPr>
            <w:tcW w:w="388" w:type="pct"/>
            <w:tcBorders>
              <w:top w:val="nil"/>
              <w:left w:val="nil"/>
              <w:bottom w:val="single" w:sz="4" w:space="0" w:color="auto"/>
              <w:right w:val="single" w:sz="4" w:space="0" w:color="auto"/>
            </w:tcBorders>
            <w:shd w:val="clear" w:color="auto" w:fill="auto"/>
            <w:noWrap/>
            <w:hideMark/>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275000,0</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265000,0</w:t>
            </w:r>
          </w:p>
        </w:tc>
        <w:tc>
          <w:tcPr>
            <w:tcW w:w="388" w:type="pct"/>
            <w:tcBorders>
              <w:top w:val="nil"/>
              <w:left w:val="nil"/>
              <w:bottom w:val="single" w:sz="4" w:space="0" w:color="auto"/>
              <w:right w:val="single" w:sz="4" w:space="0" w:color="auto"/>
            </w:tcBorders>
            <w:shd w:val="clear" w:color="auto" w:fill="auto"/>
            <w:noWrap/>
            <w:hideMark/>
          </w:tcPr>
          <w:p w:rsidR="004E73B0" w:rsidRDefault="004E73B0" w:rsidP="00596263">
            <w:pPr>
              <w:jc w:val="right"/>
            </w:pPr>
            <w:r w:rsidRPr="00E83476">
              <w:rPr>
                <w:rFonts w:ascii="Times New Roman" w:eastAsia="Times New Roman" w:hAnsi="Times New Roman"/>
                <w:color w:val="000000"/>
                <w:sz w:val="20"/>
                <w:szCs w:val="20"/>
                <w:lang w:eastAsia="ru-RU"/>
              </w:rPr>
              <w:t>265000,0</w:t>
            </w:r>
          </w:p>
        </w:tc>
        <w:tc>
          <w:tcPr>
            <w:tcW w:w="386" w:type="pct"/>
            <w:tcBorders>
              <w:top w:val="nil"/>
              <w:left w:val="nil"/>
              <w:bottom w:val="single" w:sz="4" w:space="0" w:color="auto"/>
              <w:right w:val="single" w:sz="4" w:space="0" w:color="auto"/>
            </w:tcBorders>
            <w:shd w:val="clear" w:color="auto" w:fill="auto"/>
            <w:noWrap/>
            <w:hideMark/>
          </w:tcPr>
          <w:p w:rsidR="004E73B0" w:rsidRDefault="004E73B0" w:rsidP="00596263">
            <w:pPr>
              <w:jc w:val="right"/>
            </w:pPr>
            <w:r w:rsidRPr="00E83476">
              <w:rPr>
                <w:rFonts w:ascii="Times New Roman" w:eastAsia="Times New Roman" w:hAnsi="Times New Roman"/>
                <w:color w:val="000000"/>
                <w:sz w:val="20"/>
                <w:szCs w:val="20"/>
                <w:lang w:eastAsia="ru-RU"/>
              </w:rPr>
              <w:t>265000,0</w:t>
            </w:r>
          </w:p>
        </w:tc>
      </w:tr>
      <w:tr w:rsidR="004E73B0" w:rsidRPr="001900BF" w:rsidTr="00596263">
        <w:trPr>
          <w:trHeight w:hRule="exact" w:val="539"/>
        </w:trPr>
        <w:tc>
          <w:tcPr>
            <w:tcW w:w="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73B0" w:rsidRPr="001900BF" w:rsidRDefault="004E73B0" w:rsidP="00596263">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1.1.2</w:t>
            </w:r>
          </w:p>
        </w:tc>
        <w:tc>
          <w:tcPr>
            <w:tcW w:w="121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Предоставление молодым и многодетным семьям – участникам подпрограммы дополнительных социальных выплат в связи с рождением </w:t>
            </w:r>
          </w:p>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(усыновлением) ребенка</w:t>
            </w:r>
          </w:p>
        </w:tc>
        <w:tc>
          <w:tcPr>
            <w:tcW w:w="506" w:type="pct"/>
            <w:tcBorders>
              <w:top w:val="single" w:sz="4" w:space="0" w:color="auto"/>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Всего: </w:t>
            </w:r>
          </w:p>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 т.ч.:</w:t>
            </w:r>
          </w:p>
        </w:tc>
        <w:tc>
          <w:tcPr>
            <w:tcW w:w="391" w:type="pct"/>
            <w:tcBorders>
              <w:top w:val="single" w:sz="4" w:space="0" w:color="auto"/>
              <w:left w:val="nil"/>
              <w:bottom w:val="single" w:sz="4" w:space="0" w:color="auto"/>
              <w:right w:val="single" w:sz="4" w:space="0" w:color="auto"/>
            </w:tcBorders>
            <w:shd w:val="clear" w:color="auto" w:fill="auto"/>
            <w:noWrap/>
            <w:hideMark/>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22057,2</w:t>
            </w:r>
          </w:p>
        </w:tc>
        <w:tc>
          <w:tcPr>
            <w:tcW w:w="388" w:type="pct"/>
            <w:tcBorders>
              <w:top w:val="single" w:sz="4" w:space="0" w:color="auto"/>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2482,5</w:t>
            </w:r>
          </w:p>
        </w:tc>
        <w:tc>
          <w:tcPr>
            <w:tcW w:w="388" w:type="pct"/>
            <w:tcBorders>
              <w:top w:val="single" w:sz="4" w:space="0" w:color="auto"/>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3173,1</w:t>
            </w:r>
          </w:p>
        </w:tc>
        <w:tc>
          <w:tcPr>
            <w:tcW w:w="388" w:type="pct"/>
            <w:tcBorders>
              <w:top w:val="single" w:sz="4" w:space="0" w:color="auto"/>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2579,9</w:t>
            </w:r>
          </w:p>
        </w:tc>
        <w:tc>
          <w:tcPr>
            <w:tcW w:w="388" w:type="pct"/>
            <w:tcBorders>
              <w:top w:val="single" w:sz="4" w:space="0" w:color="auto"/>
              <w:left w:val="nil"/>
              <w:bottom w:val="single" w:sz="4" w:space="0" w:color="auto"/>
              <w:right w:val="single" w:sz="4" w:space="0" w:color="auto"/>
            </w:tcBorders>
            <w:shd w:val="clear" w:color="auto" w:fill="auto"/>
            <w:noWrap/>
            <w:hideMark/>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4481,2</w:t>
            </w:r>
          </w:p>
        </w:tc>
        <w:tc>
          <w:tcPr>
            <w:tcW w:w="388" w:type="pct"/>
            <w:tcBorders>
              <w:top w:val="single" w:sz="4" w:space="0" w:color="auto"/>
              <w:left w:val="nil"/>
              <w:bottom w:val="single" w:sz="4" w:space="0" w:color="auto"/>
              <w:right w:val="single" w:sz="4" w:space="0" w:color="auto"/>
            </w:tcBorders>
            <w:shd w:val="clear" w:color="auto" w:fill="auto"/>
            <w:noWrap/>
            <w:hideMark/>
          </w:tcPr>
          <w:p w:rsidR="004E73B0" w:rsidRDefault="004E73B0" w:rsidP="00596263">
            <w:pPr>
              <w:jc w:val="right"/>
            </w:pPr>
            <w:r w:rsidRPr="004A3024">
              <w:rPr>
                <w:rFonts w:ascii="Times New Roman" w:eastAsia="Times New Roman" w:hAnsi="Times New Roman"/>
                <w:color w:val="000000"/>
                <w:sz w:val="20"/>
                <w:szCs w:val="20"/>
                <w:lang w:eastAsia="ru-RU"/>
              </w:rPr>
              <w:t>3113,5</w:t>
            </w:r>
          </w:p>
        </w:tc>
        <w:tc>
          <w:tcPr>
            <w:tcW w:w="388" w:type="pct"/>
            <w:tcBorders>
              <w:top w:val="single" w:sz="4" w:space="0" w:color="auto"/>
              <w:left w:val="nil"/>
              <w:bottom w:val="single" w:sz="4" w:space="0" w:color="auto"/>
              <w:right w:val="single" w:sz="4" w:space="0" w:color="auto"/>
            </w:tcBorders>
            <w:shd w:val="clear" w:color="auto" w:fill="auto"/>
            <w:noWrap/>
            <w:hideMark/>
          </w:tcPr>
          <w:p w:rsidR="004E73B0" w:rsidRDefault="004E73B0" w:rsidP="00596263">
            <w:pPr>
              <w:jc w:val="right"/>
            </w:pPr>
            <w:r w:rsidRPr="004A3024">
              <w:rPr>
                <w:rFonts w:ascii="Times New Roman" w:eastAsia="Times New Roman" w:hAnsi="Times New Roman"/>
                <w:color w:val="000000"/>
                <w:sz w:val="20"/>
                <w:szCs w:val="20"/>
                <w:lang w:eastAsia="ru-RU"/>
              </w:rPr>
              <w:t>3113,5</w:t>
            </w:r>
          </w:p>
        </w:tc>
        <w:tc>
          <w:tcPr>
            <w:tcW w:w="386" w:type="pct"/>
            <w:tcBorders>
              <w:top w:val="single" w:sz="4" w:space="0" w:color="auto"/>
              <w:left w:val="nil"/>
              <w:bottom w:val="single" w:sz="4" w:space="0" w:color="auto"/>
              <w:right w:val="single" w:sz="4" w:space="0" w:color="auto"/>
            </w:tcBorders>
            <w:shd w:val="clear" w:color="auto" w:fill="auto"/>
            <w:noWrap/>
            <w:hideMark/>
          </w:tcPr>
          <w:p w:rsidR="004E73B0" w:rsidRDefault="004E73B0" w:rsidP="00596263">
            <w:pPr>
              <w:jc w:val="right"/>
            </w:pPr>
            <w:r w:rsidRPr="004A3024">
              <w:rPr>
                <w:rFonts w:ascii="Times New Roman" w:eastAsia="Times New Roman" w:hAnsi="Times New Roman"/>
                <w:color w:val="000000"/>
                <w:sz w:val="20"/>
                <w:szCs w:val="20"/>
                <w:lang w:eastAsia="ru-RU"/>
              </w:rPr>
              <w:t>3113,5</w:t>
            </w:r>
          </w:p>
        </w:tc>
      </w:tr>
      <w:tr w:rsidR="004E73B0" w:rsidRPr="001900BF" w:rsidTr="00596263">
        <w:trPr>
          <w:trHeight w:hRule="exact" w:val="754"/>
        </w:trPr>
        <w:tc>
          <w:tcPr>
            <w:tcW w:w="1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121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506" w:type="pct"/>
            <w:tcBorders>
              <w:top w:val="single" w:sz="4" w:space="0" w:color="auto"/>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МБ</w:t>
            </w:r>
          </w:p>
        </w:tc>
        <w:tc>
          <w:tcPr>
            <w:tcW w:w="391" w:type="pct"/>
            <w:tcBorders>
              <w:top w:val="single" w:sz="4" w:space="0" w:color="auto"/>
              <w:left w:val="nil"/>
              <w:bottom w:val="single" w:sz="4" w:space="0" w:color="auto"/>
              <w:right w:val="single" w:sz="4" w:space="0" w:color="auto"/>
            </w:tcBorders>
            <w:shd w:val="clear" w:color="auto" w:fill="auto"/>
            <w:noWrap/>
            <w:hideMark/>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22057,2</w:t>
            </w:r>
          </w:p>
        </w:tc>
        <w:tc>
          <w:tcPr>
            <w:tcW w:w="388" w:type="pct"/>
            <w:tcBorders>
              <w:top w:val="single" w:sz="4" w:space="0" w:color="auto"/>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2482,5</w:t>
            </w:r>
          </w:p>
        </w:tc>
        <w:tc>
          <w:tcPr>
            <w:tcW w:w="388" w:type="pct"/>
            <w:tcBorders>
              <w:top w:val="single" w:sz="4" w:space="0" w:color="auto"/>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3173,1</w:t>
            </w:r>
          </w:p>
        </w:tc>
        <w:tc>
          <w:tcPr>
            <w:tcW w:w="388" w:type="pct"/>
            <w:tcBorders>
              <w:top w:val="single" w:sz="4" w:space="0" w:color="auto"/>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2579,9</w:t>
            </w:r>
          </w:p>
        </w:tc>
        <w:tc>
          <w:tcPr>
            <w:tcW w:w="388" w:type="pct"/>
            <w:tcBorders>
              <w:top w:val="single" w:sz="4" w:space="0" w:color="auto"/>
              <w:left w:val="nil"/>
              <w:bottom w:val="single" w:sz="4" w:space="0" w:color="auto"/>
              <w:right w:val="single" w:sz="4" w:space="0" w:color="auto"/>
            </w:tcBorders>
            <w:shd w:val="clear" w:color="auto" w:fill="auto"/>
            <w:noWrap/>
            <w:hideMark/>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4481,2</w:t>
            </w:r>
          </w:p>
        </w:tc>
        <w:tc>
          <w:tcPr>
            <w:tcW w:w="388" w:type="pct"/>
            <w:tcBorders>
              <w:top w:val="single" w:sz="4" w:space="0" w:color="auto"/>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3113,5</w:t>
            </w:r>
          </w:p>
        </w:tc>
        <w:tc>
          <w:tcPr>
            <w:tcW w:w="388" w:type="pct"/>
            <w:tcBorders>
              <w:top w:val="single" w:sz="4" w:space="0" w:color="auto"/>
              <w:left w:val="nil"/>
              <w:bottom w:val="single" w:sz="4" w:space="0" w:color="auto"/>
              <w:right w:val="single" w:sz="4" w:space="0" w:color="auto"/>
            </w:tcBorders>
            <w:shd w:val="clear" w:color="auto" w:fill="auto"/>
            <w:noWrap/>
            <w:hideMark/>
          </w:tcPr>
          <w:p w:rsidR="004E73B0" w:rsidRDefault="004E73B0" w:rsidP="00596263">
            <w:pPr>
              <w:jc w:val="right"/>
            </w:pPr>
            <w:r w:rsidRPr="004D155F">
              <w:rPr>
                <w:rFonts w:ascii="Times New Roman" w:eastAsia="Times New Roman" w:hAnsi="Times New Roman"/>
                <w:color w:val="000000"/>
                <w:sz w:val="20"/>
                <w:szCs w:val="20"/>
                <w:lang w:eastAsia="ru-RU"/>
              </w:rPr>
              <w:t>3113,5</w:t>
            </w:r>
          </w:p>
        </w:tc>
        <w:tc>
          <w:tcPr>
            <w:tcW w:w="386" w:type="pct"/>
            <w:tcBorders>
              <w:top w:val="single" w:sz="4" w:space="0" w:color="auto"/>
              <w:left w:val="nil"/>
              <w:bottom w:val="single" w:sz="4" w:space="0" w:color="auto"/>
              <w:right w:val="single" w:sz="4" w:space="0" w:color="auto"/>
            </w:tcBorders>
            <w:shd w:val="clear" w:color="auto" w:fill="auto"/>
            <w:noWrap/>
            <w:hideMark/>
          </w:tcPr>
          <w:p w:rsidR="004E73B0" w:rsidRDefault="004E73B0" w:rsidP="00596263">
            <w:pPr>
              <w:jc w:val="right"/>
            </w:pPr>
            <w:r w:rsidRPr="004D155F">
              <w:rPr>
                <w:rFonts w:ascii="Times New Roman" w:eastAsia="Times New Roman" w:hAnsi="Times New Roman"/>
                <w:color w:val="000000"/>
                <w:sz w:val="20"/>
                <w:szCs w:val="20"/>
                <w:lang w:eastAsia="ru-RU"/>
              </w:rPr>
              <w:t>3113,5</w:t>
            </w:r>
          </w:p>
        </w:tc>
      </w:tr>
      <w:tr w:rsidR="004E73B0" w:rsidRPr="001900BF" w:rsidTr="00596263">
        <w:trPr>
          <w:trHeight w:hRule="exact" w:val="750"/>
        </w:trPr>
        <w:tc>
          <w:tcPr>
            <w:tcW w:w="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73B0" w:rsidRPr="001900BF" w:rsidRDefault="004E73B0" w:rsidP="00596263">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1.2</w:t>
            </w:r>
          </w:p>
        </w:tc>
        <w:tc>
          <w:tcPr>
            <w:tcW w:w="121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Мероприятия по информационной поддержке обеспечения жильем молодых и многодетных семей, а также организация проведения мероприятий по выдаче свидетельств молодым и многодетным семьям</w:t>
            </w:r>
          </w:p>
        </w:tc>
        <w:tc>
          <w:tcPr>
            <w:tcW w:w="506" w:type="pct"/>
            <w:tcBorders>
              <w:top w:val="single" w:sz="4" w:space="0" w:color="auto"/>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Всего: </w:t>
            </w:r>
          </w:p>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 т.ч.:</w:t>
            </w:r>
          </w:p>
        </w:tc>
        <w:tc>
          <w:tcPr>
            <w:tcW w:w="391" w:type="pct"/>
            <w:tcBorders>
              <w:top w:val="single" w:sz="4" w:space="0" w:color="auto"/>
              <w:left w:val="nil"/>
              <w:bottom w:val="single" w:sz="4" w:space="0" w:color="auto"/>
              <w:right w:val="single" w:sz="4" w:space="0" w:color="auto"/>
            </w:tcBorders>
            <w:shd w:val="clear" w:color="auto" w:fill="auto"/>
            <w:noWrap/>
            <w:hideMark/>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1165,0</w:t>
            </w:r>
          </w:p>
        </w:tc>
        <w:tc>
          <w:tcPr>
            <w:tcW w:w="388" w:type="pct"/>
            <w:tcBorders>
              <w:top w:val="single" w:sz="4" w:space="0" w:color="auto"/>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75,0</w:t>
            </w:r>
          </w:p>
        </w:tc>
        <w:tc>
          <w:tcPr>
            <w:tcW w:w="388" w:type="pct"/>
            <w:tcBorders>
              <w:top w:val="single" w:sz="4" w:space="0" w:color="auto"/>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164,2</w:t>
            </w:r>
          </w:p>
        </w:tc>
        <w:tc>
          <w:tcPr>
            <w:tcW w:w="388" w:type="pct"/>
            <w:tcBorders>
              <w:top w:val="single" w:sz="4" w:space="0" w:color="auto"/>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111,7</w:t>
            </w:r>
          </w:p>
        </w:tc>
        <w:tc>
          <w:tcPr>
            <w:tcW w:w="388" w:type="pct"/>
            <w:tcBorders>
              <w:top w:val="single" w:sz="4" w:space="0" w:color="auto"/>
              <w:left w:val="nil"/>
              <w:bottom w:val="single" w:sz="4" w:space="0" w:color="auto"/>
              <w:right w:val="single" w:sz="4" w:space="0" w:color="auto"/>
            </w:tcBorders>
            <w:shd w:val="clear" w:color="auto" w:fill="auto"/>
            <w:noWrap/>
            <w:hideMark/>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20,0</w:t>
            </w:r>
          </w:p>
        </w:tc>
        <w:tc>
          <w:tcPr>
            <w:tcW w:w="388" w:type="pct"/>
            <w:tcBorders>
              <w:top w:val="single" w:sz="4" w:space="0" w:color="auto"/>
              <w:left w:val="nil"/>
              <w:bottom w:val="single" w:sz="4" w:space="0" w:color="auto"/>
              <w:right w:val="single" w:sz="4" w:space="0" w:color="auto"/>
            </w:tcBorders>
            <w:shd w:val="clear" w:color="auto" w:fill="auto"/>
            <w:noWrap/>
            <w:hideMark/>
          </w:tcPr>
          <w:p w:rsidR="004E73B0" w:rsidRDefault="004E73B0" w:rsidP="00596263">
            <w:pPr>
              <w:jc w:val="right"/>
            </w:pPr>
            <w:r w:rsidRPr="008352A7">
              <w:rPr>
                <w:rFonts w:ascii="Times New Roman" w:eastAsia="Times New Roman" w:hAnsi="Times New Roman"/>
                <w:color w:val="000000"/>
                <w:sz w:val="20"/>
                <w:szCs w:val="20"/>
                <w:lang w:eastAsia="ru-RU"/>
              </w:rPr>
              <w:t>264,7</w:t>
            </w:r>
          </w:p>
        </w:tc>
        <w:tc>
          <w:tcPr>
            <w:tcW w:w="388" w:type="pct"/>
            <w:tcBorders>
              <w:top w:val="single" w:sz="4" w:space="0" w:color="auto"/>
              <w:left w:val="nil"/>
              <w:bottom w:val="single" w:sz="4" w:space="0" w:color="auto"/>
              <w:right w:val="single" w:sz="4" w:space="0" w:color="auto"/>
            </w:tcBorders>
            <w:shd w:val="clear" w:color="auto" w:fill="auto"/>
            <w:noWrap/>
            <w:hideMark/>
          </w:tcPr>
          <w:p w:rsidR="004E73B0" w:rsidRDefault="004E73B0" w:rsidP="00596263">
            <w:pPr>
              <w:jc w:val="right"/>
            </w:pPr>
            <w:r w:rsidRPr="008352A7">
              <w:rPr>
                <w:rFonts w:ascii="Times New Roman" w:eastAsia="Times New Roman" w:hAnsi="Times New Roman"/>
                <w:color w:val="000000"/>
                <w:sz w:val="20"/>
                <w:szCs w:val="20"/>
                <w:lang w:eastAsia="ru-RU"/>
              </w:rPr>
              <w:t>264,7</w:t>
            </w:r>
          </w:p>
        </w:tc>
        <w:tc>
          <w:tcPr>
            <w:tcW w:w="386" w:type="pct"/>
            <w:tcBorders>
              <w:top w:val="single" w:sz="4" w:space="0" w:color="auto"/>
              <w:left w:val="nil"/>
              <w:bottom w:val="single" w:sz="4" w:space="0" w:color="auto"/>
              <w:right w:val="single" w:sz="4" w:space="0" w:color="auto"/>
            </w:tcBorders>
            <w:shd w:val="clear" w:color="auto" w:fill="auto"/>
            <w:noWrap/>
            <w:hideMark/>
          </w:tcPr>
          <w:p w:rsidR="004E73B0" w:rsidRDefault="004E73B0" w:rsidP="00596263">
            <w:pPr>
              <w:jc w:val="right"/>
            </w:pPr>
            <w:r w:rsidRPr="008352A7">
              <w:rPr>
                <w:rFonts w:ascii="Times New Roman" w:eastAsia="Times New Roman" w:hAnsi="Times New Roman"/>
                <w:color w:val="000000"/>
                <w:sz w:val="20"/>
                <w:szCs w:val="20"/>
                <w:lang w:eastAsia="ru-RU"/>
              </w:rPr>
              <w:t>264,7</w:t>
            </w:r>
          </w:p>
        </w:tc>
      </w:tr>
      <w:tr w:rsidR="004E73B0" w:rsidRPr="001900BF" w:rsidTr="00596263">
        <w:trPr>
          <w:trHeight w:val="690"/>
        </w:trPr>
        <w:tc>
          <w:tcPr>
            <w:tcW w:w="1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4E73B0" w:rsidRPr="001900BF" w:rsidRDefault="004E73B0" w:rsidP="00596263">
            <w:pPr>
              <w:spacing w:after="0" w:line="240" w:lineRule="auto"/>
              <w:jc w:val="center"/>
              <w:rPr>
                <w:rFonts w:ascii="Times New Roman" w:eastAsia="Times New Roman" w:hAnsi="Times New Roman"/>
                <w:color w:val="000000"/>
                <w:sz w:val="20"/>
                <w:szCs w:val="20"/>
                <w:lang w:eastAsia="ru-RU"/>
              </w:rPr>
            </w:pPr>
          </w:p>
        </w:tc>
        <w:tc>
          <w:tcPr>
            <w:tcW w:w="1215" w:type="pct"/>
            <w:vMerge/>
            <w:tcBorders>
              <w:top w:val="single" w:sz="4" w:space="0" w:color="auto"/>
              <w:left w:val="single" w:sz="4" w:space="0" w:color="auto"/>
              <w:bottom w:val="single" w:sz="4" w:space="0" w:color="000000"/>
              <w:right w:val="single" w:sz="4" w:space="0" w:color="auto"/>
            </w:tcBorders>
            <w:shd w:val="clear" w:color="auto" w:fill="auto"/>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506" w:type="pct"/>
            <w:tcBorders>
              <w:top w:val="single" w:sz="4" w:space="0" w:color="auto"/>
              <w:left w:val="nil"/>
              <w:bottom w:val="single" w:sz="4" w:space="0" w:color="auto"/>
              <w:right w:val="single" w:sz="4" w:space="0" w:color="auto"/>
            </w:tcBorders>
            <w:shd w:val="clear" w:color="auto" w:fill="auto"/>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МБ</w:t>
            </w:r>
          </w:p>
        </w:tc>
        <w:tc>
          <w:tcPr>
            <w:tcW w:w="391" w:type="pct"/>
            <w:tcBorders>
              <w:top w:val="single" w:sz="4" w:space="0" w:color="auto"/>
              <w:left w:val="nil"/>
              <w:bottom w:val="single" w:sz="4" w:space="0" w:color="auto"/>
              <w:right w:val="single" w:sz="4" w:space="0" w:color="auto"/>
            </w:tcBorders>
            <w:shd w:val="clear" w:color="auto" w:fill="auto"/>
            <w:noWrap/>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1165,0</w:t>
            </w:r>
          </w:p>
        </w:tc>
        <w:tc>
          <w:tcPr>
            <w:tcW w:w="388" w:type="pct"/>
            <w:tcBorders>
              <w:top w:val="single" w:sz="4" w:space="0" w:color="auto"/>
              <w:left w:val="nil"/>
              <w:bottom w:val="single" w:sz="4" w:space="0" w:color="auto"/>
              <w:right w:val="single" w:sz="4" w:space="0" w:color="auto"/>
            </w:tcBorders>
            <w:shd w:val="clear" w:color="auto" w:fill="auto"/>
            <w:noWrap/>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75,0</w:t>
            </w:r>
          </w:p>
        </w:tc>
        <w:tc>
          <w:tcPr>
            <w:tcW w:w="388" w:type="pct"/>
            <w:tcBorders>
              <w:top w:val="single" w:sz="4" w:space="0" w:color="auto"/>
              <w:left w:val="nil"/>
              <w:bottom w:val="single" w:sz="4" w:space="0" w:color="auto"/>
              <w:right w:val="single" w:sz="4" w:space="0" w:color="auto"/>
            </w:tcBorders>
            <w:shd w:val="clear" w:color="auto" w:fill="auto"/>
            <w:noWrap/>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164,2</w:t>
            </w:r>
          </w:p>
        </w:tc>
        <w:tc>
          <w:tcPr>
            <w:tcW w:w="388" w:type="pct"/>
            <w:tcBorders>
              <w:top w:val="single" w:sz="4" w:space="0" w:color="auto"/>
              <w:left w:val="nil"/>
              <w:bottom w:val="single" w:sz="4" w:space="0" w:color="auto"/>
              <w:right w:val="single" w:sz="4" w:space="0" w:color="auto"/>
            </w:tcBorders>
            <w:shd w:val="clear" w:color="auto" w:fill="auto"/>
            <w:noWrap/>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111,7</w:t>
            </w:r>
          </w:p>
        </w:tc>
        <w:tc>
          <w:tcPr>
            <w:tcW w:w="388" w:type="pct"/>
            <w:tcBorders>
              <w:top w:val="single" w:sz="4" w:space="0" w:color="auto"/>
              <w:left w:val="nil"/>
              <w:bottom w:val="single" w:sz="4" w:space="0" w:color="auto"/>
              <w:right w:val="single" w:sz="4" w:space="0" w:color="auto"/>
            </w:tcBorders>
            <w:shd w:val="clear" w:color="auto" w:fill="auto"/>
            <w:noWrap/>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20,0</w:t>
            </w:r>
          </w:p>
        </w:tc>
        <w:tc>
          <w:tcPr>
            <w:tcW w:w="388" w:type="pct"/>
            <w:tcBorders>
              <w:top w:val="single" w:sz="4" w:space="0" w:color="auto"/>
              <w:left w:val="nil"/>
              <w:bottom w:val="single" w:sz="4" w:space="0" w:color="auto"/>
              <w:right w:val="single" w:sz="4" w:space="0" w:color="auto"/>
            </w:tcBorders>
            <w:shd w:val="clear" w:color="auto" w:fill="auto"/>
            <w:noWrap/>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264,7</w:t>
            </w:r>
          </w:p>
        </w:tc>
        <w:tc>
          <w:tcPr>
            <w:tcW w:w="388" w:type="pct"/>
            <w:tcBorders>
              <w:top w:val="single" w:sz="4" w:space="0" w:color="auto"/>
              <w:left w:val="nil"/>
              <w:bottom w:val="single" w:sz="4" w:space="0" w:color="auto"/>
              <w:right w:val="single" w:sz="4" w:space="0" w:color="auto"/>
            </w:tcBorders>
            <w:shd w:val="clear" w:color="auto" w:fill="auto"/>
            <w:noWrap/>
          </w:tcPr>
          <w:p w:rsidR="004E73B0" w:rsidRDefault="004E73B0" w:rsidP="00596263">
            <w:pPr>
              <w:jc w:val="right"/>
            </w:pPr>
            <w:r w:rsidRPr="00024874">
              <w:rPr>
                <w:rFonts w:ascii="Times New Roman" w:eastAsia="Times New Roman" w:hAnsi="Times New Roman"/>
                <w:color w:val="000000"/>
                <w:sz w:val="20"/>
                <w:szCs w:val="20"/>
                <w:lang w:eastAsia="ru-RU"/>
              </w:rPr>
              <w:t>264,7</w:t>
            </w:r>
          </w:p>
        </w:tc>
        <w:tc>
          <w:tcPr>
            <w:tcW w:w="386" w:type="pct"/>
            <w:tcBorders>
              <w:top w:val="single" w:sz="4" w:space="0" w:color="auto"/>
              <w:left w:val="nil"/>
              <w:bottom w:val="single" w:sz="4" w:space="0" w:color="auto"/>
              <w:right w:val="single" w:sz="4" w:space="0" w:color="auto"/>
            </w:tcBorders>
            <w:shd w:val="clear" w:color="auto" w:fill="auto"/>
            <w:noWrap/>
          </w:tcPr>
          <w:p w:rsidR="004E73B0" w:rsidRDefault="004E73B0" w:rsidP="00596263">
            <w:pPr>
              <w:jc w:val="right"/>
            </w:pPr>
            <w:r w:rsidRPr="00024874">
              <w:rPr>
                <w:rFonts w:ascii="Times New Roman" w:eastAsia="Times New Roman" w:hAnsi="Times New Roman"/>
                <w:color w:val="000000"/>
                <w:sz w:val="20"/>
                <w:szCs w:val="20"/>
                <w:lang w:eastAsia="ru-RU"/>
              </w:rPr>
              <w:t>264,7</w:t>
            </w:r>
          </w:p>
        </w:tc>
      </w:tr>
      <w:tr w:rsidR="004E73B0" w:rsidRPr="001900BF" w:rsidTr="00596263">
        <w:trPr>
          <w:trHeight w:hRule="exact" w:val="575"/>
        </w:trPr>
        <w:tc>
          <w:tcPr>
            <w:tcW w:w="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73B0" w:rsidRPr="001900BF" w:rsidRDefault="004E73B0" w:rsidP="00596263">
            <w:pPr>
              <w:spacing w:after="0" w:line="240" w:lineRule="auto"/>
              <w:jc w:val="center"/>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1.3</w:t>
            </w:r>
          </w:p>
        </w:tc>
        <w:tc>
          <w:tcPr>
            <w:tcW w:w="121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Субвенция на осуществление государственных полномочий по </w:t>
            </w:r>
            <w:r w:rsidRPr="001900BF">
              <w:rPr>
                <w:rFonts w:ascii="Times New Roman" w:eastAsia="Times New Roman" w:hAnsi="Times New Roman"/>
                <w:color w:val="000000"/>
                <w:sz w:val="20"/>
                <w:szCs w:val="20"/>
                <w:lang w:eastAsia="ru-RU"/>
              </w:rPr>
              <w:lastRenderedPageBreak/>
              <w:t>предоставлению единовременной денежной выплаты многодетным семьям на улучшение жилищных условий</w:t>
            </w:r>
          </w:p>
        </w:tc>
        <w:tc>
          <w:tcPr>
            <w:tcW w:w="506" w:type="pct"/>
            <w:tcBorders>
              <w:top w:val="single" w:sz="4" w:space="0" w:color="auto"/>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lastRenderedPageBreak/>
              <w:t xml:space="preserve">Всего: </w:t>
            </w:r>
          </w:p>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 т.ч.:</w:t>
            </w:r>
          </w:p>
        </w:tc>
        <w:tc>
          <w:tcPr>
            <w:tcW w:w="391" w:type="pct"/>
            <w:tcBorders>
              <w:top w:val="single" w:sz="4" w:space="0" w:color="auto"/>
              <w:left w:val="nil"/>
              <w:bottom w:val="single" w:sz="4" w:space="0" w:color="auto"/>
              <w:right w:val="single" w:sz="4" w:space="0" w:color="auto"/>
            </w:tcBorders>
            <w:shd w:val="clear" w:color="auto" w:fill="auto"/>
            <w:noWrap/>
            <w:hideMark/>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286152,1</w:t>
            </w:r>
          </w:p>
        </w:tc>
        <w:tc>
          <w:tcPr>
            <w:tcW w:w="388" w:type="pct"/>
            <w:tcBorders>
              <w:top w:val="single" w:sz="4" w:space="0" w:color="auto"/>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single" w:sz="4" w:space="0" w:color="auto"/>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single" w:sz="4" w:space="0" w:color="auto"/>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89080,0</w:t>
            </w:r>
          </w:p>
        </w:tc>
        <w:tc>
          <w:tcPr>
            <w:tcW w:w="388" w:type="pct"/>
            <w:tcBorders>
              <w:top w:val="single" w:sz="4" w:space="0" w:color="auto"/>
              <w:left w:val="nil"/>
              <w:bottom w:val="single" w:sz="4" w:space="0" w:color="auto"/>
              <w:right w:val="single" w:sz="4" w:space="0" w:color="auto"/>
            </w:tcBorders>
            <w:shd w:val="clear" w:color="auto" w:fill="auto"/>
            <w:noWrap/>
            <w:hideMark/>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33872,1</w:t>
            </w:r>
          </w:p>
        </w:tc>
        <w:tc>
          <w:tcPr>
            <w:tcW w:w="388" w:type="pct"/>
            <w:tcBorders>
              <w:top w:val="single" w:sz="4" w:space="0" w:color="auto"/>
              <w:left w:val="nil"/>
              <w:bottom w:val="single" w:sz="4" w:space="0" w:color="auto"/>
              <w:right w:val="single" w:sz="4" w:space="0" w:color="auto"/>
            </w:tcBorders>
            <w:shd w:val="clear" w:color="auto" w:fill="auto"/>
            <w:noWrap/>
            <w:hideMark/>
          </w:tcPr>
          <w:p w:rsidR="004E73B0" w:rsidRDefault="004E73B0" w:rsidP="00596263">
            <w:pPr>
              <w:jc w:val="right"/>
            </w:pPr>
            <w:r w:rsidRPr="00E659EC">
              <w:rPr>
                <w:rFonts w:ascii="Times New Roman" w:eastAsia="Times New Roman" w:hAnsi="Times New Roman"/>
                <w:color w:val="000000"/>
                <w:sz w:val="20"/>
                <w:szCs w:val="20"/>
                <w:lang w:eastAsia="ru-RU"/>
              </w:rPr>
              <w:t>54400,0</w:t>
            </w:r>
          </w:p>
        </w:tc>
        <w:tc>
          <w:tcPr>
            <w:tcW w:w="388" w:type="pct"/>
            <w:tcBorders>
              <w:top w:val="single" w:sz="4" w:space="0" w:color="auto"/>
              <w:left w:val="nil"/>
              <w:bottom w:val="single" w:sz="4" w:space="0" w:color="auto"/>
              <w:right w:val="single" w:sz="4" w:space="0" w:color="auto"/>
            </w:tcBorders>
            <w:shd w:val="clear" w:color="auto" w:fill="auto"/>
            <w:noWrap/>
            <w:hideMark/>
          </w:tcPr>
          <w:p w:rsidR="004E73B0" w:rsidRDefault="004E73B0" w:rsidP="00596263">
            <w:pPr>
              <w:jc w:val="right"/>
            </w:pPr>
            <w:r w:rsidRPr="00E659EC">
              <w:rPr>
                <w:rFonts w:ascii="Times New Roman" w:eastAsia="Times New Roman" w:hAnsi="Times New Roman"/>
                <w:color w:val="000000"/>
                <w:sz w:val="20"/>
                <w:szCs w:val="20"/>
                <w:lang w:eastAsia="ru-RU"/>
              </w:rPr>
              <w:t>54400,0</w:t>
            </w:r>
          </w:p>
        </w:tc>
        <w:tc>
          <w:tcPr>
            <w:tcW w:w="386" w:type="pct"/>
            <w:tcBorders>
              <w:top w:val="single" w:sz="4" w:space="0" w:color="auto"/>
              <w:left w:val="nil"/>
              <w:bottom w:val="single" w:sz="4" w:space="0" w:color="auto"/>
              <w:right w:val="single" w:sz="4" w:space="0" w:color="auto"/>
            </w:tcBorders>
            <w:shd w:val="clear" w:color="auto" w:fill="auto"/>
            <w:noWrap/>
            <w:hideMark/>
          </w:tcPr>
          <w:p w:rsidR="004E73B0" w:rsidRDefault="004E73B0" w:rsidP="00596263">
            <w:pPr>
              <w:jc w:val="right"/>
            </w:pPr>
            <w:r w:rsidRPr="00E659EC">
              <w:rPr>
                <w:rFonts w:ascii="Times New Roman" w:eastAsia="Times New Roman" w:hAnsi="Times New Roman"/>
                <w:color w:val="000000"/>
                <w:sz w:val="20"/>
                <w:szCs w:val="20"/>
                <w:lang w:eastAsia="ru-RU"/>
              </w:rPr>
              <w:t>54400,0</w:t>
            </w:r>
          </w:p>
        </w:tc>
      </w:tr>
      <w:tr w:rsidR="004E73B0" w:rsidRPr="001900BF" w:rsidTr="00596263">
        <w:trPr>
          <w:trHeight w:hRule="exact" w:val="865"/>
        </w:trPr>
        <w:tc>
          <w:tcPr>
            <w:tcW w:w="174" w:type="pct"/>
            <w:vMerge/>
            <w:tcBorders>
              <w:top w:val="nil"/>
              <w:left w:val="single" w:sz="4" w:space="0" w:color="auto"/>
              <w:bottom w:val="single" w:sz="4" w:space="0" w:color="auto"/>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1215" w:type="pct"/>
            <w:vMerge/>
            <w:tcBorders>
              <w:top w:val="nil"/>
              <w:left w:val="single" w:sz="4" w:space="0" w:color="auto"/>
              <w:bottom w:val="single" w:sz="4" w:space="0" w:color="000000"/>
              <w:right w:val="single" w:sz="4" w:space="0" w:color="auto"/>
            </w:tcBorders>
            <w:shd w:val="clear" w:color="auto" w:fill="auto"/>
            <w:vAlign w:val="center"/>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ОБ</w:t>
            </w:r>
          </w:p>
        </w:tc>
        <w:tc>
          <w:tcPr>
            <w:tcW w:w="391" w:type="pct"/>
            <w:tcBorders>
              <w:top w:val="nil"/>
              <w:left w:val="nil"/>
              <w:bottom w:val="single" w:sz="4" w:space="0" w:color="auto"/>
              <w:right w:val="single" w:sz="4" w:space="0" w:color="auto"/>
            </w:tcBorders>
            <w:shd w:val="clear" w:color="auto" w:fill="auto"/>
            <w:noWrap/>
            <w:hideMark/>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286152,1</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89080,0</w:t>
            </w:r>
          </w:p>
        </w:tc>
        <w:tc>
          <w:tcPr>
            <w:tcW w:w="388" w:type="pct"/>
            <w:tcBorders>
              <w:top w:val="nil"/>
              <w:left w:val="nil"/>
              <w:bottom w:val="single" w:sz="4" w:space="0" w:color="auto"/>
              <w:right w:val="single" w:sz="4" w:space="0" w:color="auto"/>
            </w:tcBorders>
            <w:shd w:val="clear" w:color="auto" w:fill="auto"/>
            <w:noWrap/>
            <w:hideMark/>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33872,1</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54400</w:t>
            </w:r>
            <w:r w:rsidRPr="005C04F1">
              <w:rPr>
                <w:rFonts w:ascii="Times New Roman" w:eastAsia="Times New Roman" w:hAnsi="Times New Roman"/>
                <w:color w:val="000000"/>
                <w:sz w:val="20"/>
                <w:szCs w:val="20"/>
                <w:lang w:eastAsia="ru-RU"/>
              </w:rPr>
              <w:t>,0</w:t>
            </w:r>
          </w:p>
        </w:tc>
        <w:tc>
          <w:tcPr>
            <w:tcW w:w="388" w:type="pct"/>
            <w:tcBorders>
              <w:top w:val="nil"/>
              <w:left w:val="nil"/>
              <w:bottom w:val="single" w:sz="4" w:space="0" w:color="auto"/>
              <w:right w:val="single" w:sz="4" w:space="0" w:color="auto"/>
            </w:tcBorders>
            <w:shd w:val="clear" w:color="auto" w:fill="auto"/>
            <w:noWrap/>
            <w:hideMark/>
          </w:tcPr>
          <w:p w:rsidR="004E73B0" w:rsidRDefault="004E73B0" w:rsidP="00596263">
            <w:pPr>
              <w:jc w:val="right"/>
            </w:pPr>
            <w:r w:rsidRPr="00BB1A2A">
              <w:rPr>
                <w:rFonts w:ascii="Times New Roman" w:eastAsia="Times New Roman" w:hAnsi="Times New Roman"/>
                <w:color w:val="000000"/>
                <w:sz w:val="20"/>
                <w:szCs w:val="20"/>
                <w:lang w:eastAsia="ru-RU"/>
              </w:rPr>
              <w:t>54400,0</w:t>
            </w:r>
          </w:p>
        </w:tc>
        <w:tc>
          <w:tcPr>
            <w:tcW w:w="386" w:type="pct"/>
            <w:tcBorders>
              <w:top w:val="nil"/>
              <w:left w:val="nil"/>
              <w:bottom w:val="single" w:sz="4" w:space="0" w:color="auto"/>
              <w:right w:val="single" w:sz="4" w:space="0" w:color="auto"/>
            </w:tcBorders>
            <w:shd w:val="clear" w:color="auto" w:fill="auto"/>
            <w:noWrap/>
            <w:hideMark/>
          </w:tcPr>
          <w:p w:rsidR="004E73B0" w:rsidRDefault="004E73B0" w:rsidP="00596263">
            <w:pPr>
              <w:jc w:val="right"/>
            </w:pPr>
            <w:r w:rsidRPr="00BB1A2A">
              <w:rPr>
                <w:rFonts w:ascii="Times New Roman" w:eastAsia="Times New Roman" w:hAnsi="Times New Roman"/>
                <w:color w:val="000000"/>
                <w:sz w:val="20"/>
                <w:szCs w:val="20"/>
                <w:lang w:eastAsia="ru-RU"/>
              </w:rPr>
              <w:t>54400,0</w:t>
            </w:r>
          </w:p>
        </w:tc>
      </w:tr>
      <w:tr w:rsidR="004E73B0" w:rsidRPr="001900BF" w:rsidTr="00596263">
        <w:trPr>
          <w:trHeight w:hRule="exact" w:val="551"/>
        </w:trPr>
        <w:tc>
          <w:tcPr>
            <w:tcW w:w="1389" w:type="pct"/>
            <w:gridSpan w:val="2"/>
            <w:vMerge w:val="restart"/>
            <w:tcBorders>
              <w:top w:val="nil"/>
              <w:left w:val="single" w:sz="4" w:space="0" w:color="auto"/>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Итого</w:t>
            </w:r>
          </w:p>
        </w:tc>
        <w:tc>
          <w:tcPr>
            <w:tcW w:w="506"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Всего:</w:t>
            </w:r>
          </w:p>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 xml:space="preserve"> в т.ч.:</w:t>
            </w:r>
          </w:p>
        </w:tc>
        <w:tc>
          <w:tcPr>
            <w:tcW w:w="391" w:type="pct"/>
            <w:tcBorders>
              <w:top w:val="nil"/>
              <w:left w:val="nil"/>
              <w:bottom w:val="single" w:sz="4" w:space="0" w:color="auto"/>
              <w:right w:val="single" w:sz="4" w:space="0" w:color="auto"/>
            </w:tcBorders>
            <w:shd w:val="clear" w:color="auto" w:fill="auto"/>
            <w:noWrap/>
            <w:hideMark/>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2825085,7</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322680,3</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345891,4</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426724,6</w:t>
            </w:r>
          </w:p>
        </w:tc>
        <w:tc>
          <w:tcPr>
            <w:tcW w:w="388" w:type="pct"/>
            <w:tcBorders>
              <w:top w:val="nil"/>
              <w:left w:val="nil"/>
              <w:bottom w:val="single" w:sz="4" w:space="0" w:color="auto"/>
              <w:right w:val="single" w:sz="4" w:space="0" w:color="auto"/>
            </w:tcBorders>
            <w:shd w:val="clear" w:color="auto" w:fill="auto"/>
            <w:noWrap/>
            <w:hideMark/>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413432,2</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439936,1</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437803,1</w:t>
            </w:r>
          </w:p>
        </w:tc>
        <w:tc>
          <w:tcPr>
            <w:tcW w:w="386"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438618,0</w:t>
            </w:r>
          </w:p>
        </w:tc>
      </w:tr>
      <w:tr w:rsidR="004E73B0" w:rsidRPr="001900BF" w:rsidTr="00596263">
        <w:trPr>
          <w:trHeight w:hRule="exact" w:val="397"/>
        </w:trPr>
        <w:tc>
          <w:tcPr>
            <w:tcW w:w="1389" w:type="pct"/>
            <w:gridSpan w:val="2"/>
            <w:vMerge/>
            <w:tcBorders>
              <w:left w:val="single" w:sz="4" w:space="0" w:color="auto"/>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МБ</w:t>
            </w:r>
          </w:p>
        </w:tc>
        <w:tc>
          <w:tcPr>
            <w:tcW w:w="391" w:type="pct"/>
            <w:tcBorders>
              <w:top w:val="nil"/>
              <w:left w:val="nil"/>
              <w:bottom w:val="single" w:sz="4" w:space="0" w:color="auto"/>
              <w:right w:val="single" w:sz="4" w:space="0" w:color="auto"/>
            </w:tcBorders>
            <w:shd w:val="clear" w:color="auto" w:fill="auto"/>
            <w:noWrap/>
            <w:hideMark/>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528807,5</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67302,2</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82129,3</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76086,1</w:t>
            </w:r>
          </w:p>
        </w:tc>
        <w:tc>
          <w:tcPr>
            <w:tcW w:w="388" w:type="pct"/>
            <w:tcBorders>
              <w:top w:val="nil"/>
              <w:left w:val="nil"/>
              <w:bottom w:val="single" w:sz="4" w:space="0" w:color="auto"/>
              <w:right w:val="single" w:sz="4" w:space="0" w:color="auto"/>
            </w:tcBorders>
            <w:shd w:val="clear" w:color="auto" w:fill="auto"/>
            <w:noWrap/>
            <w:hideMark/>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76157,6</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76696,9</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74735,0</w:t>
            </w:r>
          </w:p>
        </w:tc>
        <w:tc>
          <w:tcPr>
            <w:tcW w:w="386"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75700,4</w:t>
            </w:r>
          </w:p>
        </w:tc>
      </w:tr>
      <w:tr w:rsidR="004E73B0" w:rsidRPr="001900BF" w:rsidTr="00596263">
        <w:trPr>
          <w:trHeight w:hRule="exact" w:val="397"/>
        </w:trPr>
        <w:tc>
          <w:tcPr>
            <w:tcW w:w="1389" w:type="pct"/>
            <w:gridSpan w:val="2"/>
            <w:vMerge/>
            <w:tcBorders>
              <w:left w:val="single" w:sz="4" w:space="0" w:color="auto"/>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ОБ</w:t>
            </w:r>
          </w:p>
        </w:tc>
        <w:tc>
          <w:tcPr>
            <w:tcW w:w="391" w:type="pct"/>
            <w:tcBorders>
              <w:top w:val="nil"/>
              <w:left w:val="nil"/>
              <w:bottom w:val="single" w:sz="4" w:space="0" w:color="auto"/>
              <w:right w:val="single" w:sz="4" w:space="0" w:color="auto"/>
            </w:tcBorders>
            <w:shd w:val="clear" w:color="auto" w:fill="auto"/>
            <w:noWrap/>
            <w:hideMark/>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508066,8</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33742,4</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117824,9</w:t>
            </w:r>
          </w:p>
        </w:tc>
        <w:tc>
          <w:tcPr>
            <w:tcW w:w="388" w:type="pct"/>
            <w:tcBorders>
              <w:top w:val="nil"/>
              <w:left w:val="nil"/>
              <w:bottom w:val="single" w:sz="4" w:space="0" w:color="auto"/>
              <w:right w:val="single" w:sz="4" w:space="0" w:color="auto"/>
            </w:tcBorders>
            <w:shd w:val="clear" w:color="auto" w:fill="auto"/>
            <w:noWrap/>
            <w:hideMark/>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62274,6</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98239,2</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98068,1</w:t>
            </w:r>
          </w:p>
        </w:tc>
        <w:tc>
          <w:tcPr>
            <w:tcW w:w="386"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97917,6</w:t>
            </w:r>
          </w:p>
        </w:tc>
      </w:tr>
      <w:tr w:rsidR="004E73B0" w:rsidRPr="001900BF" w:rsidTr="00596263">
        <w:trPr>
          <w:trHeight w:hRule="exact" w:val="397"/>
        </w:trPr>
        <w:tc>
          <w:tcPr>
            <w:tcW w:w="1389" w:type="pct"/>
            <w:gridSpan w:val="2"/>
            <w:vMerge/>
            <w:tcBorders>
              <w:left w:val="single" w:sz="4" w:space="0" w:color="auto"/>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ФБ</w:t>
            </w:r>
          </w:p>
        </w:tc>
        <w:tc>
          <w:tcPr>
            <w:tcW w:w="391" w:type="pct"/>
            <w:tcBorders>
              <w:top w:val="nil"/>
              <w:left w:val="nil"/>
              <w:bottom w:val="single" w:sz="4" w:space="0" w:color="auto"/>
              <w:right w:val="single" w:sz="4" w:space="0" w:color="auto"/>
            </w:tcBorders>
            <w:shd w:val="clear" w:color="auto" w:fill="auto"/>
            <w:noWrap/>
            <w:hideMark/>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24217,9</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24217,9</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c>
          <w:tcPr>
            <w:tcW w:w="386"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0,0</w:t>
            </w:r>
          </w:p>
        </w:tc>
      </w:tr>
      <w:tr w:rsidR="004E73B0" w:rsidRPr="005C04F1" w:rsidTr="00596263">
        <w:trPr>
          <w:trHeight w:hRule="exact" w:val="397"/>
        </w:trPr>
        <w:tc>
          <w:tcPr>
            <w:tcW w:w="1389" w:type="pct"/>
            <w:gridSpan w:val="2"/>
            <w:vMerge/>
            <w:tcBorders>
              <w:left w:val="single" w:sz="4" w:space="0" w:color="auto"/>
              <w:bottom w:val="single" w:sz="4" w:space="0" w:color="auto"/>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p>
        </w:tc>
        <w:tc>
          <w:tcPr>
            <w:tcW w:w="506" w:type="pct"/>
            <w:tcBorders>
              <w:top w:val="nil"/>
              <w:left w:val="nil"/>
              <w:bottom w:val="single" w:sz="4" w:space="0" w:color="auto"/>
              <w:right w:val="single" w:sz="4" w:space="0" w:color="auto"/>
            </w:tcBorders>
            <w:shd w:val="clear" w:color="auto" w:fill="auto"/>
            <w:hideMark/>
          </w:tcPr>
          <w:p w:rsidR="004E73B0" w:rsidRPr="001900BF" w:rsidRDefault="004E73B0" w:rsidP="00596263">
            <w:pPr>
              <w:spacing w:after="0" w:line="240" w:lineRule="auto"/>
              <w:rPr>
                <w:rFonts w:ascii="Times New Roman" w:eastAsia="Times New Roman" w:hAnsi="Times New Roman"/>
                <w:color w:val="000000"/>
                <w:sz w:val="20"/>
                <w:szCs w:val="20"/>
                <w:lang w:eastAsia="ru-RU"/>
              </w:rPr>
            </w:pPr>
            <w:r w:rsidRPr="001900BF">
              <w:rPr>
                <w:rFonts w:ascii="Times New Roman" w:eastAsia="Times New Roman" w:hAnsi="Times New Roman"/>
                <w:color w:val="000000"/>
                <w:sz w:val="20"/>
                <w:szCs w:val="20"/>
                <w:lang w:eastAsia="ru-RU"/>
              </w:rPr>
              <w:t>ВБ</w:t>
            </w:r>
          </w:p>
        </w:tc>
        <w:tc>
          <w:tcPr>
            <w:tcW w:w="391" w:type="pct"/>
            <w:tcBorders>
              <w:top w:val="nil"/>
              <w:left w:val="nil"/>
              <w:bottom w:val="single" w:sz="4" w:space="0" w:color="auto"/>
              <w:right w:val="single" w:sz="4" w:space="0" w:color="auto"/>
            </w:tcBorders>
            <w:shd w:val="clear" w:color="auto" w:fill="auto"/>
            <w:noWrap/>
            <w:hideMark/>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1763993,5</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231160,2</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230019,7</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sidRPr="005C04F1">
              <w:rPr>
                <w:rFonts w:ascii="Times New Roman" w:eastAsia="Times New Roman" w:hAnsi="Times New Roman"/>
                <w:color w:val="000000"/>
                <w:sz w:val="20"/>
                <w:szCs w:val="20"/>
                <w:lang w:eastAsia="ru-RU"/>
              </w:rPr>
              <w:t>232813,6</w:t>
            </w:r>
          </w:p>
        </w:tc>
        <w:tc>
          <w:tcPr>
            <w:tcW w:w="388" w:type="pct"/>
            <w:tcBorders>
              <w:top w:val="nil"/>
              <w:left w:val="nil"/>
              <w:bottom w:val="single" w:sz="4" w:space="0" w:color="auto"/>
              <w:right w:val="single" w:sz="4" w:space="0" w:color="auto"/>
            </w:tcBorders>
            <w:shd w:val="clear" w:color="auto" w:fill="auto"/>
            <w:noWrap/>
            <w:hideMark/>
          </w:tcPr>
          <w:p w:rsidR="004E73B0" w:rsidRPr="00A93FD1" w:rsidRDefault="004E73B0" w:rsidP="00596263">
            <w:pPr>
              <w:spacing w:after="0" w:line="240" w:lineRule="auto"/>
              <w:jc w:val="right"/>
              <w:rPr>
                <w:rFonts w:ascii="Times New Roman" w:eastAsia="Times New Roman" w:hAnsi="Times New Roman"/>
                <w:color w:val="000000"/>
                <w:sz w:val="20"/>
                <w:szCs w:val="20"/>
                <w:lang w:eastAsia="ru-RU"/>
              </w:rPr>
            </w:pPr>
            <w:r w:rsidRPr="00A93FD1">
              <w:rPr>
                <w:rFonts w:ascii="Times New Roman" w:eastAsia="Times New Roman" w:hAnsi="Times New Roman"/>
                <w:color w:val="000000"/>
                <w:sz w:val="20"/>
                <w:szCs w:val="20"/>
                <w:lang w:eastAsia="ru-RU"/>
              </w:rPr>
              <w:t>275000,0</w:t>
            </w:r>
          </w:p>
        </w:tc>
        <w:tc>
          <w:tcPr>
            <w:tcW w:w="388" w:type="pct"/>
            <w:tcBorders>
              <w:top w:val="nil"/>
              <w:left w:val="nil"/>
              <w:bottom w:val="single" w:sz="4" w:space="0" w:color="auto"/>
              <w:right w:val="single" w:sz="4" w:space="0" w:color="auto"/>
            </w:tcBorders>
            <w:shd w:val="clear" w:color="auto" w:fill="auto"/>
            <w:noWrap/>
            <w:hideMark/>
          </w:tcPr>
          <w:p w:rsidR="004E73B0" w:rsidRPr="005C04F1" w:rsidRDefault="004E73B0"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265000,0</w:t>
            </w:r>
          </w:p>
        </w:tc>
        <w:tc>
          <w:tcPr>
            <w:tcW w:w="388" w:type="pct"/>
            <w:tcBorders>
              <w:top w:val="nil"/>
              <w:left w:val="nil"/>
              <w:bottom w:val="single" w:sz="4" w:space="0" w:color="auto"/>
              <w:right w:val="single" w:sz="4" w:space="0" w:color="auto"/>
            </w:tcBorders>
            <w:shd w:val="clear" w:color="auto" w:fill="auto"/>
            <w:noWrap/>
            <w:hideMark/>
          </w:tcPr>
          <w:p w:rsidR="004E73B0" w:rsidRDefault="004E73B0" w:rsidP="00596263">
            <w:pPr>
              <w:jc w:val="right"/>
            </w:pPr>
            <w:r w:rsidRPr="000A184C">
              <w:rPr>
                <w:rFonts w:ascii="Times New Roman" w:eastAsia="Times New Roman" w:hAnsi="Times New Roman"/>
                <w:color w:val="000000"/>
                <w:sz w:val="20"/>
                <w:szCs w:val="20"/>
                <w:lang w:eastAsia="ru-RU"/>
              </w:rPr>
              <w:t>265000,0</w:t>
            </w:r>
          </w:p>
        </w:tc>
        <w:tc>
          <w:tcPr>
            <w:tcW w:w="386" w:type="pct"/>
            <w:tcBorders>
              <w:top w:val="nil"/>
              <w:left w:val="nil"/>
              <w:bottom w:val="single" w:sz="4" w:space="0" w:color="auto"/>
              <w:right w:val="single" w:sz="4" w:space="0" w:color="auto"/>
            </w:tcBorders>
            <w:shd w:val="clear" w:color="auto" w:fill="auto"/>
            <w:noWrap/>
            <w:hideMark/>
          </w:tcPr>
          <w:p w:rsidR="004E73B0" w:rsidRDefault="004E73B0" w:rsidP="00596263">
            <w:pPr>
              <w:jc w:val="right"/>
            </w:pPr>
            <w:r w:rsidRPr="000A184C">
              <w:rPr>
                <w:rFonts w:ascii="Times New Roman" w:eastAsia="Times New Roman" w:hAnsi="Times New Roman"/>
                <w:color w:val="000000"/>
                <w:sz w:val="20"/>
                <w:szCs w:val="20"/>
                <w:lang w:eastAsia="ru-RU"/>
              </w:rPr>
              <w:t>265000,0</w:t>
            </w:r>
          </w:p>
        </w:tc>
      </w:tr>
    </w:tbl>
    <w:p w:rsidR="004E73B0" w:rsidRPr="00CC21E0" w:rsidRDefault="004E73B0" w:rsidP="004E73B0">
      <w:pPr>
        <w:spacing w:after="0" w:line="240" w:lineRule="auto"/>
        <w:rPr>
          <w:rFonts w:ascii="Times New Roman" w:hAnsi="Times New Roman"/>
        </w:rPr>
      </w:pPr>
      <w:r w:rsidRPr="00CC21E0">
        <w:rPr>
          <w:rFonts w:ascii="Times New Roman" w:hAnsi="Times New Roman"/>
        </w:rPr>
        <w:t>* В том числе за счет средств федерального бюджета</w:t>
      </w:r>
      <w:r>
        <w:rPr>
          <w:rFonts w:ascii="Times New Roman" w:hAnsi="Times New Roman"/>
        </w:rPr>
        <w:t>.</w:t>
      </w:r>
    </w:p>
    <w:p w:rsidR="004E73B0" w:rsidRPr="00CC29BF" w:rsidRDefault="004E73B0" w:rsidP="004E73B0">
      <w:pPr>
        <w:spacing w:after="0" w:line="240" w:lineRule="auto"/>
        <w:jc w:val="center"/>
        <w:rPr>
          <w:rFonts w:ascii="Times New Roman" w:hAnsi="Times New Roman"/>
          <w:sz w:val="28"/>
          <w:szCs w:val="28"/>
        </w:rPr>
      </w:pPr>
    </w:p>
    <w:p w:rsidR="004E73B0" w:rsidRDefault="004E73B0" w:rsidP="004E73B0">
      <w:pPr>
        <w:spacing w:after="0" w:line="240" w:lineRule="auto"/>
        <w:jc w:val="center"/>
        <w:rPr>
          <w:rFonts w:ascii="Times New Roman" w:hAnsi="Times New Roman"/>
          <w:sz w:val="28"/>
          <w:szCs w:val="28"/>
        </w:rPr>
      </w:pPr>
    </w:p>
    <w:p w:rsidR="004E73B0" w:rsidRPr="00CC29BF" w:rsidRDefault="004E73B0" w:rsidP="004E73B0">
      <w:pPr>
        <w:spacing w:after="0" w:line="240" w:lineRule="auto"/>
        <w:jc w:val="center"/>
        <w:rPr>
          <w:rFonts w:ascii="Times New Roman" w:hAnsi="Times New Roman"/>
          <w:sz w:val="28"/>
          <w:szCs w:val="28"/>
        </w:rPr>
        <w:sectPr w:rsidR="004E73B0" w:rsidRPr="00CC29BF" w:rsidSect="008A4869">
          <w:pgSz w:w="16838" w:h="11906" w:orient="landscape"/>
          <w:pgMar w:top="1418" w:right="788" w:bottom="788" w:left="788" w:header="709" w:footer="709" w:gutter="0"/>
          <w:cols w:space="708"/>
          <w:docGrid w:linePitch="360"/>
        </w:sectPr>
      </w:pPr>
      <w:r w:rsidRPr="00CC29BF">
        <w:rPr>
          <w:rFonts w:ascii="Times New Roman" w:hAnsi="Times New Roman"/>
          <w:sz w:val="28"/>
          <w:szCs w:val="28"/>
        </w:rPr>
        <w:t>_________________________________</w:t>
      </w:r>
    </w:p>
    <w:p w:rsidR="0014407F" w:rsidRDefault="004E73B0">
      <w:bookmarkStart w:id="0" w:name="_GoBack"/>
      <w:bookmarkEnd w:id="0"/>
    </w:p>
    <w:sectPr w:rsidR="00144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57410"/>
    <w:multiLevelType w:val="hybridMultilevel"/>
    <w:tmpl w:val="BA5600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7707C45"/>
    <w:multiLevelType w:val="hybridMultilevel"/>
    <w:tmpl w:val="789EC5AE"/>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51391B"/>
    <w:multiLevelType w:val="hybridMultilevel"/>
    <w:tmpl w:val="DB562812"/>
    <w:lvl w:ilvl="0" w:tplc="0419000F">
      <w:start w:val="1"/>
      <w:numFmt w:val="decimal"/>
      <w:lvlText w:val="%1."/>
      <w:lvlJc w:val="left"/>
      <w:pPr>
        <w:tabs>
          <w:tab w:val="num" w:pos="673"/>
        </w:tabs>
        <w:ind w:left="673" w:hanging="360"/>
      </w:pPr>
      <w:rPr>
        <w:rFonts w:cs="Times New Roman"/>
      </w:rPr>
    </w:lvl>
    <w:lvl w:ilvl="1" w:tplc="04190019" w:tentative="1">
      <w:start w:val="1"/>
      <w:numFmt w:val="lowerLetter"/>
      <w:lvlText w:val="%2."/>
      <w:lvlJc w:val="left"/>
      <w:pPr>
        <w:tabs>
          <w:tab w:val="num" w:pos="1393"/>
        </w:tabs>
        <w:ind w:left="1393" w:hanging="360"/>
      </w:pPr>
      <w:rPr>
        <w:rFonts w:cs="Times New Roman"/>
      </w:rPr>
    </w:lvl>
    <w:lvl w:ilvl="2" w:tplc="0419001B" w:tentative="1">
      <w:start w:val="1"/>
      <w:numFmt w:val="lowerRoman"/>
      <w:lvlText w:val="%3."/>
      <w:lvlJc w:val="right"/>
      <w:pPr>
        <w:tabs>
          <w:tab w:val="num" w:pos="2113"/>
        </w:tabs>
        <w:ind w:left="2113" w:hanging="180"/>
      </w:pPr>
      <w:rPr>
        <w:rFonts w:cs="Times New Roman"/>
      </w:rPr>
    </w:lvl>
    <w:lvl w:ilvl="3" w:tplc="0419000F" w:tentative="1">
      <w:start w:val="1"/>
      <w:numFmt w:val="decimal"/>
      <w:lvlText w:val="%4."/>
      <w:lvlJc w:val="left"/>
      <w:pPr>
        <w:tabs>
          <w:tab w:val="num" w:pos="2833"/>
        </w:tabs>
        <w:ind w:left="2833" w:hanging="360"/>
      </w:pPr>
      <w:rPr>
        <w:rFonts w:cs="Times New Roman"/>
      </w:rPr>
    </w:lvl>
    <w:lvl w:ilvl="4" w:tplc="04190019" w:tentative="1">
      <w:start w:val="1"/>
      <w:numFmt w:val="lowerLetter"/>
      <w:lvlText w:val="%5."/>
      <w:lvlJc w:val="left"/>
      <w:pPr>
        <w:tabs>
          <w:tab w:val="num" w:pos="3553"/>
        </w:tabs>
        <w:ind w:left="3553" w:hanging="360"/>
      </w:pPr>
      <w:rPr>
        <w:rFonts w:cs="Times New Roman"/>
      </w:rPr>
    </w:lvl>
    <w:lvl w:ilvl="5" w:tplc="0419001B" w:tentative="1">
      <w:start w:val="1"/>
      <w:numFmt w:val="lowerRoman"/>
      <w:lvlText w:val="%6."/>
      <w:lvlJc w:val="right"/>
      <w:pPr>
        <w:tabs>
          <w:tab w:val="num" w:pos="4273"/>
        </w:tabs>
        <w:ind w:left="4273" w:hanging="180"/>
      </w:pPr>
      <w:rPr>
        <w:rFonts w:cs="Times New Roman"/>
      </w:rPr>
    </w:lvl>
    <w:lvl w:ilvl="6" w:tplc="0419000F" w:tentative="1">
      <w:start w:val="1"/>
      <w:numFmt w:val="decimal"/>
      <w:lvlText w:val="%7."/>
      <w:lvlJc w:val="left"/>
      <w:pPr>
        <w:tabs>
          <w:tab w:val="num" w:pos="4993"/>
        </w:tabs>
        <w:ind w:left="4993" w:hanging="360"/>
      </w:pPr>
      <w:rPr>
        <w:rFonts w:cs="Times New Roman"/>
      </w:rPr>
    </w:lvl>
    <w:lvl w:ilvl="7" w:tplc="04190019" w:tentative="1">
      <w:start w:val="1"/>
      <w:numFmt w:val="lowerLetter"/>
      <w:lvlText w:val="%8."/>
      <w:lvlJc w:val="left"/>
      <w:pPr>
        <w:tabs>
          <w:tab w:val="num" w:pos="5713"/>
        </w:tabs>
        <w:ind w:left="5713" w:hanging="360"/>
      </w:pPr>
      <w:rPr>
        <w:rFonts w:cs="Times New Roman"/>
      </w:rPr>
    </w:lvl>
    <w:lvl w:ilvl="8" w:tplc="0419001B" w:tentative="1">
      <w:start w:val="1"/>
      <w:numFmt w:val="lowerRoman"/>
      <w:lvlText w:val="%9."/>
      <w:lvlJc w:val="right"/>
      <w:pPr>
        <w:tabs>
          <w:tab w:val="num" w:pos="6433"/>
        </w:tabs>
        <w:ind w:left="6433" w:hanging="180"/>
      </w:pPr>
      <w:rPr>
        <w:rFonts w:cs="Times New Roman"/>
      </w:rPr>
    </w:lvl>
  </w:abstractNum>
  <w:abstractNum w:abstractNumId="3" w15:restartNumberingAfterBreak="0">
    <w:nsid w:val="086E22C3"/>
    <w:multiLevelType w:val="hybridMultilevel"/>
    <w:tmpl w:val="A74EC96A"/>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B7415AD"/>
    <w:multiLevelType w:val="hybridMultilevel"/>
    <w:tmpl w:val="71F2E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DA5881"/>
    <w:multiLevelType w:val="multilevel"/>
    <w:tmpl w:val="6A884EF6"/>
    <w:lvl w:ilvl="0">
      <w:start w:val="1"/>
      <w:numFmt w:val="upperRoman"/>
      <w:lvlText w:val="%1."/>
      <w:lvlJc w:val="left"/>
      <w:pPr>
        <w:ind w:left="720" w:hanging="360"/>
      </w:pPr>
      <w:rPr>
        <w:rFonts w:cs="Times New Roman" w:hint="default"/>
      </w:rPr>
    </w:lvl>
    <w:lvl w:ilvl="1">
      <w:start w:val="1"/>
      <w:numFmt w:val="upperRoman"/>
      <w:lvlText w:val="%2."/>
      <w:lvlJc w:val="left"/>
      <w:pPr>
        <w:ind w:left="1800" w:hanging="72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F6B3F4E"/>
    <w:multiLevelType w:val="hybridMultilevel"/>
    <w:tmpl w:val="1CDA2314"/>
    <w:lvl w:ilvl="0" w:tplc="35427008">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7" w15:restartNumberingAfterBreak="0">
    <w:nsid w:val="16225285"/>
    <w:multiLevelType w:val="hybridMultilevel"/>
    <w:tmpl w:val="F068461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EE46F7"/>
    <w:multiLevelType w:val="hybridMultilevel"/>
    <w:tmpl w:val="6352AE56"/>
    <w:lvl w:ilvl="0" w:tplc="D542DB8E">
      <w:start w:val="2"/>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9" w15:restartNumberingAfterBreak="0">
    <w:nsid w:val="249E06BD"/>
    <w:multiLevelType w:val="hybridMultilevel"/>
    <w:tmpl w:val="5D202222"/>
    <w:lvl w:ilvl="0" w:tplc="843A3F42">
      <w:start w:val="1"/>
      <w:numFmt w:val="bullet"/>
      <w:lvlText w:val="-"/>
      <w:lvlJc w:val="left"/>
      <w:pPr>
        <w:ind w:left="2912"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4F45759"/>
    <w:multiLevelType w:val="hybridMultilevel"/>
    <w:tmpl w:val="6F1018A4"/>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5BA1B20"/>
    <w:multiLevelType w:val="hybridMultilevel"/>
    <w:tmpl w:val="3AE4B3B6"/>
    <w:lvl w:ilvl="0" w:tplc="8CDA1738">
      <w:start w:val="1"/>
      <w:numFmt w:val="decimal"/>
      <w:lvlText w:val="%1."/>
      <w:lvlJc w:val="left"/>
      <w:pPr>
        <w:ind w:left="432" w:hanging="36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12" w15:restartNumberingAfterBreak="0">
    <w:nsid w:val="273C743E"/>
    <w:multiLevelType w:val="hybridMultilevel"/>
    <w:tmpl w:val="5E08F472"/>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97A76E7"/>
    <w:multiLevelType w:val="hybridMultilevel"/>
    <w:tmpl w:val="9AA670D2"/>
    <w:lvl w:ilvl="0" w:tplc="916C5272">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C920829"/>
    <w:multiLevelType w:val="hybridMultilevel"/>
    <w:tmpl w:val="1A2418EA"/>
    <w:lvl w:ilvl="0" w:tplc="F320B19C">
      <w:start w:val="2"/>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5" w15:restartNumberingAfterBreak="0">
    <w:nsid w:val="33A46B37"/>
    <w:multiLevelType w:val="hybridMultilevel"/>
    <w:tmpl w:val="FAE82F04"/>
    <w:lvl w:ilvl="0" w:tplc="D7AC71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98A1405"/>
    <w:multiLevelType w:val="hybridMultilevel"/>
    <w:tmpl w:val="6D26D5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B2362E5"/>
    <w:multiLevelType w:val="hybridMultilevel"/>
    <w:tmpl w:val="4AFAB724"/>
    <w:lvl w:ilvl="0" w:tplc="2E98E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F719C0"/>
    <w:multiLevelType w:val="hybridMultilevel"/>
    <w:tmpl w:val="DFB4A8D2"/>
    <w:lvl w:ilvl="0" w:tplc="F75AF364">
      <w:start w:val="1"/>
      <w:numFmt w:val="decimal"/>
      <w:lvlText w:val="%1"/>
      <w:lvlJc w:val="center"/>
      <w:pPr>
        <w:ind w:left="720" w:hanging="360"/>
      </w:pPr>
      <w:rPr>
        <w:rFonts w:ascii="Times New Roman" w:hAnsi="Times New Roman" w:hint="default"/>
        <w:b w:val="0"/>
        <w:i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7574C3"/>
    <w:multiLevelType w:val="hybridMultilevel"/>
    <w:tmpl w:val="3E104C10"/>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20" w15:restartNumberingAfterBreak="0">
    <w:nsid w:val="434978C5"/>
    <w:multiLevelType w:val="hybridMultilevel"/>
    <w:tmpl w:val="F9DE85F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440E0E9F"/>
    <w:multiLevelType w:val="hybridMultilevel"/>
    <w:tmpl w:val="2DCE807C"/>
    <w:lvl w:ilvl="0" w:tplc="40D0C73E">
      <w:start w:val="1"/>
      <w:numFmt w:val="decimal"/>
      <w:lvlText w:val="%1."/>
      <w:lvlJc w:val="left"/>
      <w:pPr>
        <w:ind w:left="432" w:hanging="36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22" w15:restartNumberingAfterBreak="0">
    <w:nsid w:val="4915664A"/>
    <w:multiLevelType w:val="hybridMultilevel"/>
    <w:tmpl w:val="4BB24CE0"/>
    <w:lvl w:ilvl="0" w:tplc="8F289956">
      <w:start w:val="1"/>
      <w:numFmt w:val="bullet"/>
      <w:lvlText w:val="–"/>
      <w:lvlJc w:val="left"/>
      <w:pPr>
        <w:ind w:left="1211"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9CD772E"/>
    <w:multiLevelType w:val="hybridMultilevel"/>
    <w:tmpl w:val="CA3E5B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026D96"/>
    <w:multiLevelType w:val="hybridMultilevel"/>
    <w:tmpl w:val="E9B087D0"/>
    <w:lvl w:ilvl="0" w:tplc="6D0CCBF0">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4C4221A"/>
    <w:multiLevelType w:val="hybridMultilevel"/>
    <w:tmpl w:val="5B927048"/>
    <w:lvl w:ilvl="0" w:tplc="D160DC20">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15:restartNumberingAfterBreak="0">
    <w:nsid w:val="588C2CB1"/>
    <w:multiLevelType w:val="hybridMultilevel"/>
    <w:tmpl w:val="B9EA0070"/>
    <w:lvl w:ilvl="0" w:tplc="FC0CDF3C">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59234E9A"/>
    <w:multiLevelType w:val="hybridMultilevel"/>
    <w:tmpl w:val="37AC41A8"/>
    <w:lvl w:ilvl="0" w:tplc="111A599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B6E4DEA"/>
    <w:multiLevelType w:val="hybridMultilevel"/>
    <w:tmpl w:val="A18C00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C4D4305"/>
    <w:multiLevelType w:val="hybridMultilevel"/>
    <w:tmpl w:val="6A884EF6"/>
    <w:lvl w:ilvl="0" w:tplc="0419000F">
      <w:start w:val="1"/>
      <w:numFmt w:val="decimal"/>
      <w:lvlText w:val="%1."/>
      <w:lvlJc w:val="left"/>
      <w:pPr>
        <w:ind w:left="720" w:hanging="360"/>
      </w:pPr>
      <w:rPr>
        <w:rFonts w:cs="Times New Roman" w:hint="default"/>
      </w:rPr>
    </w:lvl>
    <w:lvl w:ilvl="1" w:tplc="B1D23C9E">
      <w:start w:val="1"/>
      <w:numFmt w:val="upperRoman"/>
      <w:lvlText w:val="%2."/>
      <w:lvlJc w:val="left"/>
      <w:pPr>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0F2747C"/>
    <w:multiLevelType w:val="hybridMultilevel"/>
    <w:tmpl w:val="BA0E606C"/>
    <w:lvl w:ilvl="0" w:tplc="0419000F">
      <w:start w:val="1"/>
      <w:numFmt w:val="decimal"/>
      <w:lvlText w:val="%1."/>
      <w:lvlJc w:val="left"/>
      <w:pPr>
        <w:ind w:left="360" w:hanging="360"/>
      </w:pPr>
      <w:rPr>
        <w:rFonts w:cs="Times New Roman" w:hint="default"/>
      </w:rPr>
    </w:lvl>
    <w:lvl w:ilvl="1" w:tplc="6E6A3EDE">
      <w:start w:val="5"/>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3E335D"/>
    <w:multiLevelType w:val="hybridMultilevel"/>
    <w:tmpl w:val="7264E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95E1505"/>
    <w:multiLevelType w:val="hybridMultilevel"/>
    <w:tmpl w:val="437C622A"/>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15:restartNumberingAfterBreak="0">
    <w:nsid w:val="6C6C3EB0"/>
    <w:multiLevelType w:val="hybridMultilevel"/>
    <w:tmpl w:val="427E6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CB1CDF"/>
    <w:multiLevelType w:val="hybridMultilevel"/>
    <w:tmpl w:val="76203A14"/>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7FD7E49"/>
    <w:multiLevelType w:val="hybridMultilevel"/>
    <w:tmpl w:val="6A884EF6"/>
    <w:lvl w:ilvl="0" w:tplc="0419000F">
      <w:start w:val="1"/>
      <w:numFmt w:val="decimal"/>
      <w:lvlText w:val="%1."/>
      <w:lvlJc w:val="left"/>
      <w:pPr>
        <w:ind w:left="502" w:hanging="360"/>
      </w:pPr>
      <w:rPr>
        <w:rFonts w:cs="Times New Roman" w:hint="default"/>
      </w:rPr>
    </w:lvl>
    <w:lvl w:ilvl="1" w:tplc="B1D23C9E">
      <w:start w:val="1"/>
      <w:numFmt w:val="upperRoman"/>
      <w:lvlText w:val="%2."/>
      <w:lvlJc w:val="left"/>
      <w:pPr>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D9D4F51"/>
    <w:multiLevelType w:val="hybridMultilevel"/>
    <w:tmpl w:val="1BA00BF6"/>
    <w:lvl w:ilvl="0" w:tplc="E6B430CA">
      <w:start w:val="1"/>
      <w:numFmt w:val="decimal"/>
      <w:lvlText w:val="%1."/>
      <w:lvlJc w:val="left"/>
      <w:pPr>
        <w:ind w:left="1573" w:hanging="10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7EFA1EA7"/>
    <w:multiLevelType w:val="hybridMultilevel"/>
    <w:tmpl w:val="65002C64"/>
    <w:lvl w:ilvl="0" w:tplc="B762BE38">
      <w:start w:val="1"/>
      <w:numFmt w:val="decimal"/>
      <w:lvlText w:val="%1."/>
      <w:lvlJc w:val="left"/>
      <w:pPr>
        <w:ind w:left="786"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0"/>
  </w:num>
  <w:num w:numId="2">
    <w:abstractNumId w:val="35"/>
  </w:num>
  <w:num w:numId="3">
    <w:abstractNumId w:val="31"/>
  </w:num>
  <w:num w:numId="4">
    <w:abstractNumId w:val="5"/>
  </w:num>
  <w:num w:numId="5">
    <w:abstractNumId w:val="36"/>
  </w:num>
  <w:num w:numId="6">
    <w:abstractNumId w:val="19"/>
  </w:num>
  <w:num w:numId="7">
    <w:abstractNumId w:val="6"/>
  </w:num>
  <w:num w:numId="8">
    <w:abstractNumId w:val="22"/>
  </w:num>
  <w:num w:numId="9">
    <w:abstractNumId w:val="9"/>
  </w:num>
  <w:num w:numId="10">
    <w:abstractNumId w:val="15"/>
  </w:num>
  <w:num w:numId="11">
    <w:abstractNumId w:val="28"/>
  </w:num>
  <w:num w:numId="12">
    <w:abstractNumId w:val="17"/>
  </w:num>
  <w:num w:numId="13">
    <w:abstractNumId w:val="1"/>
  </w:num>
  <w:num w:numId="14">
    <w:abstractNumId w:val="34"/>
  </w:num>
  <w:num w:numId="15">
    <w:abstractNumId w:val="12"/>
  </w:num>
  <w:num w:numId="16">
    <w:abstractNumId w:val="24"/>
  </w:num>
  <w:num w:numId="17">
    <w:abstractNumId w:val="10"/>
  </w:num>
  <w:num w:numId="18">
    <w:abstractNumId w:val="7"/>
  </w:num>
  <w:num w:numId="19">
    <w:abstractNumId w:val="3"/>
  </w:num>
  <w:num w:numId="20">
    <w:abstractNumId w:val="21"/>
  </w:num>
  <w:num w:numId="21">
    <w:abstractNumId w:val="11"/>
  </w:num>
  <w:num w:numId="22">
    <w:abstractNumId w:val="32"/>
  </w:num>
  <w:num w:numId="23">
    <w:abstractNumId w:val="0"/>
  </w:num>
  <w:num w:numId="24">
    <w:abstractNumId w:val="2"/>
  </w:num>
  <w:num w:numId="25">
    <w:abstractNumId w:val="20"/>
  </w:num>
  <w:num w:numId="26">
    <w:abstractNumId w:val="37"/>
  </w:num>
  <w:num w:numId="27">
    <w:abstractNumId w:val="25"/>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7"/>
  </w:num>
  <w:num w:numId="33">
    <w:abstractNumId w:val="26"/>
  </w:num>
  <w:num w:numId="34">
    <w:abstractNumId w:val="14"/>
  </w:num>
  <w:num w:numId="35">
    <w:abstractNumId w:val="8"/>
  </w:num>
  <w:num w:numId="36">
    <w:abstractNumId w:val="23"/>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4"/>
  </w:num>
  <w:num w:numId="40">
    <w:abstractNumId w:val="33"/>
  </w:num>
  <w:num w:numId="41">
    <w:abstractNumId w:val="13"/>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F1F"/>
    <w:rsid w:val="000D2633"/>
    <w:rsid w:val="004E73B0"/>
    <w:rsid w:val="008426CA"/>
    <w:rsid w:val="00E74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9A67F-CB9A-430D-8878-50A9F314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3B0"/>
    <w:pPr>
      <w:spacing w:after="200" w:line="276" w:lineRule="auto"/>
    </w:pPr>
    <w:rPr>
      <w:rFonts w:ascii="Calibri" w:eastAsia="Calibri" w:hAnsi="Calibri" w:cs="Times New Roman"/>
    </w:rPr>
  </w:style>
  <w:style w:type="paragraph" w:styleId="1">
    <w:name w:val="heading 1"/>
    <w:basedOn w:val="a"/>
    <w:next w:val="a"/>
    <w:link w:val="10"/>
    <w:uiPriority w:val="9"/>
    <w:qFormat/>
    <w:rsid w:val="004E73B0"/>
    <w:pPr>
      <w:keepNext/>
      <w:spacing w:before="240" w:after="60" w:line="240" w:lineRule="auto"/>
      <w:outlineLvl w:val="0"/>
    </w:pPr>
    <w:rPr>
      <w:rFonts w:ascii="Arial" w:eastAsia="Times New Roman" w:hAnsi="Arial"/>
      <w:b/>
      <w:kern w:val="32"/>
      <w:sz w:val="32"/>
      <w:szCs w:val="32"/>
      <w:lang w:val="x-none" w:eastAsia="ru-RU"/>
    </w:rPr>
  </w:style>
  <w:style w:type="paragraph" w:styleId="2">
    <w:name w:val="heading 2"/>
    <w:basedOn w:val="a"/>
    <w:next w:val="a"/>
    <w:link w:val="20"/>
    <w:unhideWhenUsed/>
    <w:qFormat/>
    <w:rsid w:val="004E73B0"/>
    <w:pPr>
      <w:keepNext/>
      <w:keepLines/>
      <w:spacing w:before="200" w:after="0" w:line="240" w:lineRule="auto"/>
      <w:outlineLvl w:val="1"/>
    </w:pPr>
    <w:rPr>
      <w:rFonts w:ascii="Calibri Light" w:eastAsia="Times New Roman" w:hAnsi="Calibri Light"/>
      <w:b/>
      <w:color w:val="5B9BD5"/>
      <w:kern w:val="32"/>
      <w:sz w:val="26"/>
      <w:szCs w:val="26"/>
      <w:lang w:val="x-none" w:eastAsia="ru-RU"/>
    </w:rPr>
  </w:style>
  <w:style w:type="paragraph" w:styleId="3">
    <w:name w:val="heading 3"/>
    <w:basedOn w:val="a"/>
    <w:next w:val="a"/>
    <w:link w:val="30"/>
    <w:unhideWhenUsed/>
    <w:qFormat/>
    <w:rsid w:val="004E73B0"/>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73B0"/>
    <w:rPr>
      <w:rFonts w:ascii="Arial" w:eastAsia="Times New Roman" w:hAnsi="Arial" w:cs="Times New Roman"/>
      <w:b/>
      <w:kern w:val="32"/>
      <w:sz w:val="32"/>
      <w:szCs w:val="32"/>
      <w:lang w:val="x-none" w:eastAsia="ru-RU"/>
    </w:rPr>
  </w:style>
  <w:style w:type="character" w:customStyle="1" w:styleId="20">
    <w:name w:val="Заголовок 2 Знак"/>
    <w:basedOn w:val="a0"/>
    <w:link w:val="2"/>
    <w:rsid w:val="004E73B0"/>
    <w:rPr>
      <w:rFonts w:ascii="Calibri Light" w:eastAsia="Times New Roman" w:hAnsi="Calibri Light" w:cs="Times New Roman"/>
      <w:b/>
      <w:color w:val="5B9BD5"/>
      <w:kern w:val="32"/>
      <w:sz w:val="26"/>
      <w:szCs w:val="26"/>
      <w:lang w:val="x-none" w:eastAsia="ru-RU"/>
    </w:rPr>
  </w:style>
  <w:style w:type="character" w:customStyle="1" w:styleId="30">
    <w:name w:val="Заголовок 3 Знак"/>
    <w:basedOn w:val="a0"/>
    <w:link w:val="3"/>
    <w:rsid w:val="004E73B0"/>
    <w:rPr>
      <w:rFonts w:asciiTheme="majorHAnsi" w:eastAsiaTheme="majorEastAsia" w:hAnsiTheme="majorHAnsi" w:cstheme="majorBidi"/>
      <w:b/>
      <w:bCs/>
      <w:color w:val="5B9BD5" w:themeColor="accent1"/>
    </w:rPr>
  </w:style>
  <w:style w:type="paragraph" w:customStyle="1" w:styleId="ConsPlusNormal">
    <w:name w:val="ConsPlusNormal"/>
    <w:link w:val="ConsPlusNormal0"/>
    <w:rsid w:val="004E73B0"/>
    <w:pPr>
      <w:widowControl w:val="0"/>
      <w:spacing w:after="0" w:line="240" w:lineRule="auto"/>
      <w:ind w:firstLine="720"/>
    </w:pPr>
    <w:rPr>
      <w:rFonts w:ascii="Arial" w:eastAsia="Times New Roman" w:hAnsi="Arial" w:cs="Times New Roman"/>
      <w:bCs/>
      <w:kern w:val="32"/>
      <w:sz w:val="28"/>
      <w:szCs w:val="28"/>
      <w:lang w:eastAsia="ru-RU"/>
    </w:rPr>
  </w:style>
  <w:style w:type="character" w:customStyle="1" w:styleId="ConsPlusNormal0">
    <w:name w:val="ConsPlusNormal Знак"/>
    <w:link w:val="ConsPlusNormal"/>
    <w:locked/>
    <w:rsid w:val="004E73B0"/>
    <w:rPr>
      <w:rFonts w:ascii="Arial" w:eastAsia="Times New Roman" w:hAnsi="Arial" w:cs="Times New Roman"/>
      <w:bCs/>
      <w:kern w:val="32"/>
      <w:sz w:val="28"/>
      <w:szCs w:val="28"/>
      <w:lang w:eastAsia="ru-RU"/>
    </w:rPr>
  </w:style>
  <w:style w:type="paragraph" w:customStyle="1" w:styleId="ConsPlusTitle">
    <w:name w:val="ConsPlusTitle"/>
    <w:uiPriority w:val="99"/>
    <w:rsid w:val="004E73B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4E73B0"/>
    <w:pPr>
      <w:widowControl w:val="0"/>
      <w:autoSpaceDE w:val="0"/>
      <w:autoSpaceDN w:val="0"/>
      <w:adjustRightInd w:val="0"/>
      <w:spacing w:after="0" w:line="240" w:lineRule="auto"/>
    </w:pPr>
    <w:rPr>
      <w:rFonts w:ascii="Calibri" w:eastAsia="Times New Roman" w:hAnsi="Calibri" w:cs="Calibri"/>
      <w:lang w:eastAsia="ru-RU"/>
    </w:rPr>
  </w:style>
  <w:style w:type="character" w:styleId="a3">
    <w:name w:val="footnote reference"/>
    <w:uiPriority w:val="99"/>
    <w:semiHidden/>
    <w:rsid w:val="004E73B0"/>
    <w:rPr>
      <w:rFonts w:cs="Times New Roman"/>
      <w:vertAlign w:val="superscript"/>
    </w:rPr>
  </w:style>
  <w:style w:type="paragraph" w:styleId="a4">
    <w:name w:val="header"/>
    <w:basedOn w:val="a"/>
    <w:link w:val="a5"/>
    <w:uiPriority w:val="99"/>
    <w:unhideWhenUsed/>
    <w:rsid w:val="004E73B0"/>
    <w:pPr>
      <w:tabs>
        <w:tab w:val="center" w:pos="4677"/>
        <w:tab w:val="right" w:pos="9355"/>
      </w:tabs>
      <w:spacing w:after="0" w:line="240" w:lineRule="auto"/>
    </w:pPr>
    <w:rPr>
      <w:rFonts w:ascii="Times New Roman" w:eastAsia="Times New Roman" w:hAnsi="Times New Roman"/>
      <w:bCs/>
      <w:kern w:val="32"/>
      <w:sz w:val="28"/>
      <w:szCs w:val="28"/>
      <w:lang w:val="x-none" w:eastAsia="ru-RU"/>
    </w:rPr>
  </w:style>
  <w:style w:type="character" w:customStyle="1" w:styleId="a5">
    <w:name w:val="Верхний колонтитул Знак"/>
    <w:basedOn w:val="a0"/>
    <w:link w:val="a4"/>
    <w:uiPriority w:val="99"/>
    <w:rsid w:val="004E73B0"/>
    <w:rPr>
      <w:rFonts w:ascii="Times New Roman" w:eastAsia="Times New Roman" w:hAnsi="Times New Roman" w:cs="Times New Roman"/>
      <w:bCs/>
      <w:kern w:val="32"/>
      <w:sz w:val="28"/>
      <w:szCs w:val="28"/>
      <w:lang w:val="x-none" w:eastAsia="ru-RU"/>
    </w:rPr>
  </w:style>
  <w:style w:type="paragraph" w:styleId="a6">
    <w:name w:val="List Paragraph"/>
    <w:basedOn w:val="a"/>
    <w:uiPriority w:val="99"/>
    <w:qFormat/>
    <w:rsid w:val="004E73B0"/>
    <w:pPr>
      <w:ind w:left="720"/>
      <w:contextualSpacing/>
    </w:pPr>
  </w:style>
  <w:style w:type="table" w:styleId="a7">
    <w:name w:val="Table Grid"/>
    <w:basedOn w:val="a1"/>
    <w:uiPriority w:val="59"/>
    <w:rsid w:val="004E73B0"/>
    <w:pPr>
      <w:spacing w:after="0" w:line="240" w:lineRule="auto"/>
    </w:pPr>
    <w:rPr>
      <w:rFonts w:ascii="Calibri" w:eastAsia="Calibri"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4E73B0"/>
    <w:rPr>
      <w:color w:val="0563C1"/>
      <w:u w:val="single"/>
    </w:rPr>
  </w:style>
  <w:style w:type="paragraph" w:styleId="a9">
    <w:name w:val="Balloon Text"/>
    <w:basedOn w:val="a"/>
    <w:link w:val="aa"/>
    <w:uiPriority w:val="99"/>
    <w:semiHidden/>
    <w:unhideWhenUsed/>
    <w:rsid w:val="004E73B0"/>
    <w:pPr>
      <w:spacing w:after="0" w:line="240" w:lineRule="auto"/>
    </w:pPr>
    <w:rPr>
      <w:rFonts w:ascii="Tahoma" w:hAnsi="Tahoma"/>
      <w:sz w:val="16"/>
      <w:szCs w:val="16"/>
      <w:lang w:val="x-none" w:eastAsia="x-none"/>
    </w:rPr>
  </w:style>
  <w:style w:type="character" w:customStyle="1" w:styleId="aa">
    <w:name w:val="Текст выноски Знак"/>
    <w:basedOn w:val="a0"/>
    <w:link w:val="a9"/>
    <w:uiPriority w:val="99"/>
    <w:semiHidden/>
    <w:rsid w:val="004E73B0"/>
    <w:rPr>
      <w:rFonts w:ascii="Tahoma" w:eastAsia="Calibri" w:hAnsi="Tahoma" w:cs="Times New Roman"/>
      <w:sz w:val="16"/>
      <w:szCs w:val="16"/>
      <w:lang w:val="x-none" w:eastAsia="x-none"/>
    </w:rPr>
  </w:style>
  <w:style w:type="paragraph" w:styleId="ab">
    <w:name w:val="footer"/>
    <w:basedOn w:val="a"/>
    <w:link w:val="ac"/>
    <w:uiPriority w:val="99"/>
    <w:unhideWhenUsed/>
    <w:rsid w:val="004E73B0"/>
    <w:pPr>
      <w:tabs>
        <w:tab w:val="center" w:pos="4677"/>
        <w:tab w:val="right" w:pos="9355"/>
      </w:tabs>
      <w:spacing w:after="0" w:line="240" w:lineRule="auto"/>
    </w:pPr>
    <w:rPr>
      <w:szCs w:val="20"/>
      <w:lang w:val="x-none" w:eastAsia="x-none"/>
    </w:rPr>
  </w:style>
  <w:style w:type="character" w:customStyle="1" w:styleId="ac">
    <w:name w:val="Нижний колонтитул Знак"/>
    <w:basedOn w:val="a0"/>
    <w:link w:val="ab"/>
    <w:uiPriority w:val="99"/>
    <w:rsid w:val="004E73B0"/>
    <w:rPr>
      <w:rFonts w:ascii="Calibri" w:eastAsia="Calibri" w:hAnsi="Calibri" w:cs="Times New Roman"/>
      <w:szCs w:val="20"/>
      <w:lang w:val="x-none" w:eastAsia="x-none"/>
    </w:rPr>
  </w:style>
  <w:style w:type="paragraph" w:styleId="ad">
    <w:name w:val="footnote text"/>
    <w:basedOn w:val="a"/>
    <w:link w:val="ae"/>
    <w:uiPriority w:val="99"/>
    <w:semiHidden/>
    <w:unhideWhenUsed/>
    <w:rsid w:val="004E73B0"/>
    <w:pPr>
      <w:spacing w:after="0" w:line="240" w:lineRule="auto"/>
    </w:pPr>
    <w:rPr>
      <w:sz w:val="20"/>
      <w:szCs w:val="20"/>
      <w:lang w:val="x-none" w:eastAsia="x-none"/>
    </w:rPr>
  </w:style>
  <w:style w:type="character" w:customStyle="1" w:styleId="ae">
    <w:name w:val="Текст сноски Знак"/>
    <w:basedOn w:val="a0"/>
    <w:link w:val="ad"/>
    <w:uiPriority w:val="99"/>
    <w:semiHidden/>
    <w:rsid w:val="004E73B0"/>
    <w:rPr>
      <w:rFonts w:ascii="Calibri" w:eastAsia="Calibri" w:hAnsi="Calibri" w:cs="Times New Roman"/>
      <w:sz w:val="20"/>
      <w:szCs w:val="20"/>
      <w:lang w:val="x-none" w:eastAsia="x-none"/>
    </w:rPr>
  </w:style>
  <w:style w:type="table" w:customStyle="1" w:styleId="11">
    <w:name w:val="Сетка таблицы1"/>
    <w:basedOn w:val="a1"/>
    <w:next w:val="a7"/>
    <w:uiPriority w:val="59"/>
    <w:rsid w:val="004E73B0"/>
    <w:pPr>
      <w:spacing w:after="0" w:line="240" w:lineRule="auto"/>
    </w:pPr>
    <w:rPr>
      <w:rFonts w:ascii="Calibri" w:eastAsia="Times New Roman"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rsid w:val="004E73B0"/>
    <w:pPr>
      <w:spacing w:after="120" w:line="240" w:lineRule="auto"/>
    </w:pPr>
    <w:rPr>
      <w:rFonts w:ascii="Times New Roman" w:eastAsia="Times New Roman" w:hAnsi="Times New Roman"/>
      <w:bCs/>
      <w:kern w:val="32"/>
      <w:sz w:val="20"/>
      <w:szCs w:val="28"/>
      <w:lang w:val="x-none" w:eastAsia="ru-RU"/>
    </w:rPr>
  </w:style>
  <w:style w:type="character" w:customStyle="1" w:styleId="af0">
    <w:name w:val="Основной текст Знак"/>
    <w:basedOn w:val="a0"/>
    <w:link w:val="af"/>
    <w:rsid w:val="004E73B0"/>
    <w:rPr>
      <w:rFonts w:ascii="Times New Roman" w:eastAsia="Times New Roman" w:hAnsi="Times New Roman" w:cs="Times New Roman"/>
      <w:bCs/>
      <w:kern w:val="32"/>
      <w:sz w:val="20"/>
      <w:szCs w:val="28"/>
      <w:lang w:val="x-none" w:eastAsia="ru-RU"/>
    </w:rPr>
  </w:style>
  <w:style w:type="paragraph" w:customStyle="1" w:styleId="ConsNormal">
    <w:name w:val="ConsNormal"/>
    <w:rsid w:val="004E73B0"/>
    <w:pPr>
      <w:widowControl w:val="0"/>
      <w:autoSpaceDE w:val="0"/>
      <w:autoSpaceDN w:val="0"/>
      <w:adjustRightInd w:val="0"/>
      <w:spacing w:after="0" w:line="240" w:lineRule="auto"/>
      <w:ind w:right="19772" w:firstLine="720"/>
    </w:pPr>
    <w:rPr>
      <w:rFonts w:ascii="Arial" w:eastAsia="Times New Roman" w:hAnsi="Arial" w:cs="Arial"/>
      <w:bCs/>
      <w:kern w:val="32"/>
      <w:sz w:val="28"/>
      <w:szCs w:val="28"/>
      <w:lang w:eastAsia="ru-RU"/>
    </w:rPr>
  </w:style>
  <w:style w:type="paragraph" w:styleId="af1">
    <w:name w:val="Normal (Web)"/>
    <w:basedOn w:val="a"/>
    <w:uiPriority w:val="99"/>
    <w:rsid w:val="004E73B0"/>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aliases w:val="Знак2,Знак2 Знак Знак, Знак2"/>
    <w:basedOn w:val="a"/>
    <w:link w:val="af3"/>
    <w:qFormat/>
    <w:rsid w:val="004E73B0"/>
    <w:pPr>
      <w:spacing w:after="0" w:line="240" w:lineRule="auto"/>
      <w:jc w:val="center"/>
    </w:pPr>
    <w:rPr>
      <w:rFonts w:ascii="Times New Roman" w:eastAsia="Times New Roman" w:hAnsi="Times New Roman"/>
      <w:b/>
      <w:sz w:val="20"/>
      <w:szCs w:val="20"/>
      <w:lang w:val="x-none" w:eastAsia="ru-RU"/>
    </w:rPr>
  </w:style>
  <w:style w:type="character" w:customStyle="1" w:styleId="af3">
    <w:name w:val="Название Знак"/>
    <w:aliases w:val="Знак2 Знак,Знак2 Знак Знак Знак, Знак2 Знак"/>
    <w:basedOn w:val="a0"/>
    <w:link w:val="af2"/>
    <w:rsid w:val="004E73B0"/>
    <w:rPr>
      <w:rFonts w:ascii="Times New Roman" w:eastAsia="Times New Roman" w:hAnsi="Times New Roman" w:cs="Times New Roman"/>
      <w:b/>
      <w:sz w:val="20"/>
      <w:szCs w:val="20"/>
      <w:lang w:val="x-none" w:eastAsia="ru-RU"/>
    </w:rPr>
  </w:style>
  <w:style w:type="paragraph" w:customStyle="1" w:styleId="12">
    <w:name w:val="Абзац списка1"/>
    <w:basedOn w:val="a"/>
    <w:uiPriority w:val="99"/>
    <w:rsid w:val="004E73B0"/>
    <w:pPr>
      <w:ind w:left="720"/>
    </w:pPr>
    <w:rPr>
      <w:rFonts w:eastAsia="PMingLiU"/>
      <w:bCs/>
      <w:kern w:val="32"/>
      <w:lang w:eastAsia="zh-TW"/>
    </w:rPr>
  </w:style>
  <w:style w:type="paragraph" w:customStyle="1" w:styleId="xl99">
    <w:name w:val="xl99"/>
    <w:basedOn w:val="a"/>
    <w:rsid w:val="004E73B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0">
    <w:name w:val="xl100"/>
    <w:basedOn w:val="a"/>
    <w:rsid w:val="004E73B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1">
    <w:name w:val="xl101"/>
    <w:basedOn w:val="a"/>
    <w:rsid w:val="004E73B0"/>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
    <w:name w:val="xl102"/>
    <w:basedOn w:val="a"/>
    <w:rsid w:val="004E73B0"/>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3">
    <w:name w:val="xl103"/>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4">
    <w:name w:val="xl104"/>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5">
    <w:name w:val="xl105"/>
    <w:basedOn w:val="a"/>
    <w:rsid w:val="004E73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6">
    <w:name w:val="xl106"/>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7">
    <w:name w:val="xl107"/>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8">
    <w:name w:val="xl108"/>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9">
    <w:name w:val="xl109"/>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0">
    <w:name w:val="xl110"/>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
    <w:rsid w:val="004E73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
    <w:rsid w:val="004E73B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3">
    <w:name w:val="xl113"/>
    <w:basedOn w:val="a"/>
    <w:rsid w:val="004E73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4">
    <w:name w:val="xl114"/>
    <w:basedOn w:val="a"/>
    <w:rsid w:val="004E73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
    <w:rsid w:val="004E73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6">
    <w:name w:val="xl116"/>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7">
    <w:name w:val="xl117"/>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8">
    <w:name w:val="xl118"/>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9">
    <w:name w:val="xl119"/>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0">
    <w:name w:val="xl120"/>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1">
    <w:name w:val="xl121"/>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2">
    <w:name w:val="xl122"/>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3">
    <w:name w:val="xl123"/>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124">
    <w:name w:val="xl124"/>
    <w:basedOn w:val="a"/>
    <w:rsid w:val="004E73B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5">
    <w:name w:val="xl125"/>
    <w:basedOn w:val="a"/>
    <w:rsid w:val="004E73B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6">
    <w:name w:val="xl126"/>
    <w:basedOn w:val="a"/>
    <w:rsid w:val="004E73B0"/>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7">
    <w:name w:val="xl127"/>
    <w:basedOn w:val="a"/>
    <w:rsid w:val="004E73B0"/>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
    <w:rsid w:val="004E73B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9">
    <w:name w:val="xl129"/>
    <w:basedOn w:val="a"/>
    <w:rsid w:val="004E73B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30">
    <w:name w:val="xl130"/>
    <w:basedOn w:val="a"/>
    <w:rsid w:val="004E73B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31">
    <w:name w:val="xl131"/>
    <w:basedOn w:val="a"/>
    <w:rsid w:val="004E73B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32">
    <w:name w:val="xl132"/>
    <w:basedOn w:val="a"/>
    <w:rsid w:val="004E73B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33">
    <w:name w:val="xl133"/>
    <w:basedOn w:val="a"/>
    <w:rsid w:val="004E73B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4">
    <w:name w:val="xl134"/>
    <w:basedOn w:val="a"/>
    <w:rsid w:val="004E73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5">
    <w:name w:val="xl135"/>
    <w:basedOn w:val="a"/>
    <w:rsid w:val="004E73B0"/>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
    <w:rsid w:val="004E73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7">
    <w:name w:val="xl137"/>
    <w:basedOn w:val="a"/>
    <w:rsid w:val="004E73B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8">
    <w:name w:val="xl138"/>
    <w:basedOn w:val="a"/>
    <w:rsid w:val="004E73B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9">
    <w:name w:val="xl139"/>
    <w:basedOn w:val="a"/>
    <w:rsid w:val="004E73B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0">
    <w:name w:val="xl140"/>
    <w:basedOn w:val="a"/>
    <w:rsid w:val="004E73B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1">
    <w:name w:val="xl141"/>
    <w:basedOn w:val="a"/>
    <w:rsid w:val="004E73B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2">
    <w:name w:val="xl142"/>
    <w:basedOn w:val="a"/>
    <w:rsid w:val="004E73B0"/>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3">
    <w:name w:val="xl143"/>
    <w:basedOn w:val="a"/>
    <w:rsid w:val="004E73B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4">
    <w:name w:val="xl144"/>
    <w:basedOn w:val="a"/>
    <w:rsid w:val="004E73B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5">
    <w:name w:val="xl145"/>
    <w:basedOn w:val="a"/>
    <w:rsid w:val="004E73B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6">
    <w:name w:val="xl146"/>
    <w:basedOn w:val="a"/>
    <w:rsid w:val="004E73B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7">
    <w:name w:val="xl147"/>
    <w:basedOn w:val="a"/>
    <w:rsid w:val="004E73B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21">
    <w:name w:val="Абзац списка2"/>
    <w:basedOn w:val="a"/>
    <w:rsid w:val="004E73B0"/>
    <w:pPr>
      <w:spacing w:after="0" w:line="240" w:lineRule="auto"/>
      <w:ind w:left="720" w:firstLine="720"/>
      <w:contextualSpacing/>
      <w:jc w:val="both"/>
    </w:pPr>
    <w:rPr>
      <w:rFonts w:eastAsia="Times New Roman"/>
    </w:rPr>
  </w:style>
  <w:style w:type="character" w:customStyle="1" w:styleId="31">
    <w:name w:val="Основной текст 3 Знак"/>
    <w:link w:val="32"/>
    <w:rsid w:val="004E73B0"/>
    <w:rPr>
      <w:rFonts w:eastAsia="Times New Roman" w:cs="Times New Roman"/>
      <w:bCs/>
      <w:kern w:val="32"/>
      <w:sz w:val="16"/>
      <w:szCs w:val="16"/>
      <w:lang w:eastAsia="ru-RU"/>
    </w:rPr>
  </w:style>
  <w:style w:type="paragraph" w:styleId="32">
    <w:name w:val="Body Text 3"/>
    <w:basedOn w:val="a"/>
    <w:link w:val="31"/>
    <w:unhideWhenUsed/>
    <w:rsid w:val="004E73B0"/>
    <w:pPr>
      <w:spacing w:after="120" w:line="240" w:lineRule="auto"/>
    </w:pPr>
    <w:rPr>
      <w:rFonts w:asciiTheme="minorHAnsi" w:eastAsia="Times New Roman" w:hAnsiTheme="minorHAnsi"/>
      <w:bCs/>
      <w:kern w:val="32"/>
      <w:sz w:val="16"/>
      <w:szCs w:val="16"/>
      <w:lang w:eastAsia="ru-RU"/>
    </w:rPr>
  </w:style>
  <w:style w:type="character" w:customStyle="1" w:styleId="310">
    <w:name w:val="Основной текст 3 Знак1"/>
    <w:basedOn w:val="a0"/>
    <w:uiPriority w:val="99"/>
    <w:semiHidden/>
    <w:rsid w:val="004E73B0"/>
    <w:rPr>
      <w:rFonts w:ascii="Calibri" w:eastAsia="Calibri" w:hAnsi="Calibri" w:cs="Times New Roman"/>
      <w:sz w:val="16"/>
      <w:szCs w:val="16"/>
    </w:rPr>
  </w:style>
  <w:style w:type="character" w:customStyle="1" w:styleId="af4">
    <w:name w:val="Текст Знак"/>
    <w:aliases w:val="Знак Знак Знак, Знак Знак Знак"/>
    <w:link w:val="af5"/>
    <w:semiHidden/>
    <w:rsid w:val="004E73B0"/>
    <w:rPr>
      <w:rFonts w:ascii="Courier New" w:eastAsia="Times New Roman" w:hAnsi="Courier New" w:cs="Times New Roman"/>
      <w:szCs w:val="24"/>
      <w:lang w:eastAsia="ru-RU"/>
    </w:rPr>
  </w:style>
  <w:style w:type="paragraph" w:styleId="af5">
    <w:name w:val="Plain Text"/>
    <w:aliases w:val="Знак Знак, Знак Знак"/>
    <w:basedOn w:val="a"/>
    <w:link w:val="af4"/>
    <w:semiHidden/>
    <w:rsid w:val="004E73B0"/>
    <w:pPr>
      <w:spacing w:after="0" w:line="240" w:lineRule="auto"/>
    </w:pPr>
    <w:rPr>
      <w:rFonts w:ascii="Courier New" w:eastAsia="Times New Roman" w:hAnsi="Courier New"/>
      <w:szCs w:val="24"/>
      <w:lang w:eastAsia="ru-RU"/>
    </w:rPr>
  </w:style>
  <w:style w:type="character" w:customStyle="1" w:styleId="13">
    <w:name w:val="Текст Знак1"/>
    <w:basedOn w:val="a0"/>
    <w:uiPriority w:val="99"/>
    <w:semiHidden/>
    <w:rsid w:val="004E73B0"/>
    <w:rPr>
      <w:rFonts w:ascii="Consolas" w:eastAsia="Calibri" w:hAnsi="Consolas" w:cs="Times New Roman"/>
      <w:sz w:val="21"/>
      <w:szCs w:val="21"/>
    </w:rPr>
  </w:style>
  <w:style w:type="character" w:customStyle="1" w:styleId="af6">
    <w:name w:val="Текст концевой сноски Знак"/>
    <w:link w:val="af7"/>
    <w:uiPriority w:val="99"/>
    <w:semiHidden/>
    <w:rsid w:val="004E73B0"/>
    <w:rPr>
      <w:rFonts w:eastAsia="Times New Roman" w:cs="Times New Roman"/>
      <w:bCs/>
      <w:kern w:val="32"/>
      <w:sz w:val="20"/>
      <w:szCs w:val="20"/>
      <w:lang w:eastAsia="ru-RU"/>
    </w:rPr>
  </w:style>
  <w:style w:type="paragraph" w:styleId="af7">
    <w:name w:val="endnote text"/>
    <w:basedOn w:val="a"/>
    <w:link w:val="af6"/>
    <w:uiPriority w:val="99"/>
    <w:semiHidden/>
    <w:unhideWhenUsed/>
    <w:rsid w:val="004E73B0"/>
    <w:pPr>
      <w:spacing w:after="0" w:line="240" w:lineRule="auto"/>
    </w:pPr>
    <w:rPr>
      <w:rFonts w:asciiTheme="minorHAnsi" w:eastAsia="Times New Roman" w:hAnsiTheme="minorHAnsi"/>
      <w:bCs/>
      <w:kern w:val="32"/>
      <w:sz w:val="20"/>
      <w:szCs w:val="20"/>
      <w:lang w:eastAsia="ru-RU"/>
    </w:rPr>
  </w:style>
  <w:style w:type="character" w:customStyle="1" w:styleId="14">
    <w:name w:val="Текст концевой сноски Знак1"/>
    <w:basedOn w:val="a0"/>
    <w:uiPriority w:val="99"/>
    <w:semiHidden/>
    <w:rsid w:val="004E73B0"/>
    <w:rPr>
      <w:rFonts w:ascii="Calibri" w:eastAsia="Calibri" w:hAnsi="Calibri" w:cs="Times New Roman"/>
      <w:sz w:val="20"/>
      <w:szCs w:val="20"/>
    </w:rPr>
  </w:style>
  <w:style w:type="paragraph" w:customStyle="1" w:styleId="font5">
    <w:name w:val="font5"/>
    <w:basedOn w:val="a"/>
    <w:rsid w:val="004E73B0"/>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48">
    <w:name w:val="xl148"/>
    <w:basedOn w:val="a"/>
    <w:rsid w:val="004E73B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9">
    <w:name w:val="xl149"/>
    <w:basedOn w:val="a"/>
    <w:rsid w:val="004E73B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0">
    <w:name w:val="xl150"/>
    <w:basedOn w:val="a"/>
    <w:rsid w:val="004E73B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1">
    <w:name w:val="xl151"/>
    <w:basedOn w:val="a"/>
    <w:rsid w:val="004E73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2">
    <w:name w:val="xl152"/>
    <w:basedOn w:val="a"/>
    <w:rsid w:val="004E73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3">
    <w:name w:val="xl153"/>
    <w:basedOn w:val="a"/>
    <w:rsid w:val="004E73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4">
    <w:name w:val="xl154"/>
    <w:basedOn w:val="a"/>
    <w:rsid w:val="004E73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5">
    <w:name w:val="xl155"/>
    <w:basedOn w:val="a"/>
    <w:rsid w:val="004E73B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a"/>
    <w:rsid w:val="004E73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7">
    <w:name w:val="xl157"/>
    <w:basedOn w:val="a"/>
    <w:rsid w:val="004E73B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8">
    <w:name w:val="xl158"/>
    <w:basedOn w:val="a"/>
    <w:rsid w:val="004E73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9">
    <w:name w:val="xl159"/>
    <w:basedOn w:val="a"/>
    <w:rsid w:val="004E73B0"/>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0">
    <w:name w:val="xl160"/>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61">
    <w:name w:val="xl161"/>
    <w:basedOn w:val="a"/>
    <w:rsid w:val="004E73B0"/>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62">
    <w:name w:val="xl162"/>
    <w:basedOn w:val="a"/>
    <w:rsid w:val="004E73B0"/>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3">
    <w:name w:val="xl163"/>
    <w:basedOn w:val="a"/>
    <w:rsid w:val="004E73B0"/>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64">
    <w:name w:val="xl164"/>
    <w:basedOn w:val="a"/>
    <w:rsid w:val="004E73B0"/>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5">
    <w:name w:val="xl165"/>
    <w:basedOn w:val="a"/>
    <w:rsid w:val="004E73B0"/>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6">
    <w:name w:val="xl166"/>
    <w:basedOn w:val="a"/>
    <w:rsid w:val="004E73B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67">
    <w:name w:val="xl167"/>
    <w:basedOn w:val="a"/>
    <w:rsid w:val="004E73B0"/>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8">
    <w:name w:val="xl168"/>
    <w:basedOn w:val="a"/>
    <w:rsid w:val="004E73B0"/>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9">
    <w:name w:val="xl169"/>
    <w:basedOn w:val="a"/>
    <w:rsid w:val="004E73B0"/>
    <w:pPr>
      <w:pBdr>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70">
    <w:name w:val="xl170"/>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1">
    <w:name w:val="xl171"/>
    <w:basedOn w:val="a"/>
    <w:rsid w:val="004E73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2">
    <w:name w:val="xl172"/>
    <w:basedOn w:val="a"/>
    <w:rsid w:val="004E73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3">
    <w:name w:val="xl173"/>
    <w:basedOn w:val="a"/>
    <w:rsid w:val="004E73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4">
    <w:name w:val="xl174"/>
    <w:basedOn w:val="a"/>
    <w:rsid w:val="004E73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5">
    <w:name w:val="xl175"/>
    <w:basedOn w:val="a"/>
    <w:rsid w:val="004E73B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6">
    <w:name w:val="xl176"/>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7">
    <w:name w:val="xl177"/>
    <w:basedOn w:val="a"/>
    <w:rsid w:val="004E73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8">
    <w:name w:val="xl178"/>
    <w:basedOn w:val="a"/>
    <w:rsid w:val="004E73B0"/>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79">
    <w:name w:val="xl179"/>
    <w:basedOn w:val="a"/>
    <w:rsid w:val="004E73B0"/>
    <w:pP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80">
    <w:name w:val="xl180"/>
    <w:basedOn w:val="a"/>
    <w:rsid w:val="004E73B0"/>
    <w:pPr>
      <w:spacing w:before="100" w:beforeAutospacing="1" w:after="100" w:afterAutospacing="1" w:line="240" w:lineRule="auto"/>
      <w:textAlignment w:val="top"/>
    </w:pPr>
    <w:rPr>
      <w:rFonts w:ascii="Arial CYR" w:eastAsia="Times New Roman" w:hAnsi="Arial CYR" w:cs="Arial CYR"/>
      <w:sz w:val="20"/>
      <w:szCs w:val="20"/>
      <w:lang w:eastAsia="ru-RU"/>
    </w:rPr>
  </w:style>
  <w:style w:type="paragraph" w:customStyle="1" w:styleId="xl181">
    <w:name w:val="xl181"/>
    <w:basedOn w:val="a"/>
    <w:rsid w:val="004E73B0"/>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182">
    <w:name w:val="xl182"/>
    <w:basedOn w:val="a"/>
    <w:rsid w:val="004E73B0"/>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83">
    <w:name w:val="xl183"/>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4">
    <w:name w:val="xl184"/>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5">
    <w:name w:val="xl185"/>
    <w:basedOn w:val="a"/>
    <w:rsid w:val="004E73B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6">
    <w:name w:val="xl186"/>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7">
    <w:name w:val="xl187"/>
    <w:basedOn w:val="a"/>
    <w:rsid w:val="004E73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8">
    <w:name w:val="xl188"/>
    <w:basedOn w:val="a"/>
    <w:rsid w:val="004E73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9">
    <w:name w:val="xl189"/>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0">
    <w:name w:val="xl190"/>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1">
    <w:name w:val="xl191"/>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2">
    <w:name w:val="xl192"/>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3">
    <w:name w:val="xl193"/>
    <w:basedOn w:val="a"/>
    <w:rsid w:val="004E73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4">
    <w:name w:val="xl194"/>
    <w:basedOn w:val="a"/>
    <w:rsid w:val="004E73B0"/>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95">
    <w:name w:val="xl195"/>
    <w:basedOn w:val="a"/>
    <w:rsid w:val="004E73B0"/>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6">
    <w:name w:val="xl196"/>
    <w:basedOn w:val="a"/>
    <w:rsid w:val="004E73B0"/>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7">
    <w:name w:val="xl197"/>
    <w:basedOn w:val="a"/>
    <w:rsid w:val="004E73B0"/>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8">
    <w:name w:val="xl198"/>
    <w:basedOn w:val="a"/>
    <w:rsid w:val="004E73B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9">
    <w:name w:val="xl199"/>
    <w:basedOn w:val="a"/>
    <w:rsid w:val="004E73B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0">
    <w:name w:val="xl200"/>
    <w:basedOn w:val="a"/>
    <w:rsid w:val="004E73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01">
    <w:name w:val="xl201"/>
    <w:basedOn w:val="a"/>
    <w:rsid w:val="004E73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02">
    <w:name w:val="xl202"/>
    <w:basedOn w:val="a"/>
    <w:rsid w:val="004E73B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03">
    <w:name w:val="xl203"/>
    <w:basedOn w:val="a"/>
    <w:rsid w:val="004E73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4">
    <w:name w:val="xl204"/>
    <w:basedOn w:val="a"/>
    <w:rsid w:val="004E73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5">
    <w:name w:val="xl205"/>
    <w:basedOn w:val="a"/>
    <w:rsid w:val="004E73B0"/>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6">
    <w:name w:val="xl206"/>
    <w:basedOn w:val="a"/>
    <w:rsid w:val="004E73B0"/>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07">
    <w:name w:val="xl207"/>
    <w:basedOn w:val="a"/>
    <w:rsid w:val="004E73B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8">
    <w:name w:val="xl208"/>
    <w:basedOn w:val="a"/>
    <w:rsid w:val="004E73B0"/>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9">
    <w:name w:val="xl209"/>
    <w:basedOn w:val="a"/>
    <w:rsid w:val="004E73B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0">
    <w:name w:val="xl210"/>
    <w:basedOn w:val="a"/>
    <w:rsid w:val="004E73B0"/>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1">
    <w:name w:val="xl211"/>
    <w:basedOn w:val="a"/>
    <w:rsid w:val="004E73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2">
    <w:name w:val="xl212"/>
    <w:basedOn w:val="a"/>
    <w:rsid w:val="004E73B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3">
    <w:name w:val="xl213"/>
    <w:basedOn w:val="a"/>
    <w:rsid w:val="004E73B0"/>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4">
    <w:name w:val="xl214"/>
    <w:basedOn w:val="a"/>
    <w:rsid w:val="004E73B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5">
    <w:name w:val="xl215"/>
    <w:basedOn w:val="a"/>
    <w:rsid w:val="004E73B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6">
    <w:name w:val="xl216"/>
    <w:basedOn w:val="a"/>
    <w:rsid w:val="004E73B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7">
    <w:name w:val="xl217"/>
    <w:basedOn w:val="a"/>
    <w:rsid w:val="004E73B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8">
    <w:name w:val="xl218"/>
    <w:basedOn w:val="a"/>
    <w:rsid w:val="004E73B0"/>
    <w:pPr>
      <w:pBdr>
        <w:left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19">
    <w:name w:val="xl219"/>
    <w:basedOn w:val="a"/>
    <w:rsid w:val="004E73B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0">
    <w:name w:val="xl220"/>
    <w:basedOn w:val="a"/>
    <w:rsid w:val="004E73B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1">
    <w:name w:val="xl221"/>
    <w:basedOn w:val="a"/>
    <w:rsid w:val="004E73B0"/>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2">
    <w:name w:val="xl222"/>
    <w:basedOn w:val="a"/>
    <w:rsid w:val="004E73B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3">
    <w:name w:val="xl223"/>
    <w:basedOn w:val="a"/>
    <w:rsid w:val="004E73B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4">
    <w:name w:val="xl224"/>
    <w:basedOn w:val="a"/>
    <w:rsid w:val="004E73B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5">
    <w:name w:val="xl225"/>
    <w:basedOn w:val="a"/>
    <w:rsid w:val="004E73B0"/>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6">
    <w:name w:val="xl226"/>
    <w:basedOn w:val="a"/>
    <w:rsid w:val="004E73B0"/>
    <w:pPr>
      <w:pBdr>
        <w:left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7">
    <w:name w:val="xl227"/>
    <w:basedOn w:val="a"/>
    <w:rsid w:val="004E73B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8">
    <w:name w:val="xl228"/>
    <w:basedOn w:val="a"/>
    <w:rsid w:val="004E73B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29">
    <w:name w:val="xl229"/>
    <w:basedOn w:val="a"/>
    <w:rsid w:val="004E73B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0">
    <w:name w:val="xl230"/>
    <w:basedOn w:val="a"/>
    <w:rsid w:val="004E73B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1">
    <w:name w:val="xl231"/>
    <w:basedOn w:val="a"/>
    <w:rsid w:val="004E73B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32">
    <w:name w:val="xl232"/>
    <w:basedOn w:val="a"/>
    <w:rsid w:val="004E73B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67">
    <w:name w:val="xl67"/>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8">
    <w:name w:val="xl68"/>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
    <w:rsid w:val="004E73B0"/>
    <w:pPr>
      <w:spacing w:before="100" w:beforeAutospacing="1" w:after="100" w:afterAutospacing="1" w:line="240" w:lineRule="auto"/>
      <w:jc w:val="center"/>
    </w:pPr>
    <w:rPr>
      <w:rFonts w:ascii="Arial CYR" w:eastAsia="Times New Roman" w:hAnsi="Arial CYR" w:cs="Arial CYR"/>
      <w:color w:val="FF0000"/>
      <w:sz w:val="20"/>
      <w:szCs w:val="20"/>
      <w:lang w:eastAsia="ru-RU"/>
    </w:rPr>
  </w:style>
  <w:style w:type="paragraph" w:customStyle="1" w:styleId="xl70">
    <w:name w:val="xl70"/>
    <w:basedOn w:val="a"/>
    <w:rsid w:val="004E73B0"/>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1">
    <w:name w:val="xl71"/>
    <w:basedOn w:val="a"/>
    <w:rsid w:val="004E73B0"/>
    <w:pP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2">
    <w:name w:val="xl72"/>
    <w:basedOn w:val="a"/>
    <w:rsid w:val="004E73B0"/>
    <w:pPr>
      <w:spacing w:before="100" w:beforeAutospacing="1" w:after="100" w:afterAutospacing="1" w:line="240" w:lineRule="auto"/>
      <w:jc w:val="both"/>
    </w:pPr>
    <w:rPr>
      <w:rFonts w:ascii="Times New Roman" w:eastAsia="Times New Roman" w:hAnsi="Times New Roman"/>
      <w:color w:val="000000"/>
      <w:sz w:val="16"/>
      <w:szCs w:val="16"/>
      <w:lang w:eastAsia="ru-RU"/>
    </w:rPr>
  </w:style>
  <w:style w:type="paragraph" w:customStyle="1" w:styleId="xl73">
    <w:name w:val="xl73"/>
    <w:basedOn w:val="a"/>
    <w:rsid w:val="004E73B0"/>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4">
    <w:name w:val="xl74"/>
    <w:basedOn w:val="a"/>
    <w:rsid w:val="004E73B0"/>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5">
    <w:name w:val="xl75"/>
    <w:basedOn w:val="a"/>
    <w:rsid w:val="004E73B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6">
    <w:name w:val="xl76"/>
    <w:basedOn w:val="a"/>
    <w:rsid w:val="004E73B0"/>
    <w:pPr>
      <w:spacing w:before="100" w:beforeAutospacing="1" w:after="100" w:afterAutospacing="1" w:line="240" w:lineRule="auto"/>
      <w:jc w:val="center"/>
    </w:pPr>
    <w:rPr>
      <w:rFonts w:ascii="Times New Roman" w:eastAsia="Times New Roman" w:hAnsi="Times New Roman"/>
      <w:b/>
      <w:bCs/>
      <w:color w:val="FF0000"/>
      <w:sz w:val="16"/>
      <w:szCs w:val="16"/>
      <w:lang w:eastAsia="ru-RU"/>
    </w:rPr>
  </w:style>
  <w:style w:type="paragraph" w:customStyle="1" w:styleId="xl77">
    <w:name w:val="xl77"/>
    <w:basedOn w:val="a"/>
    <w:rsid w:val="004E73B0"/>
    <w:pP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78">
    <w:name w:val="xl78"/>
    <w:basedOn w:val="a"/>
    <w:rsid w:val="004E73B0"/>
    <w:pPr>
      <w:spacing w:before="100" w:beforeAutospacing="1" w:after="100" w:afterAutospacing="1" w:line="240" w:lineRule="auto"/>
      <w:jc w:val="right"/>
    </w:pPr>
    <w:rPr>
      <w:rFonts w:ascii="Times New Roman" w:eastAsia="Times New Roman" w:hAnsi="Times New Roman"/>
      <w:b/>
      <w:bCs/>
      <w:color w:val="000000"/>
      <w:sz w:val="16"/>
      <w:szCs w:val="16"/>
      <w:lang w:eastAsia="ru-RU"/>
    </w:rPr>
  </w:style>
  <w:style w:type="paragraph" w:customStyle="1" w:styleId="xl79">
    <w:name w:val="xl79"/>
    <w:basedOn w:val="a"/>
    <w:rsid w:val="004E73B0"/>
    <w:pPr>
      <w:spacing w:before="100" w:beforeAutospacing="1" w:after="100" w:afterAutospacing="1" w:line="240" w:lineRule="auto"/>
      <w:textAlignment w:val="top"/>
    </w:pPr>
    <w:rPr>
      <w:rFonts w:ascii="Arial CYR" w:eastAsia="Times New Roman" w:hAnsi="Arial CYR" w:cs="Arial CYR"/>
      <w:sz w:val="20"/>
      <w:szCs w:val="20"/>
      <w:lang w:eastAsia="ru-RU"/>
    </w:rPr>
  </w:style>
  <w:style w:type="paragraph" w:customStyle="1" w:styleId="xl80">
    <w:name w:val="xl80"/>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
    <w:rsid w:val="004E73B0"/>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82">
    <w:name w:val="xl82"/>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3">
    <w:name w:val="xl83"/>
    <w:basedOn w:val="a"/>
    <w:rsid w:val="004E73B0"/>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4">
    <w:name w:val="xl84"/>
    <w:basedOn w:val="a"/>
    <w:rsid w:val="004E73B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5">
    <w:name w:val="xl85"/>
    <w:basedOn w:val="a"/>
    <w:rsid w:val="004E73B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6">
    <w:name w:val="xl86"/>
    <w:basedOn w:val="a"/>
    <w:rsid w:val="004E73B0"/>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87">
    <w:name w:val="xl87"/>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
    <w:rsid w:val="004E73B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
    <w:name w:val="xl95"/>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
    <w:rsid w:val="004E73B0"/>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8">
    <w:name w:val="xl98"/>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character" w:styleId="af8">
    <w:name w:val="FollowedHyperlink"/>
    <w:uiPriority w:val="99"/>
    <w:semiHidden/>
    <w:unhideWhenUsed/>
    <w:rsid w:val="004E73B0"/>
    <w:rPr>
      <w:color w:val="800080"/>
      <w:u w:val="single"/>
    </w:rPr>
  </w:style>
  <w:style w:type="character" w:customStyle="1" w:styleId="af9">
    <w:name w:val="Основной текст с отступом Знак"/>
    <w:link w:val="afa"/>
    <w:uiPriority w:val="99"/>
    <w:rsid w:val="004E73B0"/>
    <w:rPr>
      <w:rFonts w:eastAsia="Times New Roman" w:cs="Times New Roman"/>
      <w:sz w:val="20"/>
      <w:szCs w:val="20"/>
      <w:lang w:eastAsia="ru-RU"/>
    </w:rPr>
  </w:style>
  <w:style w:type="paragraph" w:styleId="afa">
    <w:name w:val="Body Text Indent"/>
    <w:basedOn w:val="a"/>
    <w:link w:val="af9"/>
    <w:uiPriority w:val="99"/>
    <w:unhideWhenUsed/>
    <w:rsid w:val="004E73B0"/>
    <w:pPr>
      <w:spacing w:after="120" w:line="240" w:lineRule="auto"/>
      <w:ind w:left="283"/>
    </w:pPr>
    <w:rPr>
      <w:rFonts w:asciiTheme="minorHAnsi" w:eastAsia="Times New Roman" w:hAnsiTheme="minorHAnsi"/>
      <w:sz w:val="20"/>
      <w:szCs w:val="20"/>
      <w:lang w:eastAsia="ru-RU"/>
    </w:rPr>
  </w:style>
  <w:style w:type="character" w:customStyle="1" w:styleId="15">
    <w:name w:val="Основной текст с отступом Знак1"/>
    <w:basedOn w:val="a0"/>
    <w:uiPriority w:val="99"/>
    <w:semiHidden/>
    <w:rsid w:val="004E73B0"/>
    <w:rPr>
      <w:rFonts w:ascii="Calibri" w:eastAsia="Calibri" w:hAnsi="Calibri" w:cs="Times New Roman"/>
    </w:rPr>
  </w:style>
  <w:style w:type="paragraph" w:styleId="afb">
    <w:name w:val="No Spacing"/>
    <w:uiPriority w:val="1"/>
    <w:qFormat/>
    <w:rsid w:val="004E73B0"/>
    <w:pPr>
      <w:spacing w:after="0" w:line="240" w:lineRule="auto"/>
    </w:pPr>
    <w:rPr>
      <w:rFonts w:ascii="Calibri" w:eastAsia="Calibri" w:hAnsi="Calibri" w:cs="Times New Roman"/>
    </w:rPr>
  </w:style>
  <w:style w:type="character" w:styleId="afc">
    <w:name w:val="annotation reference"/>
    <w:uiPriority w:val="99"/>
    <w:semiHidden/>
    <w:unhideWhenUsed/>
    <w:rsid w:val="004E73B0"/>
    <w:rPr>
      <w:sz w:val="16"/>
      <w:szCs w:val="16"/>
    </w:rPr>
  </w:style>
  <w:style w:type="paragraph" w:styleId="afd">
    <w:name w:val="annotation text"/>
    <w:basedOn w:val="a"/>
    <w:link w:val="afe"/>
    <w:uiPriority w:val="99"/>
    <w:semiHidden/>
    <w:unhideWhenUsed/>
    <w:rsid w:val="004E73B0"/>
    <w:pPr>
      <w:spacing w:line="240" w:lineRule="auto"/>
    </w:pPr>
    <w:rPr>
      <w:sz w:val="20"/>
      <w:szCs w:val="20"/>
      <w:lang w:val="x-none" w:eastAsia="x-none"/>
    </w:rPr>
  </w:style>
  <w:style w:type="character" w:customStyle="1" w:styleId="afe">
    <w:name w:val="Текст примечания Знак"/>
    <w:basedOn w:val="a0"/>
    <w:link w:val="afd"/>
    <w:uiPriority w:val="99"/>
    <w:semiHidden/>
    <w:rsid w:val="004E73B0"/>
    <w:rPr>
      <w:rFonts w:ascii="Calibri" w:eastAsia="Calibri" w:hAnsi="Calibri" w:cs="Times New Roman"/>
      <w:sz w:val="20"/>
      <w:szCs w:val="20"/>
      <w:lang w:val="x-none" w:eastAsia="x-none"/>
    </w:rPr>
  </w:style>
  <w:style w:type="paragraph" w:styleId="aff">
    <w:name w:val="annotation subject"/>
    <w:basedOn w:val="afd"/>
    <w:next w:val="afd"/>
    <w:link w:val="aff0"/>
    <w:uiPriority w:val="99"/>
    <w:semiHidden/>
    <w:unhideWhenUsed/>
    <w:rsid w:val="004E73B0"/>
    <w:rPr>
      <w:b/>
      <w:bCs/>
    </w:rPr>
  </w:style>
  <w:style w:type="character" w:customStyle="1" w:styleId="aff0">
    <w:name w:val="Тема примечания Знак"/>
    <w:basedOn w:val="afe"/>
    <w:link w:val="aff"/>
    <w:uiPriority w:val="99"/>
    <w:semiHidden/>
    <w:rsid w:val="004E73B0"/>
    <w:rPr>
      <w:rFonts w:ascii="Calibri" w:eastAsia="Calibri" w:hAnsi="Calibri" w:cs="Times New Roman"/>
      <w:b/>
      <w:bCs/>
      <w:sz w:val="20"/>
      <w:szCs w:val="20"/>
      <w:lang w:val="x-none" w:eastAsia="x-none"/>
    </w:rPr>
  </w:style>
  <w:style w:type="paragraph" w:customStyle="1" w:styleId="xl955">
    <w:name w:val="xl955"/>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6">
    <w:name w:val="xl956"/>
    <w:basedOn w:val="a"/>
    <w:rsid w:val="004E73B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57">
    <w:name w:val="xl957"/>
    <w:basedOn w:val="a"/>
    <w:rsid w:val="004E73B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58">
    <w:name w:val="xl958"/>
    <w:basedOn w:val="a"/>
    <w:rsid w:val="004E73B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59">
    <w:name w:val="xl959"/>
    <w:basedOn w:val="a"/>
    <w:rsid w:val="004E73B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60">
    <w:name w:val="xl960"/>
    <w:basedOn w:val="a"/>
    <w:rsid w:val="004E73B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61">
    <w:name w:val="xl961"/>
    <w:basedOn w:val="a"/>
    <w:rsid w:val="004E73B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62">
    <w:name w:val="xl962"/>
    <w:basedOn w:val="a"/>
    <w:rsid w:val="004E73B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63">
    <w:name w:val="xl963"/>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64">
    <w:name w:val="xl964"/>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65">
    <w:name w:val="xl965"/>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66">
    <w:name w:val="xl966"/>
    <w:basedOn w:val="a"/>
    <w:rsid w:val="004E73B0"/>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67">
    <w:name w:val="xl967"/>
    <w:basedOn w:val="a"/>
    <w:rsid w:val="004E73B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68">
    <w:name w:val="xl968"/>
    <w:basedOn w:val="a"/>
    <w:rsid w:val="004E73B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69">
    <w:name w:val="xl969"/>
    <w:basedOn w:val="a"/>
    <w:rsid w:val="004E73B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70">
    <w:name w:val="xl970"/>
    <w:basedOn w:val="a"/>
    <w:rsid w:val="004E73B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71">
    <w:name w:val="xl971"/>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72">
    <w:name w:val="xl972"/>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73">
    <w:name w:val="xl973"/>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74">
    <w:name w:val="xl974"/>
    <w:basedOn w:val="a"/>
    <w:rsid w:val="004E73B0"/>
    <w:pP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75">
    <w:name w:val="xl975"/>
    <w:basedOn w:val="a"/>
    <w:rsid w:val="004E73B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6">
    <w:name w:val="xl976"/>
    <w:basedOn w:val="a"/>
    <w:rsid w:val="004E73B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7">
    <w:name w:val="xl977"/>
    <w:basedOn w:val="a"/>
    <w:rsid w:val="004E73B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8">
    <w:name w:val="xl978"/>
    <w:basedOn w:val="a"/>
    <w:rsid w:val="004E73B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9">
    <w:name w:val="xl979"/>
    <w:basedOn w:val="a"/>
    <w:rsid w:val="004E73B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80">
    <w:name w:val="xl980"/>
    <w:basedOn w:val="a"/>
    <w:rsid w:val="004E73B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81">
    <w:name w:val="xl981"/>
    <w:basedOn w:val="a"/>
    <w:rsid w:val="004E73B0"/>
    <w:pPr>
      <w:pBdr>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82">
    <w:name w:val="xl982"/>
    <w:basedOn w:val="a"/>
    <w:rsid w:val="004E73B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3">
    <w:name w:val="xl983"/>
    <w:basedOn w:val="a"/>
    <w:rsid w:val="004E73B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4">
    <w:name w:val="xl984"/>
    <w:basedOn w:val="a"/>
    <w:rsid w:val="004E73B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5">
    <w:name w:val="xl985"/>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86">
    <w:name w:val="xl986"/>
    <w:basedOn w:val="a"/>
    <w:rsid w:val="004E73B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87">
    <w:name w:val="xl987"/>
    <w:basedOn w:val="a"/>
    <w:rsid w:val="004E73B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8">
    <w:name w:val="xl988"/>
    <w:basedOn w:val="a"/>
    <w:rsid w:val="004E73B0"/>
    <w:pPr>
      <w:pBdr>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9">
    <w:name w:val="xl989"/>
    <w:basedOn w:val="a"/>
    <w:rsid w:val="004E73B0"/>
    <w:pPr>
      <w:pBdr>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90">
    <w:name w:val="xl990"/>
    <w:basedOn w:val="a"/>
    <w:rsid w:val="004E73B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91">
    <w:name w:val="xl991"/>
    <w:basedOn w:val="a"/>
    <w:rsid w:val="004E73B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2">
    <w:name w:val="xl992"/>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3">
    <w:name w:val="xl993"/>
    <w:basedOn w:val="a"/>
    <w:rsid w:val="004E73B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94">
    <w:name w:val="xl994"/>
    <w:basedOn w:val="a"/>
    <w:rsid w:val="004E73B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5">
    <w:name w:val="xl995"/>
    <w:basedOn w:val="a"/>
    <w:rsid w:val="004E73B0"/>
    <w:pPr>
      <w:pBdr>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6">
    <w:name w:val="xl996"/>
    <w:basedOn w:val="a"/>
    <w:rsid w:val="004E73B0"/>
    <w:pPr>
      <w:pBdr>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7">
    <w:name w:val="xl997"/>
    <w:basedOn w:val="a"/>
    <w:rsid w:val="004E73B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8">
    <w:name w:val="xl998"/>
    <w:basedOn w:val="a"/>
    <w:rsid w:val="004E73B0"/>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9">
    <w:name w:val="xl999"/>
    <w:basedOn w:val="a"/>
    <w:rsid w:val="004E73B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1000">
    <w:name w:val="xl1000"/>
    <w:basedOn w:val="a"/>
    <w:rsid w:val="004E73B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01">
    <w:name w:val="xl1001"/>
    <w:basedOn w:val="a"/>
    <w:rsid w:val="004E73B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02">
    <w:name w:val="xl1002"/>
    <w:basedOn w:val="a"/>
    <w:rsid w:val="004E73B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03">
    <w:name w:val="xl1003"/>
    <w:basedOn w:val="a"/>
    <w:rsid w:val="004E73B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04">
    <w:name w:val="xl1004"/>
    <w:basedOn w:val="a"/>
    <w:rsid w:val="004E73B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0"/>
      <w:szCs w:val="20"/>
      <w:lang w:eastAsia="ru-RU"/>
    </w:rPr>
  </w:style>
  <w:style w:type="paragraph" w:customStyle="1" w:styleId="xl1005">
    <w:name w:val="xl1005"/>
    <w:basedOn w:val="a"/>
    <w:rsid w:val="004E73B0"/>
    <w:pPr>
      <w:pBdr>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06">
    <w:name w:val="xl1006"/>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07">
    <w:name w:val="xl1007"/>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8">
    <w:name w:val="xl1008"/>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9">
    <w:name w:val="xl1009"/>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0">
    <w:name w:val="xl1010"/>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11">
    <w:name w:val="xl1011"/>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12">
    <w:name w:val="xl1012"/>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3">
    <w:name w:val="xl1013"/>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14">
    <w:name w:val="xl1014"/>
    <w:basedOn w:val="a"/>
    <w:rsid w:val="004E73B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15">
    <w:name w:val="xl1015"/>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16">
    <w:name w:val="xl1016"/>
    <w:basedOn w:val="a"/>
    <w:rsid w:val="004E73B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7">
    <w:name w:val="xl1017"/>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18">
    <w:name w:val="xl1018"/>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19">
    <w:name w:val="xl1019"/>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20">
    <w:name w:val="xl1020"/>
    <w:basedOn w:val="a"/>
    <w:rsid w:val="004E73B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21">
    <w:name w:val="xl1021"/>
    <w:basedOn w:val="a"/>
    <w:rsid w:val="004E73B0"/>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2">
    <w:name w:val="xl1022"/>
    <w:basedOn w:val="a"/>
    <w:rsid w:val="004E73B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3">
    <w:name w:val="xl1023"/>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24">
    <w:name w:val="xl1024"/>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25">
    <w:name w:val="xl1025"/>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26">
    <w:name w:val="xl1026"/>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7">
    <w:name w:val="xl1027"/>
    <w:basedOn w:val="a"/>
    <w:rsid w:val="004E73B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8">
    <w:name w:val="xl1028"/>
    <w:basedOn w:val="a"/>
    <w:rsid w:val="004E73B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9">
    <w:name w:val="xl1029"/>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30">
    <w:name w:val="xl1030"/>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31">
    <w:name w:val="xl1031"/>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32">
    <w:name w:val="xl1032"/>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33">
    <w:name w:val="xl1033"/>
    <w:basedOn w:val="a"/>
    <w:rsid w:val="004E73B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34">
    <w:name w:val="xl1034"/>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35">
    <w:name w:val="xl1035"/>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1036">
    <w:name w:val="xl1036"/>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037">
    <w:name w:val="xl1037"/>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38">
    <w:name w:val="xl1038"/>
    <w:basedOn w:val="a"/>
    <w:rsid w:val="004E73B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39">
    <w:name w:val="xl1039"/>
    <w:basedOn w:val="a"/>
    <w:rsid w:val="004E73B0"/>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0">
    <w:name w:val="xl1040"/>
    <w:basedOn w:val="a"/>
    <w:rsid w:val="004E73B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1">
    <w:name w:val="xl1041"/>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42">
    <w:name w:val="xl1042"/>
    <w:basedOn w:val="a"/>
    <w:rsid w:val="004E73B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3">
    <w:name w:val="xl1043"/>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sz w:val="24"/>
      <w:szCs w:val="24"/>
      <w:lang w:eastAsia="ru-RU"/>
    </w:rPr>
  </w:style>
  <w:style w:type="paragraph" w:customStyle="1" w:styleId="xl1044">
    <w:name w:val="xl1044"/>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45">
    <w:name w:val="xl1045"/>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46">
    <w:name w:val="xl1046"/>
    <w:basedOn w:val="a"/>
    <w:rsid w:val="004E73B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7">
    <w:name w:val="xl1047"/>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8">
    <w:name w:val="xl1048"/>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9">
    <w:name w:val="xl1049"/>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50">
    <w:name w:val="xl1050"/>
    <w:basedOn w:val="a"/>
    <w:rsid w:val="004E73B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51">
    <w:name w:val="xl1051"/>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Calibri"/>
      <w:sz w:val="24"/>
      <w:szCs w:val="24"/>
      <w:lang w:eastAsia="ru-RU"/>
    </w:rPr>
  </w:style>
  <w:style w:type="paragraph" w:customStyle="1" w:styleId="xl1052">
    <w:name w:val="xl1052"/>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53">
    <w:name w:val="xl1053"/>
    <w:basedOn w:val="a"/>
    <w:rsid w:val="004E73B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54">
    <w:name w:val="xl1054"/>
    <w:basedOn w:val="a"/>
    <w:rsid w:val="004E73B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55">
    <w:name w:val="xl1055"/>
    <w:basedOn w:val="a"/>
    <w:rsid w:val="004E73B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56">
    <w:name w:val="xl1056"/>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57">
    <w:name w:val="xl1057"/>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58">
    <w:name w:val="xl1058"/>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59">
    <w:name w:val="xl1059"/>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60">
    <w:name w:val="xl1060"/>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1">
    <w:name w:val="xl1061"/>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2">
    <w:name w:val="xl1062"/>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3">
    <w:name w:val="xl1063"/>
    <w:basedOn w:val="a"/>
    <w:rsid w:val="004E73B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4">
    <w:name w:val="xl1064"/>
    <w:basedOn w:val="a"/>
    <w:rsid w:val="004E73B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5">
    <w:name w:val="xl1065"/>
    <w:basedOn w:val="a"/>
    <w:rsid w:val="004E73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66">
    <w:name w:val="xl1066"/>
    <w:basedOn w:val="a"/>
    <w:rsid w:val="004E73B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67">
    <w:name w:val="xl1067"/>
    <w:basedOn w:val="a"/>
    <w:rsid w:val="004E73B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68">
    <w:name w:val="xl1068"/>
    <w:basedOn w:val="a"/>
    <w:rsid w:val="004E73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69">
    <w:name w:val="xl1069"/>
    <w:basedOn w:val="a"/>
    <w:rsid w:val="004E73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70">
    <w:name w:val="xl1070"/>
    <w:basedOn w:val="a"/>
    <w:rsid w:val="004E73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71">
    <w:name w:val="xl1071"/>
    <w:basedOn w:val="a"/>
    <w:rsid w:val="004E73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72">
    <w:name w:val="xl1072"/>
    <w:basedOn w:val="a"/>
    <w:rsid w:val="004E73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73">
    <w:name w:val="xl1073"/>
    <w:basedOn w:val="a"/>
    <w:rsid w:val="004E73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74">
    <w:name w:val="xl1074"/>
    <w:basedOn w:val="a"/>
    <w:rsid w:val="004E73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75">
    <w:name w:val="xl1075"/>
    <w:basedOn w:val="a"/>
    <w:rsid w:val="004E73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76">
    <w:name w:val="xl1076"/>
    <w:basedOn w:val="a"/>
    <w:rsid w:val="004E73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77">
    <w:name w:val="xl1077"/>
    <w:basedOn w:val="a"/>
    <w:rsid w:val="004E73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8">
    <w:name w:val="xl1078"/>
    <w:basedOn w:val="a"/>
    <w:rsid w:val="004E73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9">
    <w:name w:val="xl1079"/>
    <w:basedOn w:val="a"/>
    <w:rsid w:val="004E73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0">
    <w:name w:val="xl1080"/>
    <w:basedOn w:val="a"/>
    <w:rsid w:val="004E73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1">
    <w:name w:val="xl1081"/>
    <w:basedOn w:val="a"/>
    <w:rsid w:val="004E73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82">
    <w:name w:val="xl1082"/>
    <w:basedOn w:val="a"/>
    <w:rsid w:val="004E73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83">
    <w:name w:val="xl1083"/>
    <w:basedOn w:val="a"/>
    <w:rsid w:val="004E73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84">
    <w:name w:val="xl1084"/>
    <w:basedOn w:val="a"/>
    <w:rsid w:val="004E73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85">
    <w:name w:val="xl1085"/>
    <w:basedOn w:val="a"/>
    <w:rsid w:val="004E73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86">
    <w:name w:val="xl1086"/>
    <w:basedOn w:val="a"/>
    <w:rsid w:val="004E73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7">
    <w:name w:val="xl1087"/>
    <w:basedOn w:val="a"/>
    <w:rsid w:val="004E73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8">
    <w:name w:val="xl1088"/>
    <w:basedOn w:val="a"/>
    <w:rsid w:val="004E73B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89">
    <w:name w:val="xl1089"/>
    <w:basedOn w:val="a"/>
    <w:rsid w:val="004E73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90">
    <w:name w:val="xl1090"/>
    <w:basedOn w:val="a"/>
    <w:rsid w:val="004E73B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091">
    <w:name w:val="xl1091"/>
    <w:basedOn w:val="a"/>
    <w:rsid w:val="004E73B0"/>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2">
    <w:name w:val="xl1092"/>
    <w:basedOn w:val="a"/>
    <w:rsid w:val="004E73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3">
    <w:name w:val="xl1093"/>
    <w:basedOn w:val="a"/>
    <w:rsid w:val="004E73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94">
    <w:name w:val="xl1094"/>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95">
    <w:name w:val="xl1095"/>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96">
    <w:name w:val="xl1096"/>
    <w:basedOn w:val="a"/>
    <w:rsid w:val="004E73B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97">
    <w:name w:val="xl1097"/>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98">
    <w:name w:val="xl1098"/>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99">
    <w:name w:val="xl1099"/>
    <w:basedOn w:val="a"/>
    <w:rsid w:val="004E73B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00">
    <w:name w:val="xl1100"/>
    <w:basedOn w:val="a"/>
    <w:rsid w:val="004E73B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01">
    <w:name w:val="xl1101"/>
    <w:basedOn w:val="a"/>
    <w:rsid w:val="004E73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2">
    <w:name w:val="xl1102"/>
    <w:basedOn w:val="a"/>
    <w:rsid w:val="004E73B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3">
    <w:name w:val="xl1103"/>
    <w:basedOn w:val="a"/>
    <w:rsid w:val="004E73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4">
    <w:name w:val="xl1104"/>
    <w:basedOn w:val="a"/>
    <w:rsid w:val="004E73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5">
    <w:name w:val="xl1105"/>
    <w:basedOn w:val="a"/>
    <w:rsid w:val="004E73B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6">
    <w:name w:val="xl1106"/>
    <w:basedOn w:val="a"/>
    <w:rsid w:val="004E73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7">
    <w:name w:val="xl1107"/>
    <w:basedOn w:val="a"/>
    <w:rsid w:val="004E73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8">
    <w:name w:val="xl1108"/>
    <w:basedOn w:val="a"/>
    <w:rsid w:val="004E73B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9">
    <w:name w:val="xl1109"/>
    <w:basedOn w:val="a"/>
    <w:rsid w:val="004E73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0">
    <w:name w:val="xl1110"/>
    <w:basedOn w:val="a"/>
    <w:rsid w:val="004E73B0"/>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11">
    <w:name w:val="xl1111"/>
    <w:basedOn w:val="a"/>
    <w:rsid w:val="004E73B0"/>
    <w:pPr>
      <w:pBdr>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12">
    <w:name w:val="xl1112"/>
    <w:basedOn w:val="a"/>
    <w:rsid w:val="004E73B0"/>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13">
    <w:name w:val="xl1113"/>
    <w:basedOn w:val="a"/>
    <w:rsid w:val="004E73B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4">
    <w:name w:val="xl1114"/>
    <w:basedOn w:val="a"/>
    <w:rsid w:val="004E73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5">
    <w:name w:val="xl1115"/>
    <w:basedOn w:val="a"/>
    <w:rsid w:val="004E73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6">
    <w:name w:val="xl1116"/>
    <w:basedOn w:val="a"/>
    <w:rsid w:val="004E73B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7">
    <w:name w:val="xl1117"/>
    <w:basedOn w:val="a"/>
    <w:rsid w:val="004E73B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8">
    <w:name w:val="xl1118"/>
    <w:basedOn w:val="a"/>
    <w:rsid w:val="004E73B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9">
    <w:name w:val="xl1119"/>
    <w:basedOn w:val="a"/>
    <w:rsid w:val="004E73B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0">
    <w:name w:val="xl1120"/>
    <w:basedOn w:val="a"/>
    <w:rsid w:val="004E73B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1">
    <w:name w:val="xl1121"/>
    <w:basedOn w:val="a"/>
    <w:rsid w:val="004E73B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2">
    <w:name w:val="xl1122"/>
    <w:basedOn w:val="a"/>
    <w:rsid w:val="004E73B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Default">
    <w:name w:val="Default"/>
    <w:rsid w:val="004E73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1123">
    <w:name w:val="xl1123"/>
    <w:basedOn w:val="a"/>
    <w:rsid w:val="004E73B0"/>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24">
    <w:name w:val="xl1124"/>
    <w:basedOn w:val="a"/>
    <w:rsid w:val="004E73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25">
    <w:name w:val="xl1125"/>
    <w:basedOn w:val="a"/>
    <w:rsid w:val="004E73B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6">
    <w:name w:val="xl1126"/>
    <w:basedOn w:val="a"/>
    <w:rsid w:val="004E73B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b/>
      <w:bCs/>
      <w:sz w:val="20"/>
      <w:szCs w:val="20"/>
      <w:lang w:eastAsia="ru-RU"/>
    </w:rPr>
  </w:style>
  <w:style w:type="paragraph" w:customStyle="1" w:styleId="xl1127">
    <w:name w:val="xl1127"/>
    <w:basedOn w:val="a"/>
    <w:rsid w:val="004E73B0"/>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128">
    <w:name w:val="xl1128"/>
    <w:basedOn w:val="a"/>
    <w:rsid w:val="004E73B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29">
    <w:name w:val="xl1129"/>
    <w:basedOn w:val="a"/>
    <w:rsid w:val="004E73B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30">
    <w:name w:val="xl1130"/>
    <w:basedOn w:val="a"/>
    <w:rsid w:val="004E73B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1131">
    <w:name w:val="xl1131"/>
    <w:basedOn w:val="a"/>
    <w:rsid w:val="004E73B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132">
    <w:name w:val="xl1132"/>
    <w:basedOn w:val="a"/>
    <w:rsid w:val="004E73B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33">
    <w:name w:val="xl1133"/>
    <w:basedOn w:val="a"/>
    <w:rsid w:val="004E73B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34">
    <w:name w:val="xl1134"/>
    <w:basedOn w:val="a"/>
    <w:rsid w:val="004E73B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35">
    <w:name w:val="xl1135"/>
    <w:basedOn w:val="a"/>
    <w:rsid w:val="004E73B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36">
    <w:name w:val="xl1136"/>
    <w:basedOn w:val="a"/>
    <w:rsid w:val="004E73B0"/>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37">
    <w:name w:val="xl1137"/>
    <w:basedOn w:val="a"/>
    <w:rsid w:val="004E73B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38">
    <w:name w:val="xl1138"/>
    <w:basedOn w:val="a"/>
    <w:rsid w:val="004E73B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39">
    <w:name w:val="xl1139"/>
    <w:basedOn w:val="a"/>
    <w:rsid w:val="004E73B0"/>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40">
    <w:name w:val="xl1140"/>
    <w:basedOn w:val="a"/>
    <w:rsid w:val="004E73B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41">
    <w:name w:val="xl1141"/>
    <w:basedOn w:val="a"/>
    <w:rsid w:val="004E73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2">
    <w:name w:val="xl1142"/>
    <w:basedOn w:val="a"/>
    <w:rsid w:val="004E73B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3">
    <w:name w:val="xl1143"/>
    <w:basedOn w:val="a"/>
    <w:rsid w:val="004E73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4">
    <w:name w:val="xl1144"/>
    <w:basedOn w:val="a"/>
    <w:rsid w:val="004E73B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5">
    <w:name w:val="xl1145"/>
    <w:basedOn w:val="a"/>
    <w:rsid w:val="004E73B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6">
    <w:name w:val="xl1146"/>
    <w:basedOn w:val="a"/>
    <w:rsid w:val="004E73B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7">
    <w:name w:val="xl1147"/>
    <w:basedOn w:val="a"/>
    <w:rsid w:val="004E73B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8">
    <w:name w:val="xl1148"/>
    <w:basedOn w:val="a"/>
    <w:rsid w:val="004E73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9">
    <w:name w:val="xl1149"/>
    <w:basedOn w:val="a"/>
    <w:rsid w:val="004E73B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0">
    <w:name w:val="xl1150"/>
    <w:basedOn w:val="a"/>
    <w:rsid w:val="004E73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1">
    <w:name w:val="xl1151"/>
    <w:basedOn w:val="a"/>
    <w:rsid w:val="004E73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2">
    <w:name w:val="xl1152"/>
    <w:basedOn w:val="a"/>
    <w:rsid w:val="004E73B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3">
    <w:name w:val="xl1153"/>
    <w:basedOn w:val="a"/>
    <w:rsid w:val="004E73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4">
    <w:name w:val="xl1154"/>
    <w:basedOn w:val="a"/>
    <w:rsid w:val="004E73B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5">
    <w:name w:val="xl1155"/>
    <w:basedOn w:val="a"/>
    <w:rsid w:val="004E73B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6">
    <w:name w:val="xl1156"/>
    <w:basedOn w:val="a"/>
    <w:rsid w:val="004E73B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7">
    <w:name w:val="xl1157"/>
    <w:basedOn w:val="a"/>
    <w:rsid w:val="004E73B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8">
    <w:name w:val="xl1158"/>
    <w:basedOn w:val="a"/>
    <w:rsid w:val="004E73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9">
    <w:name w:val="xl1159"/>
    <w:basedOn w:val="a"/>
    <w:rsid w:val="004E73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0">
    <w:name w:val="xl1160"/>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61">
    <w:name w:val="xl1161"/>
    <w:basedOn w:val="a"/>
    <w:rsid w:val="004E73B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2">
    <w:name w:val="xl1162"/>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63">
    <w:name w:val="xl1163"/>
    <w:basedOn w:val="a"/>
    <w:rsid w:val="004E73B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64">
    <w:name w:val="xl1164"/>
    <w:basedOn w:val="a"/>
    <w:rsid w:val="004E73B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65">
    <w:name w:val="xl1165"/>
    <w:basedOn w:val="a"/>
    <w:rsid w:val="004E73B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66">
    <w:name w:val="xl1166"/>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67">
    <w:name w:val="xl1167"/>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68">
    <w:name w:val="xl1168"/>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69">
    <w:name w:val="xl1169"/>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70">
    <w:name w:val="xl1170"/>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71">
    <w:name w:val="xl1171"/>
    <w:basedOn w:val="a"/>
    <w:rsid w:val="004E73B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72">
    <w:name w:val="xl1172"/>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73">
    <w:name w:val="xl1173"/>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74">
    <w:name w:val="xl1174"/>
    <w:basedOn w:val="a"/>
    <w:rsid w:val="004E73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styleId="aff1">
    <w:name w:val="Subtitle"/>
    <w:basedOn w:val="a"/>
    <w:next w:val="a"/>
    <w:link w:val="aff2"/>
    <w:uiPriority w:val="11"/>
    <w:qFormat/>
    <w:rsid w:val="004E73B0"/>
    <w:pPr>
      <w:spacing w:after="60"/>
      <w:jc w:val="center"/>
      <w:outlineLvl w:val="1"/>
    </w:pPr>
    <w:rPr>
      <w:rFonts w:ascii="Cambria" w:eastAsia="Times New Roman" w:hAnsi="Cambria"/>
      <w:sz w:val="24"/>
      <w:szCs w:val="24"/>
    </w:rPr>
  </w:style>
  <w:style w:type="character" w:customStyle="1" w:styleId="aff2">
    <w:name w:val="Подзаголовок Знак"/>
    <w:basedOn w:val="a0"/>
    <w:link w:val="aff1"/>
    <w:uiPriority w:val="11"/>
    <w:rsid w:val="004E73B0"/>
    <w:rPr>
      <w:rFonts w:ascii="Cambria" w:eastAsia="Times New Roman" w:hAnsi="Cambria" w:cs="Times New Roman"/>
      <w:sz w:val="24"/>
      <w:szCs w:val="24"/>
    </w:rPr>
  </w:style>
  <w:style w:type="character" w:styleId="aff3">
    <w:name w:val="endnote reference"/>
    <w:uiPriority w:val="99"/>
    <w:semiHidden/>
    <w:unhideWhenUsed/>
    <w:rsid w:val="004E73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3268</Words>
  <Characters>18634</Characters>
  <Application>Microsoft Office Word</Application>
  <DocSecurity>0</DocSecurity>
  <Lines>155</Lines>
  <Paragraphs>43</Paragraphs>
  <ScaleCrop>false</ScaleCrop>
  <Company/>
  <LinksUpToDate>false</LinksUpToDate>
  <CharactersWithSpaces>21859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Антоновский Никита Николаевич</dc:creator>
  <cp:keywords/>
  <dc:description/>
  <cp:lastModifiedBy>Антоновский Никита Николаевич</cp:lastModifiedBy>
  <cp:revision>2</cp:revision>
  <dcterms:created xsi:type="dcterms:W3CDTF">2022-06-07T09:35:00Z</dcterms:created>
  <dcterms:modified xsi:type="dcterms:W3CDTF">2022-06-07T09:36:00Z</dcterms:modified>
</cp:coreProperties>
</file>