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C9" w:rsidRDefault="00CA3BC9" w:rsidP="00CA3BC9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>
        <w:rPr>
          <w:szCs w:val="28"/>
          <w:lang w:eastAsia="en-US"/>
        </w:rPr>
        <w:t xml:space="preserve">е» </w:t>
      </w:r>
    </w:p>
    <w:p w:rsidR="00CA3BC9" w:rsidRPr="00DB4B1A" w:rsidRDefault="00CA3BC9" w:rsidP="00CA3BC9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 </w:t>
      </w:r>
    </w:p>
    <w:p w:rsidR="00CA3BC9" w:rsidRDefault="00CA3BC9" w:rsidP="00CA3BC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CA3BC9" w:rsidRPr="00CB7011" w:rsidTr="00B039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A3BC9" w:rsidRPr="00CB7011" w:rsidTr="00B039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CA3BC9" w:rsidRPr="00CB7011" w:rsidTr="00B0399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>
              <w:rPr>
                <w:szCs w:val="28"/>
              </w:rPr>
              <w:t>;</w:t>
            </w:r>
          </w:p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CA3BC9" w:rsidRPr="00CB7011" w:rsidTr="00B0399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CA3BC9" w:rsidRPr="00CB7011" w:rsidTr="00B0399A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CA3BC9" w:rsidRPr="00CB7011" w:rsidTr="00B0399A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0A78F9" w:rsidRDefault="00CA3BC9" w:rsidP="00B03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 xml:space="preserve">Всего по подпрограмме: 27 907 069,3 тыс. руб., в </w:t>
            </w:r>
            <w:proofErr w:type="spellStart"/>
            <w:r w:rsidRPr="00B22AEA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B22AEA">
              <w:rPr>
                <w:rFonts w:eastAsia="Calibri"/>
                <w:szCs w:val="22"/>
                <w:lang w:eastAsia="en-US"/>
              </w:rPr>
              <w:t>.: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МБ: 10 129 590,6 тыс. руб., из них: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2018 год – 1 199 188,7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2019 год – 1 338 348,4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2020 год – 1 328 612,2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2021 год – 1 536 925,6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lastRenderedPageBreak/>
              <w:t>2022 год – 1 494 206,7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2023 год – 1 587 517,4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2024 год – 1 644 791,6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ОБ: 17 777 478,7 тыс. руб., из них: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2018 год – 1 973 862,8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2019 год – 2 194 243,1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2020 год – 2 300 929,5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2021 год – 2 695 303,7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2022 год – 2 824 591,3 тыс. руб.;</w:t>
            </w:r>
          </w:p>
          <w:p w:rsidR="00CA3BC9" w:rsidRPr="00B22AE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2023 год – 2 864 973,4 тыс. руб.;</w:t>
            </w:r>
          </w:p>
          <w:p w:rsidR="00CA3BC9" w:rsidRPr="00437F0A" w:rsidRDefault="00CA3BC9" w:rsidP="00B0399A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22AEA">
              <w:rPr>
                <w:rFonts w:eastAsia="Calibri"/>
                <w:szCs w:val="22"/>
                <w:lang w:eastAsia="en-US"/>
              </w:rPr>
              <w:t>2024 год – 2 923 574,9 тыс. руб.</w:t>
            </w:r>
          </w:p>
        </w:tc>
      </w:tr>
      <w:tr w:rsidR="00CA3BC9" w:rsidRPr="00CB7011" w:rsidTr="00B0399A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</w:t>
            </w:r>
            <w:r>
              <w:rPr>
                <w:szCs w:val="28"/>
              </w:rPr>
              <w:t xml:space="preserve">     </w:t>
            </w:r>
            <w:r w:rsidRPr="00CD0429">
              <w:rPr>
                <w:szCs w:val="28"/>
              </w:rPr>
              <w:t>100 %;</w:t>
            </w:r>
          </w:p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CA3BC9" w:rsidRPr="00CD0429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CA3BC9" w:rsidRPr="00CB7011" w:rsidRDefault="00CA3BC9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CA3BC9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Pr="00072D44">
        <w:rPr>
          <w:szCs w:val="28"/>
          <w:lang w:eastAsia="en-US"/>
        </w:rPr>
        <w:t>подпрограммы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CA3BC9" w:rsidRPr="00CB7011" w:rsidRDefault="00CA3BC9" w:rsidP="00CA3BC9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</w:t>
      </w:r>
      <w:r>
        <w:rPr>
          <w:szCs w:val="28"/>
        </w:rPr>
        <w:t xml:space="preserve">ФГОС </w:t>
      </w:r>
      <w:r w:rsidRPr="00CB7011">
        <w:rPr>
          <w:szCs w:val="28"/>
        </w:rPr>
        <w:t xml:space="preserve">дошкольного образования, ориентированный на личностное развитие каждого ребенка. Реализация образовательного стандарта является </w:t>
      </w:r>
      <w:r w:rsidRPr="00CB7011">
        <w:rPr>
          <w:szCs w:val="28"/>
        </w:rPr>
        <w:lastRenderedPageBreak/>
        <w:t xml:space="preserve">показателем современного подхода к обеспечению качества современного дошкольного образования. </w:t>
      </w:r>
    </w:p>
    <w:p w:rsidR="00CA3BC9" w:rsidRDefault="00CA3BC9" w:rsidP="00CA3BC9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По состоянию на 01.09.2020</w:t>
      </w:r>
      <w:r w:rsidRPr="00575113">
        <w:rPr>
          <w:szCs w:val="28"/>
        </w:rPr>
        <w:t xml:space="preserve"> в муниципальном образовании</w:t>
      </w:r>
      <w:r>
        <w:rPr>
          <w:szCs w:val="28"/>
        </w:rPr>
        <w:t xml:space="preserve"> город Мурманск функционируют 68</w:t>
      </w:r>
      <w:r w:rsidRPr="00575113">
        <w:rPr>
          <w:szCs w:val="28"/>
        </w:rPr>
        <w:t xml:space="preserve"> муниципальных дошкольных</w:t>
      </w:r>
      <w:r>
        <w:rPr>
          <w:szCs w:val="28"/>
        </w:rPr>
        <w:t xml:space="preserve"> ОУ</w:t>
      </w:r>
      <w:r w:rsidRPr="00575113">
        <w:rPr>
          <w:szCs w:val="28"/>
        </w:rPr>
        <w:t>.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>Также основная образовательная программа дошкольного образования реализовывается</w:t>
      </w:r>
      <w:r w:rsidRPr="00CB7011">
        <w:t xml:space="preserve"> </w:t>
      </w:r>
      <w:r>
        <w:rPr>
          <w:szCs w:val="28"/>
        </w:rPr>
        <w:t>в двух</w:t>
      </w:r>
      <w:r w:rsidRPr="00CB7011">
        <w:rPr>
          <w:szCs w:val="28"/>
        </w:rPr>
        <w:t xml:space="preserve"> прогимназиях.</w:t>
      </w:r>
    </w:p>
    <w:p w:rsidR="00CA3BC9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Рост спроса населения на услугу дошкольного образования, </w:t>
      </w:r>
      <w:r>
        <w:rPr>
          <w:szCs w:val="28"/>
        </w:rPr>
        <w:t>исполнение У</w:t>
      </w:r>
      <w:r w:rsidRPr="00CB7011">
        <w:rPr>
          <w:szCs w:val="28"/>
        </w:rPr>
        <w:t>каза Президента Российской Федерации от 07.05.2012 № 599 «О мерах по реализации государственной политики в области образования и науки» обусловили увеличение численности воспитанников муниципальных учреждений, реализующих программу дошкольного образования.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решении задач, определенных Указом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Заявления на места для детей </w:t>
      </w:r>
      <w:r>
        <w:rPr>
          <w:szCs w:val="28"/>
        </w:rPr>
        <w:t>в возрасте от трех до семи</w:t>
      </w:r>
      <w:r w:rsidRPr="009C0160">
        <w:rPr>
          <w:szCs w:val="28"/>
        </w:rPr>
        <w:t xml:space="preserve"> лет </w:t>
      </w:r>
      <w:r w:rsidRPr="00CB7011">
        <w:rPr>
          <w:szCs w:val="28"/>
        </w:rPr>
        <w:t xml:space="preserve">в учреждения, реализующие основные программы дошкольного образования, обеспечивается полностью. </w:t>
      </w:r>
    </w:p>
    <w:p w:rsidR="00CA3BC9" w:rsidRDefault="00CA3BC9" w:rsidP="00CA3BC9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 целях повышения обеспеченности населения города Мурманска местами в МДОУ ежегодно проводятся мероприятия по созданию дополнительны</w:t>
      </w:r>
      <w:r>
        <w:rPr>
          <w:rFonts w:eastAsia="Calibri"/>
          <w:szCs w:val="28"/>
          <w:lang w:eastAsia="en-US"/>
        </w:rPr>
        <w:t xml:space="preserve">х мест. Так за период 2010-2016 годов </w:t>
      </w:r>
      <w:r w:rsidRPr="00CB7011">
        <w:rPr>
          <w:rFonts w:eastAsia="Calibri"/>
          <w:szCs w:val="28"/>
          <w:lang w:eastAsia="en-US"/>
        </w:rPr>
        <w:t xml:space="preserve">количество созданных дополнительных мест в муниципальных учреждениях, реализующих программу дошкольного образования, </w:t>
      </w:r>
      <w:r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CA3BC9" w:rsidRPr="00CB7011" w:rsidRDefault="00CA3BC9" w:rsidP="00CA3BC9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>
        <w:rPr>
          <w:rFonts w:eastAsia="Calibri"/>
          <w:szCs w:val="28"/>
          <w:lang w:eastAsia="en-US"/>
        </w:rPr>
        <w:t>, проблема превышения</w:t>
      </w:r>
      <w:r w:rsidRPr="008F2B0F">
        <w:rPr>
          <w:rFonts w:eastAsia="Calibri"/>
          <w:szCs w:val="28"/>
          <w:lang w:eastAsia="en-US"/>
        </w:rPr>
        <w:t xml:space="preserve"> численности детей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посещавших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>,</w:t>
      </w:r>
      <w:r w:rsidRPr="008F2B0F">
        <w:rPr>
          <w:rFonts w:eastAsia="Calibri"/>
          <w:szCs w:val="28"/>
          <w:lang w:eastAsia="en-US"/>
        </w:rPr>
        <w:t xml:space="preserve"> над количеством мест в </w:t>
      </w:r>
      <w:r>
        <w:rPr>
          <w:rFonts w:eastAsia="Calibri"/>
          <w:szCs w:val="28"/>
          <w:lang w:eastAsia="en-US"/>
        </w:rPr>
        <w:t>М</w:t>
      </w:r>
      <w:r w:rsidRPr="008F2B0F">
        <w:rPr>
          <w:rFonts w:eastAsia="Calibri"/>
          <w:szCs w:val="28"/>
          <w:lang w:eastAsia="en-US"/>
        </w:rPr>
        <w:t>ДОУ</w:t>
      </w:r>
      <w:r>
        <w:rPr>
          <w:rFonts w:eastAsia="Calibri"/>
          <w:szCs w:val="28"/>
          <w:lang w:eastAsia="en-US"/>
        </w:rPr>
        <w:t xml:space="preserve"> остается актуальной</w:t>
      </w:r>
      <w:r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>
        <w:rPr>
          <w:rFonts w:eastAsia="Calibri"/>
          <w:szCs w:val="28"/>
          <w:lang w:eastAsia="en-US"/>
        </w:rPr>
        <w:t xml:space="preserve"> услуги дошкольного образования.</w:t>
      </w:r>
      <w:r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>
        <w:rPr>
          <w:rFonts w:eastAsia="Calibri"/>
          <w:szCs w:val="28"/>
          <w:lang w:eastAsia="en-US"/>
        </w:rPr>
        <w:t>ества детей в возрасте 1 - 6 лет.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 xml:space="preserve">В период 2010-2015 </w:t>
      </w:r>
      <w:r>
        <w:rPr>
          <w:rFonts w:eastAsia="Calibri"/>
          <w:szCs w:val="28"/>
          <w:lang w:eastAsia="ar-SA"/>
        </w:rPr>
        <w:t xml:space="preserve">годов </w:t>
      </w:r>
      <w:r w:rsidRPr="00CB7011">
        <w:rPr>
          <w:rFonts w:eastAsia="Calibri"/>
          <w:szCs w:val="28"/>
          <w:lang w:eastAsia="ar-SA"/>
        </w:rPr>
        <w:t xml:space="preserve">в </w:t>
      </w:r>
      <w:r>
        <w:rPr>
          <w:rFonts w:eastAsia="Calibri"/>
          <w:szCs w:val="28"/>
          <w:lang w:eastAsia="ar-SA"/>
        </w:rPr>
        <w:t>М</w:t>
      </w:r>
      <w:r w:rsidRPr="00CB7011">
        <w:rPr>
          <w:rFonts w:eastAsia="Calibri"/>
          <w:szCs w:val="28"/>
          <w:lang w:eastAsia="ar-SA"/>
        </w:rPr>
        <w:t xml:space="preserve">ДОУ осуществлялось освоение инновационных образовательных программ, введение </w:t>
      </w:r>
      <w:r>
        <w:rPr>
          <w:rFonts w:eastAsia="Calibri"/>
          <w:szCs w:val="28"/>
          <w:lang w:eastAsia="ar-SA"/>
        </w:rPr>
        <w:t xml:space="preserve">ФГОС </w:t>
      </w:r>
      <w:r w:rsidRPr="00CB7011">
        <w:rPr>
          <w:rFonts w:eastAsia="Calibri"/>
          <w:szCs w:val="28"/>
          <w:lang w:eastAsia="ar-SA"/>
        </w:rPr>
        <w:t>дошкольного образования, п</w:t>
      </w:r>
      <w:r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</w:t>
      </w:r>
      <w:r>
        <w:rPr>
          <w:szCs w:val="28"/>
        </w:rPr>
        <w:t xml:space="preserve">ОУ </w:t>
      </w:r>
      <w:r w:rsidRPr="00CB7011">
        <w:rPr>
          <w:szCs w:val="28"/>
        </w:rPr>
        <w:t xml:space="preserve">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</w:t>
      </w:r>
      <w:r w:rsidRPr="00CB7011">
        <w:rPr>
          <w:szCs w:val="28"/>
        </w:rPr>
        <w:lastRenderedPageBreak/>
        <w:t xml:space="preserve">дошкольного образования в соответствии с личностными особенностями ребенка. 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результате реализации </w:t>
      </w:r>
      <w:r>
        <w:rPr>
          <w:szCs w:val="28"/>
        </w:rPr>
        <w:t>подпрограммы к 2024</w:t>
      </w:r>
      <w:r w:rsidRPr="00CB7011">
        <w:rPr>
          <w:szCs w:val="28"/>
        </w:rPr>
        <w:t xml:space="preserve"> году предполагается достижение следующих результатов: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качественного дошкольного образования с учетом личностного подхода в развитии кажд</w:t>
      </w:r>
      <w:r>
        <w:rPr>
          <w:szCs w:val="28"/>
        </w:rPr>
        <w:t>ого ребенка;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CA3BC9" w:rsidRPr="00CB7011" w:rsidRDefault="00CA3BC9" w:rsidP="00CA3BC9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муниципальной системы дошкольного образования.</w:t>
      </w:r>
    </w:p>
    <w:p w:rsidR="00CA3BC9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CA3BC9" w:rsidRDefault="00CA3BC9" w:rsidP="00CA3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A3BC9" w:rsidRDefault="00CA3BC9" w:rsidP="00CA3B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943"/>
        <w:gridCol w:w="738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</w:tblGrid>
      <w:tr w:rsidR="00CA3BC9" w:rsidRPr="00F8141D" w:rsidTr="00B0399A">
        <w:trPr>
          <w:trHeight w:val="156"/>
          <w:tblHeader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CA3BC9" w:rsidRPr="00F8141D" w:rsidTr="00B0399A">
        <w:trPr>
          <w:trHeight w:val="600"/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</w:t>
            </w:r>
            <w:proofErr w:type="spellStart"/>
            <w:r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CA3BC9" w:rsidRPr="00F8141D" w:rsidTr="00B0399A">
        <w:trPr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CA3BC9" w:rsidRPr="00F2347E" w:rsidRDefault="00CA3BC9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CA3BC9" w:rsidRPr="00F8141D" w:rsidTr="00B0399A">
        <w:trPr>
          <w:tblHeader/>
          <w:tblCellSpacing w:w="5" w:type="nil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CA3BC9" w:rsidRPr="00F8141D" w:rsidTr="00B0399A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CA3BC9" w:rsidRPr="00F8141D" w:rsidTr="00B0399A">
        <w:trPr>
          <w:trHeight w:val="57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A3BC9" w:rsidRPr="00F8141D" w:rsidTr="00B0399A">
        <w:trPr>
          <w:cantSplit/>
          <w:trHeight w:val="85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CA3BC9" w:rsidRPr="00F8141D" w:rsidTr="00B0399A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  <w:lang w:eastAsia="ar-SA"/>
              </w:rPr>
              <w:t xml:space="preserve">МДОУ </w:t>
            </w:r>
            <w:r w:rsidRPr="00F2347E">
              <w:rPr>
                <w:sz w:val="18"/>
                <w:szCs w:val="18"/>
                <w:lang w:eastAsia="ar-SA"/>
              </w:rPr>
              <w:t xml:space="preserve">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A3BC9" w:rsidRPr="00F8141D" w:rsidTr="00B0399A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 w:val="18"/>
                <w:szCs w:val="18"/>
              </w:rPr>
              <w:t>о возраста, обучающихся в школе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F2347E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CA3BC9" w:rsidRPr="00CB7011" w:rsidRDefault="00CA3BC9" w:rsidP="00CA3BC9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CA3BC9" w:rsidRPr="00CB7011" w:rsidSect="006D4074">
          <w:pgSz w:w="11907" w:h="16840" w:code="9"/>
          <w:pgMar w:top="1134" w:right="567" w:bottom="1134" w:left="1701" w:header="720" w:footer="720" w:gutter="0"/>
          <w:pgNumType w:start="53"/>
          <w:cols w:space="720"/>
          <w:noEndnote/>
          <w:docGrid w:linePitch="381"/>
        </w:sectPr>
      </w:pPr>
    </w:p>
    <w:p w:rsidR="00CA3BC9" w:rsidRPr="00EA4E47" w:rsidRDefault="00CA3BC9" w:rsidP="00CA3BC9">
      <w:pPr>
        <w:ind w:firstLine="720"/>
        <w:jc w:val="center"/>
        <w:rPr>
          <w:szCs w:val="28"/>
          <w:lang w:eastAsia="en-US"/>
        </w:rPr>
      </w:pPr>
      <w:r w:rsidRPr="00EA4E47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CA3BC9" w:rsidRPr="00EA4E47" w:rsidRDefault="00CA3BC9" w:rsidP="00CA3BC9">
      <w:pPr>
        <w:ind w:firstLine="720"/>
        <w:jc w:val="center"/>
        <w:rPr>
          <w:szCs w:val="28"/>
          <w:lang w:eastAsia="en-US"/>
        </w:rPr>
      </w:pPr>
    </w:p>
    <w:tbl>
      <w:tblPr>
        <w:tblW w:w="16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7"/>
        <w:gridCol w:w="708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CA3BC9" w:rsidRPr="00EA4E47" w:rsidTr="00B0399A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EA4E47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</w:t>
            </w:r>
            <w:r w:rsidRPr="00EA4E47">
              <w:rPr>
                <w:sz w:val="15"/>
                <w:szCs w:val="15"/>
              </w:rPr>
              <w:t>(</w:t>
            </w:r>
            <w:proofErr w:type="spellStart"/>
            <w:r w:rsidRPr="00EA4E47">
              <w:rPr>
                <w:sz w:val="15"/>
                <w:szCs w:val="15"/>
              </w:rPr>
              <w:t>квар</w:t>
            </w:r>
            <w:proofErr w:type="spellEnd"/>
            <w:r w:rsidRPr="00EA4E47">
              <w:rPr>
                <w:sz w:val="15"/>
                <w:szCs w:val="15"/>
              </w:rPr>
              <w:t>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EA4E47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6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A3BC9" w:rsidRPr="00EA4E47" w:rsidTr="00B0399A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2019 </w:t>
            </w:r>
          </w:p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2020 </w:t>
            </w:r>
          </w:p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</w:tr>
      <w:tr w:rsidR="00CA3BC9" w:rsidRPr="00EA4E47" w:rsidTr="00B0399A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</w:t>
            </w:r>
          </w:p>
        </w:tc>
      </w:tr>
      <w:tr w:rsidR="00CA3BC9" w:rsidRPr="00EA4E47" w:rsidTr="00B0399A">
        <w:trPr>
          <w:trHeight w:val="132"/>
        </w:trPr>
        <w:tc>
          <w:tcPr>
            <w:tcW w:w="162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CA3BC9" w:rsidRPr="00EA4E47" w:rsidTr="00B0399A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27907069,3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4318798,0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Охват детей дошкольными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CA3BC9" w:rsidRPr="00EA4E47" w:rsidTr="00B0399A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10129590,6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1494206,7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gramStart"/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>в</w:t>
            </w:r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9205301,5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1322495,8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КО, МДОУ </w:t>
            </w:r>
          </w:p>
        </w:tc>
      </w:tr>
      <w:tr w:rsidR="00CA3BC9" w:rsidRPr="00EA4E47" w:rsidTr="00B0399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9205301,5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1322495,8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3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gramStart"/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>в</w:t>
            </w:r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CA3BC9" w:rsidRPr="00EA4E47" w:rsidTr="00B0399A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Численность детей-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 xml:space="preserve">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Доля обучающихся, освоивших образовательные </w:t>
            </w:r>
            <w:proofErr w:type="gramStart"/>
            <w:r w:rsidRPr="00EA4E47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EA4E47">
              <w:rPr>
                <w:sz w:val="15"/>
                <w:szCs w:val="15"/>
              </w:rPr>
              <w:t xml:space="preserve"> образован</w:t>
            </w:r>
            <w:r>
              <w:rPr>
                <w:sz w:val="15"/>
                <w:szCs w:val="15"/>
              </w:rPr>
              <w:t>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gramStart"/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>в</w:t>
            </w:r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16534,5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обучающихся, освоивших образовательные программы дошко</w:t>
            </w:r>
            <w:r>
              <w:rPr>
                <w:sz w:val="15"/>
                <w:szCs w:val="15"/>
              </w:rPr>
              <w:t>льного образования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EA4E47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,</w:t>
            </w:r>
            <w:r w:rsidRPr="00EA4E47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CA3BC9" w:rsidRPr="00EA4E47" w:rsidTr="00B0399A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образовательные </w:t>
            </w:r>
            <w:proofErr w:type="gramStart"/>
            <w:r w:rsidRPr="00EA4E47">
              <w:rPr>
                <w:sz w:val="15"/>
                <w:szCs w:val="15"/>
                <w:lang w:eastAsia="en-US"/>
              </w:rPr>
              <w:t>организации,  реализующие</w:t>
            </w:r>
            <w:proofErr w:type="gramEnd"/>
            <w:r w:rsidRPr="00EA4E47">
              <w:rPr>
                <w:sz w:val="15"/>
                <w:szCs w:val="15"/>
                <w:lang w:eastAsia="en-US"/>
              </w:rPr>
              <w:t xml:space="preserve"> общеобразовательные программы дошкольного образования (банковские,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ОУ, реализующие общеобразовательные программы дошкольного образования,</w:t>
            </w:r>
          </w:p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CA3BC9" w:rsidRPr="00EA4E47" w:rsidTr="00B0399A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CA3BC9" w:rsidRPr="00EA4E47" w:rsidTr="00B0399A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Субсидии бюджетам муниципальных образований на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софинансирование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CA3BC9" w:rsidRPr="00EA4E47" w:rsidTr="00B0399A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proofErr w:type="spellStart"/>
            <w:r w:rsidRPr="00EA4E47">
              <w:rPr>
                <w:sz w:val="15"/>
                <w:szCs w:val="15"/>
                <w:lang w:eastAsia="en-US"/>
              </w:rPr>
              <w:t>Софинансирование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Субсидии бюджетам муниципальных образований на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софинансирование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 (за счет средств резервного фонда Правительства Мурманской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EA4E47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27907069,3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4318798,0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10129590,6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1494206,7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A3BC9" w:rsidRPr="00EA4E47" w:rsidTr="00B0399A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CA3BC9" w:rsidRPr="00437F0A" w:rsidRDefault="00CA3BC9" w:rsidP="00CA3BC9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A3BC9" w:rsidRPr="00437F0A" w:rsidSect="006D4074">
          <w:headerReference w:type="default" r:id="rId5"/>
          <w:pgSz w:w="16840" w:h="11907" w:orient="landscape" w:code="9"/>
          <w:pgMar w:top="1701" w:right="1134" w:bottom="992" w:left="567" w:header="709" w:footer="476" w:gutter="0"/>
          <w:pgNumType w:start="60"/>
          <w:cols w:space="720"/>
          <w:titlePg/>
          <w:docGrid w:linePitch="381"/>
        </w:sectPr>
      </w:pPr>
    </w:p>
    <w:p w:rsidR="00CA3BC9" w:rsidRPr="00153725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CA3BC9" w:rsidRPr="00153725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134"/>
        <w:gridCol w:w="992"/>
      </w:tblGrid>
      <w:tr w:rsidR="00CA3BC9" w:rsidRPr="00153725" w:rsidTr="00B0399A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A3BC9" w:rsidRPr="00153725" w:rsidTr="00B0399A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C9" w:rsidRPr="00153725" w:rsidRDefault="00CA3BC9" w:rsidP="00B039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C9" w:rsidRPr="00153725" w:rsidRDefault="00CA3BC9" w:rsidP="00B039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CA3BC9" w:rsidRPr="00153725" w:rsidTr="00B0399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C9" w:rsidRPr="00153725" w:rsidRDefault="00CA3BC9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CA3BC9" w:rsidRPr="00153725" w:rsidTr="00B0399A">
        <w:trPr>
          <w:trHeight w:val="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27 907 069,3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4 232 229,3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4 318 798,0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4 452 490,8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4 568 366,5</w:t>
            </w:r>
          </w:p>
        </w:tc>
      </w:tr>
      <w:tr w:rsidR="00CA3BC9" w:rsidRPr="00153725" w:rsidTr="00B0399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CA3BC9" w:rsidRPr="00153725" w:rsidTr="00B0399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10 129 590,6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1 536 925,6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1 494 206,7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1 587 517,4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1 644 791,6</w:t>
            </w:r>
          </w:p>
        </w:tc>
      </w:tr>
      <w:tr w:rsidR="00CA3BC9" w:rsidRPr="00153725" w:rsidTr="00B0399A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17 777 478,7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2 300 929,5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153725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2 695 303,7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2 824 591,3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2 864 973,4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C9" w:rsidRPr="00EA4E47" w:rsidRDefault="00CA3BC9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2 923 574,9</w:t>
            </w:r>
          </w:p>
        </w:tc>
      </w:tr>
    </w:tbl>
    <w:p w:rsidR="00CA3BC9" w:rsidRPr="00F2256E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CA3BC9" w:rsidRPr="00CB7011" w:rsidRDefault="00CA3BC9" w:rsidP="00CA3BC9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Вклад подпрограммы </w:t>
      </w:r>
      <w:r w:rsidRPr="00CB7011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>социально-экономическое развитие</w:t>
      </w:r>
      <w:r w:rsidRPr="00CB7011">
        <w:rPr>
          <w:szCs w:val="28"/>
          <w:lang w:eastAsia="ar-SA"/>
        </w:rPr>
        <w:t xml:space="preserve"> муниципаль</w:t>
      </w:r>
      <w:r>
        <w:rPr>
          <w:szCs w:val="28"/>
          <w:lang w:eastAsia="ar-SA"/>
        </w:rPr>
        <w:t xml:space="preserve">ного образования город Мурманск </w:t>
      </w:r>
      <w:r w:rsidRPr="00303365">
        <w:rPr>
          <w:szCs w:val="28"/>
          <w:lang w:eastAsia="ar-SA"/>
        </w:rPr>
        <w:t xml:space="preserve">– </w:t>
      </w:r>
      <w:r w:rsidRPr="00CB7011">
        <w:rPr>
          <w:szCs w:val="28"/>
          <w:lang w:eastAsia="ar-SA"/>
        </w:rPr>
        <w:t xml:space="preserve">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CA3BC9" w:rsidRPr="00CB7011" w:rsidRDefault="00CA3BC9" w:rsidP="00CA3B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, несбалансированное кодовое распределение финансовых средств между</w:t>
      </w:r>
      <w:r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.</w:t>
      </w:r>
    </w:p>
    <w:p w:rsidR="00CA3BC9" w:rsidRPr="00CB7011" w:rsidRDefault="00CA3BC9" w:rsidP="00CA3B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CA3BC9" w:rsidRPr="00CB7011" w:rsidRDefault="00CA3BC9" w:rsidP="00CA3BC9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>
        <w:rPr>
          <w:szCs w:val="28"/>
        </w:rPr>
        <w:t>подпрограммы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14407F" w:rsidRDefault="00CA3BC9">
      <w:bookmarkStart w:id="2" w:name="_GoBack"/>
      <w:bookmarkEnd w:id="2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F16BBE" w:rsidRDefault="00CA3BC9" w:rsidP="005F76B7">
    <w:pPr>
      <w:pStyle w:val="a8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2"/>
    <w:rsid w:val="000D2633"/>
    <w:rsid w:val="008426CA"/>
    <w:rsid w:val="00C62692"/>
    <w:rsid w:val="00C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5FD2-EDC0-4167-A61C-2E59334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BC9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A3BC9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A3BC9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A3BC9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A3BC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B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3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3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B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3B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CA3BC9"/>
    <w:rPr>
      <w:color w:val="0000FF"/>
      <w:u w:val="single"/>
    </w:rPr>
  </w:style>
  <w:style w:type="paragraph" w:customStyle="1" w:styleId="FR1">
    <w:name w:val="FR1"/>
    <w:rsid w:val="00CA3BC9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CA3B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CA3BC9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CA3BC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3BC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A3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A3BC9"/>
  </w:style>
  <w:style w:type="table" w:styleId="ab">
    <w:name w:val="Table Grid"/>
    <w:basedOn w:val="a1"/>
    <w:uiPriority w:val="59"/>
    <w:rsid w:val="00CA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A3BC9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A3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CA3BC9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CA3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A3BC9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CA3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CA3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A3BC9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CA3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CA3B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CA3BC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CA3BC9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CA3BC9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CA3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CA3BC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CA3BC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CA3BC9"/>
  </w:style>
  <w:style w:type="paragraph" w:customStyle="1" w:styleId="Style1">
    <w:name w:val="Style1"/>
    <w:basedOn w:val="a"/>
    <w:rsid w:val="00CA3BC9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CA3BC9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CA3B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CA3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A3BC9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CA3BC9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CA3B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CA3BC9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CA3BC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CA3BC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CA3BC9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A3BC9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CA3BC9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CA3BC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CA3BC9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CA3BC9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A3BC9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CA3BC9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A3BC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CA3BC9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CA3BC9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CA3BC9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CA3BC9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CA3BC9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CA3B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A3BC9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CA3BC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CA3BC9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CA3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CA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CA3BC9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CA3BC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A3B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A3BC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CA3B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CA3BC9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CA3BC9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A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A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CA3BC9"/>
    <w:rPr>
      <w:sz w:val="20"/>
    </w:rPr>
  </w:style>
  <w:style w:type="character" w:customStyle="1" w:styleId="af5">
    <w:name w:val="Текст сноски Знак"/>
    <w:basedOn w:val="a0"/>
    <w:link w:val="af4"/>
    <w:rsid w:val="00CA3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A3BC9"/>
    <w:rPr>
      <w:rFonts w:cs="Times New Roman"/>
      <w:vertAlign w:val="superscript"/>
    </w:rPr>
  </w:style>
  <w:style w:type="paragraph" w:customStyle="1" w:styleId="ConsPlusNonformat">
    <w:name w:val="ConsPlusNonformat"/>
    <w:rsid w:val="00CA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CA3BC9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CA3BC9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A3BC9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CA3B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CA3BC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CA3BC9"/>
  </w:style>
  <w:style w:type="table" w:customStyle="1" w:styleId="22">
    <w:name w:val="Сетка таблицы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CA3BC9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CA3BC9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CA3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CA3BC9"/>
    <w:rPr>
      <w:lang w:eastAsia="en-US"/>
    </w:rPr>
  </w:style>
  <w:style w:type="character" w:customStyle="1" w:styleId="afd">
    <w:name w:val="Основной текст_"/>
    <w:rsid w:val="00CA3BC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CA3BC9"/>
  </w:style>
  <w:style w:type="character" w:customStyle="1" w:styleId="apple-converted-space">
    <w:name w:val="apple-converted-space"/>
    <w:rsid w:val="00CA3BC9"/>
  </w:style>
  <w:style w:type="character" w:styleId="afe">
    <w:name w:val="Strong"/>
    <w:qFormat/>
    <w:rsid w:val="00CA3BC9"/>
    <w:rPr>
      <w:b/>
      <w:bCs/>
    </w:rPr>
  </w:style>
  <w:style w:type="paragraph" w:customStyle="1" w:styleId="rvps698610">
    <w:name w:val="rvps698610"/>
    <w:basedOn w:val="a"/>
    <w:rsid w:val="00CA3BC9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CA3BC9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CA3BC9"/>
  </w:style>
  <w:style w:type="character" w:customStyle="1" w:styleId="WW8Num1z0">
    <w:name w:val="WW8Num1z0"/>
    <w:rsid w:val="00CA3BC9"/>
    <w:rPr>
      <w:rFonts w:ascii="Symbol" w:hAnsi="Symbol"/>
      <w:color w:val="auto"/>
    </w:rPr>
  </w:style>
  <w:style w:type="character" w:customStyle="1" w:styleId="WW8Num1z1">
    <w:name w:val="WW8Num1z1"/>
    <w:rsid w:val="00CA3BC9"/>
    <w:rPr>
      <w:rFonts w:ascii="Courier New" w:hAnsi="Courier New" w:cs="Courier New"/>
    </w:rPr>
  </w:style>
  <w:style w:type="character" w:customStyle="1" w:styleId="WW8Num1z2">
    <w:name w:val="WW8Num1z2"/>
    <w:rsid w:val="00CA3BC9"/>
    <w:rPr>
      <w:rFonts w:ascii="Wingdings" w:hAnsi="Wingdings"/>
    </w:rPr>
  </w:style>
  <w:style w:type="character" w:customStyle="1" w:styleId="WW8Num1z3">
    <w:name w:val="WW8Num1z3"/>
    <w:rsid w:val="00CA3BC9"/>
    <w:rPr>
      <w:rFonts w:ascii="Symbol" w:hAnsi="Symbol"/>
    </w:rPr>
  </w:style>
  <w:style w:type="character" w:customStyle="1" w:styleId="WW8Num2z0">
    <w:name w:val="WW8Num2z0"/>
    <w:rsid w:val="00CA3BC9"/>
    <w:rPr>
      <w:rFonts w:ascii="Symbol" w:hAnsi="Symbol"/>
      <w:color w:val="auto"/>
    </w:rPr>
  </w:style>
  <w:style w:type="character" w:customStyle="1" w:styleId="WW8Num2z1">
    <w:name w:val="WW8Num2z1"/>
    <w:rsid w:val="00CA3BC9"/>
    <w:rPr>
      <w:rFonts w:ascii="Courier New" w:hAnsi="Courier New" w:cs="Courier New"/>
    </w:rPr>
  </w:style>
  <w:style w:type="character" w:customStyle="1" w:styleId="WW8Num2z2">
    <w:name w:val="WW8Num2z2"/>
    <w:rsid w:val="00CA3BC9"/>
    <w:rPr>
      <w:rFonts w:ascii="Wingdings" w:hAnsi="Wingdings"/>
    </w:rPr>
  </w:style>
  <w:style w:type="character" w:customStyle="1" w:styleId="WW8Num2z3">
    <w:name w:val="WW8Num2z3"/>
    <w:rsid w:val="00CA3BC9"/>
    <w:rPr>
      <w:rFonts w:ascii="Symbol" w:hAnsi="Symbol"/>
    </w:rPr>
  </w:style>
  <w:style w:type="character" w:customStyle="1" w:styleId="15">
    <w:name w:val="Основной шрифт абзаца1"/>
    <w:rsid w:val="00CA3BC9"/>
  </w:style>
  <w:style w:type="character" w:customStyle="1" w:styleId="16">
    <w:name w:val="Знак Знак1"/>
    <w:rsid w:val="00CA3BC9"/>
    <w:rPr>
      <w:sz w:val="24"/>
      <w:szCs w:val="24"/>
    </w:rPr>
  </w:style>
  <w:style w:type="character" w:customStyle="1" w:styleId="aff">
    <w:name w:val="Знак Знак"/>
    <w:rsid w:val="00CA3BC9"/>
  </w:style>
  <w:style w:type="character" w:customStyle="1" w:styleId="aff0">
    <w:name w:val="Символ сноски"/>
    <w:rsid w:val="00CA3BC9"/>
    <w:rPr>
      <w:vertAlign w:val="superscript"/>
    </w:rPr>
  </w:style>
  <w:style w:type="character" w:customStyle="1" w:styleId="aff1">
    <w:name w:val="Маркеры списка"/>
    <w:rsid w:val="00CA3BC9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CA3BC9"/>
    <w:rPr>
      <w:vertAlign w:val="superscript"/>
    </w:rPr>
  </w:style>
  <w:style w:type="character" w:customStyle="1" w:styleId="aff3">
    <w:name w:val="Символы концевой сноски"/>
    <w:rsid w:val="00CA3BC9"/>
  </w:style>
  <w:style w:type="paragraph" w:customStyle="1" w:styleId="aff4">
    <w:name w:val="Заголовок"/>
    <w:basedOn w:val="a"/>
    <w:next w:val="af"/>
    <w:rsid w:val="00CA3BC9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CA3BC9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CA3BC9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A3BC9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CA3BC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CA3BC9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CA3BC9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CA3BC9"/>
  </w:style>
  <w:style w:type="table" w:customStyle="1" w:styleId="112">
    <w:name w:val="Сетка таблицы1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A3BC9"/>
  </w:style>
  <w:style w:type="table" w:customStyle="1" w:styleId="42">
    <w:name w:val="Сетка таблицы4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A3BC9"/>
  </w:style>
  <w:style w:type="table" w:customStyle="1" w:styleId="121">
    <w:name w:val="Сетка таблицы1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CA3BC9"/>
  </w:style>
  <w:style w:type="table" w:customStyle="1" w:styleId="52">
    <w:name w:val="Сетка таблицы5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CA3BC9"/>
  </w:style>
  <w:style w:type="table" w:customStyle="1" w:styleId="131">
    <w:name w:val="Сетка таблицы1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A3BC9"/>
  </w:style>
  <w:style w:type="table" w:customStyle="1" w:styleId="60">
    <w:name w:val="Сетка таблицы6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A3BC9"/>
  </w:style>
  <w:style w:type="table" w:customStyle="1" w:styleId="141">
    <w:name w:val="Сетка таблицы14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CA3BC9"/>
  </w:style>
  <w:style w:type="table" w:customStyle="1" w:styleId="70">
    <w:name w:val="Сетка таблицы7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CA3BC9"/>
  </w:style>
  <w:style w:type="table" w:customStyle="1" w:styleId="151">
    <w:name w:val="Сетка таблицы15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CA3BC9"/>
    <w:rPr>
      <w:color w:val="800080"/>
      <w:u w:val="single"/>
    </w:rPr>
  </w:style>
  <w:style w:type="paragraph" w:customStyle="1" w:styleId="font5">
    <w:name w:val="font5"/>
    <w:basedOn w:val="a"/>
    <w:rsid w:val="00CA3BC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CA3BC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A3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A3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A3B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A3B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A3B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A3B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A3BC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A3B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A3B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A3B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A3B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A3BC9"/>
  </w:style>
  <w:style w:type="table" w:customStyle="1" w:styleId="80">
    <w:name w:val="Сетка таблицы8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CA3BC9"/>
    <w:rPr>
      <w:i/>
      <w:iCs/>
    </w:rPr>
  </w:style>
  <w:style w:type="paragraph" w:customStyle="1" w:styleId="xl76">
    <w:name w:val="xl76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A3BC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CA3BC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CA3B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A3BC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A3BC9"/>
    <w:rPr>
      <w:lang w:eastAsia="en-US"/>
    </w:rPr>
  </w:style>
  <w:style w:type="paragraph" w:customStyle="1" w:styleId="19">
    <w:name w:val="Знак1"/>
    <w:basedOn w:val="a"/>
    <w:rsid w:val="00CA3B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A3BC9"/>
    <w:rPr>
      <w:lang w:eastAsia="en-US"/>
    </w:rPr>
  </w:style>
  <w:style w:type="character" w:customStyle="1" w:styleId="114">
    <w:name w:val="Знак Знак11"/>
    <w:rsid w:val="00CA3BC9"/>
    <w:rPr>
      <w:sz w:val="24"/>
      <w:szCs w:val="24"/>
    </w:rPr>
  </w:style>
  <w:style w:type="character" w:customStyle="1" w:styleId="35">
    <w:name w:val="Знак Знак3"/>
    <w:rsid w:val="00CA3BC9"/>
  </w:style>
  <w:style w:type="character" w:styleId="affa">
    <w:name w:val="line number"/>
    <w:basedOn w:val="a0"/>
    <w:rsid w:val="00CA3BC9"/>
  </w:style>
  <w:style w:type="paragraph" w:customStyle="1" w:styleId="1a">
    <w:name w:val="Заголовок1"/>
    <w:basedOn w:val="a"/>
    <w:next w:val="af"/>
    <w:rsid w:val="00CA3BC9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CA3BC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CA3B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CA3B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CA3B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A3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A3B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A3BC9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CA3BC9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CA3BC9"/>
  </w:style>
  <w:style w:type="numbering" w:customStyle="1" w:styleId="100">
    <w:name w:val="Нет списка10"/>
    <w:next w:val="a2"/>
    <w:uiPriority w:val="99"/>
    <w:semiHidden/>
    <w:unhideWhenUsed/>
    <w:rsid w:val="00CA3BC9"/>
  </w:style>
  <w:style w:type="numbering" w:customStyle="1" w:styleId="160">
    <w:name w:val="Нет списка16"/>
    <w:next w:val="a2"/>
    <w:uiPriority w:val="99"/>
    <w:semiHidden/>
    <w:unhideWhenUsed/>
    <w:rsid w:val="00CA3BC9"/>
  </w:style>
  <w:style w:type="numbering" w:customStyle="1" w:styleId="170">
    <w:name w:val="Нет списка17"/>
    <w:next w:val="a2"/>
    <w:uiPriority w:val="99"/>
    <w:semiHidden/>
    <w:unhideWhenUsed/>
    <w:rsid w:val="00CA3BC9"/>
  </w:style>
  <w:style w:type="paragraph" w:customStyle="1" w:styleId="xl110">
    <w:name w:val="xl110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CA3BC9"/>
  </w:style>
  <w:style w:type="paragraph" w:customStyle="1" w:styleId="xl115">
    <w:name w:val="xl115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CA3B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CA3BC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CA3BC9"/>
    <w:rPr>
      <w:lang w:eastAsia="en-US"/>
    </w:rPr>
  </w:style>
  <w:style w:type="character" w:customStyle="1" w:styleId="123">
    <w:name w:val="Знак Знак12"/>
    <w:rsid w:val="00CA3BC9"/>
    <w:rPr>
      <w:sz w:val="24"/>
      <w:szCs w:val="24"/>
    </w:rPr>
  </w:style>
  <w:style w:type="character" w:customStyle="1" w:styleId="43">
    <w:name w:val="Знак Знак4"/>
    <w:rsid w:val="00CA3BC9"/>
  </w:style>
  <w:style w:type="paragraph" w:styleId="affb">
    <w:name w:val="endnote text"/>
    <w:basedOn w:val="a"/>
    <w:link w:val="affc"/>
    <w:rsid w:val="00CA3BC9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CA3BC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CA3BC9"/>
  </w:style>
  <w:style w:type="table" w:customStyle="1" w:styleId="90">
    <w:name w:val="Сетка таблицы9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CA3BC9"/>
  </w:style>
  <w:style w:type="table" w:customStyle="1" w:styleId="161">
    <w:name w:val="Сетка таблицы16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CA3BC9"/>
  </w:style>
  <w:style w:type="table" w:customStyle="1" w:styleId="212">
    <w:name w:val="Сетка таблицы2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CA3BC9"/>
  </w:style>
  <w:style w:type="table" w:customStyle="1" w:styleId="313">
    <w:name w:val="Сетка таблицы31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CA3BC9"/>
  </w:style>
  <w:style w:type="table" w:customStyle="1" w:styleId="1111">
    <w:name w:val="Сетка таблицы11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CA3BC9"/>
  </w:style>
  <w:style w:type="table" w:customStyle="1" w:styleId="411">
    <w:name w:val="Сетка таблицы41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CA3BC9"/>
  </w:style>
  <w:style w:type="table" w:customStyle="1" w:styleId="1211">
    <w:name w:val="Сетка таблицы12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CA3BC9"/>
  </w:style>
  <w:style w:type="table" w:customStyle="1" w:styleId="511">
    <w:name w:val="Сетка таблицы51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CA3BC9"/>
  </w:style>
  <w:style w:type="table" w:customStyle="1" w:styleId="1311">
    <w:name w:val="Сетка таблицы13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CA3BC9"/>
  </w:style>
  <w:style w:type="table" w:customStyle="1" w:styleId="610">
    <w:name w:val="Сетка таблицы61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CA3BC9"/>
  </w:style>
  <w:style w:type="table" w:customStyle="1" w:styleId="1411">
    <w:name w:val="Сетка таблицы14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CA3BC9"/>
  </w:style>
  <w:style w:type="table" w:customStyle="1" w:styleId="710">
    <w:name w:val="Сетка таблицы71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CA3BC9"/>
  </w:style>
  <w:style w:type="table" w:customStyle="1" w:styleId="1511">
    <w:name w:val="Сетка таблицы15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CA3BC9"/>
  </w:style>
  <w:style w:type="table" w:customStyle="1" w:styleId="810">
    <w:name w:val="Сетка таблицы81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CA3BC9"/>
  </w:style>
  <w:style w:type="numbering" w:customStyle="1" w:styleId="101">
    <w:name w:val="Нет списка101"/>
    <w:next w:val="a2"/>
    <w:uiPriority w:val="99"/>
    <w:semiHidden/>
    <w:unhideWhenUsed/>
    <w:rsid w:val="00CA3BC9"/>
  </w:style>
  <w:style w:type="numbering" w:customStyle="1" w:styleId="1610">
    <w:name w:val="Нет списка161"/>
    <w:next w:val="a2"/>
    <w:uiPriority w:val="99"/>
    <w:semiHidden/>
    <w:unhideWhenUsed/>
    <w:rsid w:val="00CA3BC9"/>
  </w:style>
  <w:style w:type="numbering" w:customStyle="1" w:styleId="171">
    <w:name w:val="Нет списка171"/>
    <w:next w:val="a2"/>
    <w:uiPriority w:val="99"/>
    <w:semiHidden/>
    <w:unhideWhenUsed/>
    <w:rsid w:val="00CA3BC9"/>
  </w:style>
  <w:style w:type="numbering" w:customStyle="1" w:styleId="181">
    <w:name w:val="Нет списка181"/>
    <w:next w:val="a2"/>
    <w:uiPriority w:val="99"/>
    <w:semiHidden/>
    <w:unhideWhenUsed/>
    <w:rsid w:val="00CA3BC9"/>
  </w:style>
  <w:style w:type="paragraph" w:customStyle="1" w:styleId="xl117">
    <w:name w:val="xl117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CA3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CA3B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CA3BC9"/>
  </w:style>
  <w:style w:type="table" w:customStyle="1" w:styleId="102">
    <w:name w:val="Сетка таблицы10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CA3BC9"/>
  </w:style>
  <w:style w:type="table" w:customStyle="1" w:styleId="172">
    <w:name w:val="Сетка таблицы17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CA3BC9"/>
  </w:style>
  <w:style w:type="table" w:customStyle="1" w:styleId="222">
    <w:name w:val="Сетка таблицы2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CA3BC9"/>
  </w:style>
  <w:style w:type="table" w:customStyle="1" w:styleId="322">
    <w:name w:val="Сетка таблицы32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CA3BC9"/>
  </w:style>
  <w:style w:type="table" w:customStyle="1" w:styleId="1121">
    <w:name w:val="Сетка таблицы11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CA3BC9"/>
  </w:style>
  <w:style w:type="table" w:customStyle="1" w:styleId="421">
    <w:name w:val="Сетка таблицы42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CA3BC9"/>
  </w:style>
  <w:style w:type="table" w:customStyle="1" w:styleId="1221">
    <w:name w:val="Сетка таблицы12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CA3BC9"/>
  </w:style>
  <w:style w:type="table" w:customStyle="1" w:styleId="521">
    <w:name w:val="Сетка таблицы52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CA3BC9"/>
  </w:style>
  <w:style w:type="table" w:customStyle="1" w:styleId="1320">
    <w:name w:val="Сетка таблицы13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CA3BC9"/>
  </w:style>
  <w:style w:type="table" w:customStyle="1" w:styleId="620">
    <w:name w:val="Сетка таблицы62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CA3BC9"/>
  </w:style>
  <w:style w:type="table" w:customStyle="1" w:styleId="1420">
    <w:name w:val="Сетка таблицы14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CA3BC9"/>
  </w:style>
  <w:style w:type="table" w:customStyle="1" w:styleId="720">
    <w:name w:val="Сетка таблицы72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CA3BC9"/>
  </w:style>
  <w:style w:type="table" w:customStyle="1" w:styleId="1520">
    <w:name w:val="Сетка таблицы15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CA3BC9"/>
  </w:style>
  <w:style w:type="table" w:customStyle="1" w:styleId="820">
    <w:name w:val="Сетка таблицы82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CA3BC9"/>
  </w:style>
  <w:style w:type="numbering" w:customStyle="1" w:styleId="1020">
    <w:name w:val="Нет списка102"/>
    <w:next w:val="a2"/>
    <w:uiPriority w:val="99"/>
    <w:semiHidden/>
    <w:unhideWhenUsed/>
    <w:rsid w:val="00CA3BC9"/>
  </w:style>
  <w:style w:type="numbering" w:customStyle="1" w:styleId="162">
    <w:name w:val="Нет списка162"/>
    <w:next w:val="a2"/>
    <w:uiPriority w:val="99"/>
    <w:semiHidden/>
    <w:unhideWhenUsed/>
    <w:rsid w:val="00CA3BC9"/>
  </w:style>
  <w:style w:type="numbering" w:customStyle="1" w:styleId="1720">
    <w:name w:val="Нет списка172"/>
    <w:next w:val="a2"/>
    <w:uiPriority w:val="99"/>
    <w:semiHidden/>
    <w:unhideWhenUsed/>
    <w:rsid w:val="00CA3BC9"/>
  </w:style>
  <w:style w:type="numbering" w:customStyle="1" w:styleId="182">
    <w:name w:val="Нет списка182"/>
    <w:next w:val="a2"/>
    <w:uiPriority w:val="99"/>
    <w:semiHidden/>
    <w:unhideWhenUsed/>
    <w:rsid w:val="00CA3BC9"/>
  </w:style>
  <w:style w:type="numbering" w:customStyle="1" w:styleId="231">
    <w:name w:val="Нет списка23"/>
    <w:next w:val="a2"/>
    <w:uiPriority w:val="99"/>
    <w:semiHidden/>
    <w:unhideWhenUsed/>
    <w:rsid w:val="00CA3BC9"/>
  </w:style>
  <w:style w:type="table" w:customStyle="1" w:styleId="183">
    <w:name w:val="Сетка таблицы18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CA3BC9"/>
  </w:style>
  <w:style w:type="table" w:customStyle="1" w:styleId="191">
    <w:name w:val="Сетка таблицы19"/>
    <w:basedOn w:val="a1"/>
    <w:next w:val="ab"/>
    <w:uiPriority w:val="59"/>
    <w:rsid w:val="00CA3B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CA3BC9"/>
  </w:style>
  <w:style w:type="table" w:customStyle="1" w:styleId="232">
    <w:name w:val="Сетка таблицы2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CA3BC9"/>
  </w:style>
  <w:style w:type="table" w:customStyle="1" w:styleId="331">
    <w:name w:val="Сетка таблицы3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CA3BC9"/>
  </w:style>
  <w:style w:type="table" w:customStyle="1" w:styleId="1131">
    <w:name w:val="Сетка таблицы11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CA3BC9"/>
  </w:style>
  <w:style w:type="table" w:customStyle="1" w:styleId="431">
    <w:name w:val="Сетка таблицы4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CA3BC9"/>
  </w:style>
  <w:style w:type="table" w:customStyle="1" w:styleId="1231">
    <w:name w:val="Сетка таблицы12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CA3BC9"/>
  </w:style>
  <w:style w:type="table" w:customStyle="1" w:styleId="530">
    <w:name w:val="Сетка таблицы5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CA3BC9"/>
  </w:style>
  <w:style w:type="table" w:customStyle="1" w:styleId="1330">
    <w:name w:val="Сетка таблицы13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CA3BC9"/>
  </w:style>
  <w:style w:type="table" w:customStyle="1" w:styleId="630">
    <w:name w:val="Сетка таблицы6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CA3BC9"/>
  </w:style>
  <w:style w:type="table" w:customStyle="1" w:styleId="1430">
    <w:name w:val="Сетка таблицы14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CA3BC9"/>
  </w:style>
  <w:style w:type="table" w:customStyle="1" w:styleId="730">
    <w:name w:val="Сетка таблицы73"/>
    <w:basedOn w:val="a1"/>
    <w:next w:val="ab"/>
    <w:uiPriority w:val="59"/>
    <w:rsid w:val="00CA3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CA3BC9"/>
  </w:style>
  <w:style w:type="table" w:customStyle="1" w:styleId="1530">
    <w:name w:val="Сетка таблицы15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CA3BC9"/>
  </w:style>
  <w:style w:type="table" w:customStyle="1" w:styleId="830">
    <w:name w:val="Сетка таблицы83"/>
    <w:basedOn w:val="a1"/>
    <w:next w:val="ab"/>
    <w:uiPriority w:val="59"/>
    <w:rsid w:val="00CA3B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CA3BC9"/>
  </w:style>
  <w:style w:type="numbering" w:customStyle="1" w:styleId="103">
    <w:name w:val="Нет списка103"/>
    <w:next w:val="a2"/>
    <w:uiPriority w:val="99"/>
    <w:semiHidden/>
    <w:unhideWhenUsed/>
    <w:rsid w:val="00CA3BC9"/>
  </w:style>
  <w:style w:type="numbering" w:customStyle="1" w:styleId="163">
    <w:name w:val="Нет списка163"/>
    <w:next w:val="a2"/>
    <w:uiPriority w:val="99"/>
    <w:semiHidden/>
    <w:unhideWhenUsed/>
    <w:rsid w:val="00CA3BC9"/>
  </w:style>
  <w:style w:type="numbering" w:customStyle="1" w:styleId="173">
    <w:name w:val="Нет списка173"/>
    <w:next w:val="a2"/>
    <w:uiPriority w:val="99"/>
    <w:semiHidden/>
    <w:unhideWhenUsed/>
    <w:rsid w:val="00CA3BC9"/>
  </w:style>
  <w:style w:type="numbering" w:customStyle="1" w:styleId="1830">
    <w:name w:val="Нет списка183"/>
    <w:next w:val="a2"/>
    <w:uiPriority w:val="99"/>
    <w:semiHidden/>
    <w:unhideWhenUsed/>
    <w:rsid w:val="00CA3BC9"/>
  </w:style>
  <w:style w:type="paragraph" w:customStyle="1" w:styleId="xl124">
    <w:name w:val="xl124"/>
    <w:basedOn w:val="a"/>
    <w:rsid w:val="00CA3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CA3BC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2022-08-08T07:41:00Z</dcterms:created>
  <dcterms:modified xsi:type="dcterms:W3CDTF">2022-08-08T07:41:00Z</dcterms:modified>
</cp:coreProperties>
</file>