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DB" w:rsidRPr="00FF4C59" w:rsidRDefault="00C727DB" w:rsidP="00C727DB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</w:p>
    <w:p w:rsidR="00C727DB" w:rsidRPr="00FF4C59" w:rsidRDefault="00C727DB" w:rsidP="00C727DB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F4C59">
        <w:rPr>
          <w:rFonts w:ascii="Times New Roman" w:eastAsia="Calibri" w:hAnsi="Times New Roman"/>
          <w:sz w:val="28"/>
          <w:szCs w:val="28"/>
          <w:lang w:eastAsia="en-US"/>
        </w:rPr>
        <w:t>к  постановлению</w:t>
      </w:r>
      <w:proofErr w:type="gramEnd"/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C727DB" w:rsidRPr="00FF4C59" w:rsidRDefault="00C727DB" w:rsidP="00C727DB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города Мурманска</w:t>
      </w:r>
    </w:p>
    <w:p w:rsidR="00C727DB" w:rsidRPr="00FF4C59" w:rsidRDefault="00C727DB" w:rsidP="00C727DB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sz w:val="28"/>
          <w:szCs w:val="28"/>
          <w:lang w:eastAsia="en-US"/>
        </w:rPr>
        <w:t>13.11.2017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3605</w:t>
      </w:r>
    </w:p>
    <w:p w:rsidR="00C727DB" w:rsidRPr="00FF4C59" w:rsidRDefault="00C727DB" w:rsidP="00C727D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727DB" w:rsidRPr="00FF4C59" w:rsidRDefault="00C727DB" w:rsidP="00C727D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Муниципальная программа города Мурманска</w:t>
      </w:r>
    </w:p>
    <w:p w:rsidR="00C727DB" w:rsidRPr="00FF4C59" w:rsidRDefault="00C727DB" w:rsidP="00C727D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Жилищно-коммунальное хозяйство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на 201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– 20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</w:p>
    <w:p w:rsidR="00C727DB" w:rsidRPr="00FF4C59" w:rsidRDefault="00C727DB" w:rsidP="00C727D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727DB" w:rsidRPr="00FF4C59" w:rsidRDefault="00C727DB" w:rsidP="00C727D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Паспорт муниципальной программы</w:t>
      </w:r>
    </w:p>
    <w:p w:rsidR="00C727DB" w:rsidRPr="00FF4C59" w:rsidRDefault="00C727DB" w:rsidP="00C727DB">
      <w:pPr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7938"/>
      </w:tblGrid>
      <w:tr w:rsidR="00C727DB" w:rsidRPr="000C23D1" w:rsidTr="00AC46F4">
        <w:trPr>
          <w:trHeight w:val="600"/>
        </w:trPr>
        <w:tc>
          <w:tcPr>
            <w:tcW w:w="2127" w:type="dxa"/>
          </w:tcPr>
          <w:p w:rsidR="00C727DB" w:rsidRPr="00FF4C59" w:rsidRDefault="00C727DB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38" w:type="dxa"/>
          </w:tcPr>
          <w:p w:rsidR="00C727DB" w:rsidRPr="00FF4C59" w:rsidRDefault="00C727DB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Обеспечение комфортной городской среды и высокого качества предоставления коммунальных услуг</w:t>
            </w:r>
          </w:p>
        </w:tc>
      </w:tr>
      <w:tr w:rsidR="00C727DB" w:rsidRPr="000C23D1" w:rsidTr="00AC46F4">
        <w:trPr>
          <w:trHeight w:val="360"/>
        </w:trPr>
        <w:tc>
          <w:tcPr>
            <w:tcW w:w="2127" w:type="dxa"/>
          </w:tcPr>
          <w:p w:rsidR="00C727DB" w:rsidRPr="00FF4C59" w:rsidRDefault="00C727DB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938" w:type="dxa"/>
          </w:tcPr>
          <w:p w:rsidR="00C727DB" w:rsidRDefault="00C727DB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благоустройства отдельных элементов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F58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27DB" w:rsidRPr="00C727DB" w:rsidRDefault="00C727DB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F58">
              <w:rPr>
                <w:rFonts w:ascii="Times New Roman" w:eastAsia="Arial" w:hAnsi="Times New Roman"/>
                <w:sz w:val="28"/>
                <w:szCs w:val="28"/>
              </w:rPr>
              <w:t>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  <w:r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  <w:p w:rsidR="00C727DB" w:rsidRPr="001236BE" w:rsidRDefault="00C727DB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Обеспечение готовности коммунальных систем жизнеобеспечения к осенне-зимнему периоду.</w:t>
            </w:r>
          </w:p>
          <w:p w:rsidR="00C727DB" w:rsidRPr="001236BE" w:rsidRDefault="00C727DB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Улучшение технических характеристик объектов муниципальной собственности.</w:t>
            </w:r>
          </w:p>
          <w:p w:rsidR="00C727DB" w:rsidRPr="001236BE" w:rsidRDefault="00C727DB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Содействие организации эффективного управления многоквартирными домами.</w:t>
            </w:r>
          </w:p>
          <w:p w:rsidR="00C727DB" w:rsidRPr="001236BE" w:rsidRDefault="00C727DB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B0376">
              <w:rPr>
                <w:rFonts w:ascii="Times New Roman" w:hAnsi="Times New Roman"/>
                <w:sz w:val="28"/>
                <w:szCs w:val="28"/>
              </w:rPr>
              <w:t>овышение качества и эффективности управления жилищным фондом города Мурманска, надежности эксплуатации муниципальных котельных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27DB" w:rsidRDefault="00C727DB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27DB" w:rsidRPr="00FF4C59" w:rsidRDefault="00C727DB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227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C727DB" w:rsidRPr="000C23D1" w:rsidTr="00AC46F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2127" w:type="dxa"/>
          </w:tcPr>
          <w:p w:rsidR="00C727DB" w:rsidRPr="00FF4C59" w:rsidRDefault="00C727DB" w:rsidP="00AC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C727DB" w:rsidRPr="00FF4C59" w:rsidRDefault="00C727DB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C727DB" w:rsidRPr="00994124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отремонтированных элементов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15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27DB" w:rsidRPr="001236BE" w:rsidRDefault="00C727DB" w:rsidP="00AC46F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1236BE">
              <w:rPr>
                <w:rFonts w:ascii="Times New Roman" w:eastAsia="Arial" w:hAnsi="Times New Roman"/>
                <w:sz w:val="28"/>
                <w:szCs w:val="28"/>
              </w:rPr>
              <w:t xml:space="preserve"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электрической энергии</w:t>
            </w:r>
            <w:r w:rsidRPr="001236BE">
              <w:rPr>
                <w:rFonts w:ascii="Times New Roman" w:eastAsia="Arial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тепловой энергии</w:t>
            </w:r>
            <w:r w:rsidRPr="001236BE">
              <w:rPr>
                <w:rFonts w:ascii="Times New Roman" w:eastAsia="Arial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холодной воды</w:t>
            </w:r>
            <w:r w:rsidRPr="001236BE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  <w:p w:rsidR="00C727DB" w:rsidRPr="001236BE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3F0">
              <w:rPr>
                <w:rFonts w:ascii="Times New Roman" w:hAnsi="Times New Roman"/>
                <w:spacing w:val="4"/>
                <w:sz w:val="28"/>
                <w:szCs w:val="28"/>
              </w:rPr>
              <w:t>Количество отремонтированных и реконструированных муниципальных объектов ком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мунальной инфраструктуры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27DB" w:rsidRPr="001236BE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lastRenderedPageBreak/>
              <w:t>Доля объектов муниципального жилищного фонда, в которых проведен капитальный и текущий ремонт, от запланированного количества.</w:t>
            </w:r>
          </w:p>
          <w:p w:rsidR="00C727DB" w:rsidRPr="001236BE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количества.</w:t>
            </w:r>
          </w:p>
          <w:p w:rsidR="00C727DB" w:rsidRPr="001236BE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запланированного количества.</w:t>
            </w:r>
          </w:p>
          <w:p w:rsidR="00C727DB" w:rsidRPr="005B35F1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FE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>товариществ собственников недвижимости</w:t>
            </w:r>
            <w:r w:rsidRPr="000F79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 xml:space="preserve">которым возмещены затраты на регистрацию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инспекции Федеральной налоговой службы России 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 xml:space="preserve">по г. Мурманску, от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>товариществ собственников недвижимости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>, обратившихся за возмещением.</w:t>
            </w:r>
          </w:p>
          <w:p w:rsidR="00C727DB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27DB" w:rsidRPr="00FF4C59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5F1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 образования город Мурманск</w:t>
            </w:r>
          </w:p>
        </w:tc>
      </w:tr>
      <w:tr w:rsidR="00C727DB" w:rsidRPr="000C23D1" w:rsidTr="00AC46F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727DB" w:rsidRPr="00FC6C51" w:rsidRDefault="00C727DB" w:rsidP="00AC46F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lastRenderedPageBreak/>
              <w:t>Перечень подпрограмм, АВЦП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C727DB" w:rsidRPr="001236BE" w:rsidRDefault="00C727DB" w:rsidP="00AC46F4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</w:t>
            </w:r>
            <w:r w:rsidRPr="00BC6589">
              <w:rPr>
                <w:rFonts w:ascii="Times New Roman" w:hAnsi="Times New Roman"/>
                <w:bCs/>
                <w:sz w:val="28"/>
                <w:szCs w:val="28"/>
              </w:rPr>
              <w:t xml:space="preserve">Ремонт элементов благоустройства города Мурманска» </w:t>
            </w:r>
            <w:r w:rsidRPr="00BC658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2018 – 2024 годы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27DB" w:rsidRPr="001236BE" w:rsidRDefault="00C727DB" w:rsidP="00AC46F4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 xml:space="preserve">«Энергосбережение и повышение энергетической эффективности на территории муниципального образования город Мурманск» 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2018 – 2024 годы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C727DB" w:rsidRPr="001236BE" w:rsidRDefault="00C727DB" w:rsidP="00AC46F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«Подготовка объектов жилищно-коммунального хозяйства муниципального образования город Мурманск к работе в осенне-зимний период»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годы. </w:t>
            </w:r>
          </w:p>
          <w:p w:rsidR="00C727DB" w:rsidRPr="001236BE" w:rsidRDefault="00C727DB" w:rsidP="00AC46F4">
            <w:pPr>
              <w:tabs>
                <w:tab w:val="left" w:pos="317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«Капитальный и текущий ремонт объектов муниципальной собственности города Мурманска»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         2018 – 2024 годы.</w:t>
            </w:r>
          </w:p>
          <w:p w:rsidR="00C727DB" w:rsidRPr="001236BE" w:rsidRDefault="00C727DB" w:rsidP="00AC46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«Стимулирование и поддержка инициатив граждан по управлению многоквартирными домами на территории муниципального образования город Мурманск»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годы.</w:t>
            </w:r>
          </w:p>
          <w:p w:rsidR="00C727DB" w:rsidRPr="001236BE" w:rsidRDefault="00C727DB" w:rsidP="00AC46F4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«Представление интересов муниципального образования город Мурманск как собственника жилых помещений»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годы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C727DB" w:rsidRDefault="00C727DB" w:rsidP="00AC46F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. АВЦП «Обеспечение деятельности комитета по жилищной политике администрации города Мурманска»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годы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C727DB" w:rsidRPr="001236BE" w:rsidRDefault="00C727DB" w:rsidP="00AC46F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227">
              <w:rPr>
                <w:rFonts w:ascii="Times New Roman" w:hAnsi="Times New Roman"/>
                <w:sz w:val="28"/>
                <w:szCs w:val="28"/>
              </w:rPr>
              <w:t>8. АВЦП «Обеспечение деятельности комитета по строительству администрации города Мурманска» на 2019 – 2024 годы</w:t>
            </w:r>
          </w:p>
        </w:tc>
      </w:tr>
      <w:tr w:rsidR="00C727DB" w:rsidRPr="000C23D1" w:rsidTr="00AC46F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127" w:type="dxa"/>
            <w:shd w:val="clear" w:color="auto" w:fill="auto"/>
          </w:tcPr>
          <w:p w:rsidR="00C727DB" w:rsidRPr="00FF4C59" w:rsidRDefault="00C727DB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727DB" w:rsidRPr="00FF4C59" w:rsidRDefault="00C727DB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развитию городского хозяйства администрации города Мурманска.</w:t>
            </w:r>
          </w:p>
          <w:p w:rsidR="00C727DB" w:rsidRPr="00FF4C59" w:rsidRDefault="00C727DB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образованию администрации города Мурманска.</w:t>
            </w:r>
          </w:p>
          <w:p w:rsidR="00C727DB" w:rsidRPr="00FF4C59" w:rsidRDefault="00C727DB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строительству администрации города Мурманска.</w:t>
            </w:r>
          </w:p>
          <w:p w:rsidR="00C727DB" w:rsidRPr="00FF4C59" w:rsidRDefault="00C727DB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C727DB" w:rsidRPr="000C23D1" w:rsidTr="00AC46F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2127" w:type="dxa"/>
          </w:tcPr>
          <w:p w:rsidR="00C727DB" w:rsidRPr="00FF4C59" w:rsidRDefault="00C727DB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7938" w:type="dxa"/>
            <w:vAlign w:val="center"/>
          </w:tcPr>
          <w:p w:rsidR="00C727DB" w:rsidRPr="00FF4C59" w:rsidRDefault="00C727DB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C727DB" w:rsidRPr="000C23D1" w:rsidTr="00AC46F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3"/>
        </w:trPr>
        <w:tc>
          <w:tcPr>
            <w:tcW w:w="2127" w:type="dxa"/>
          </w:tcPr>
          <w:p w:rsidR="00C727DB" w:rsidRPr="00FF4C59" w:rsidRDefault="00C727DB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938" w:type="dxa"/>
            <w:vAlign w:val="center"/>
          </w:tcPr>
          <w:p w:rsidR="00C727DB" w:rsidRPr="00FF4C59" w:rsidRDefault="00C727DB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727DB" w:rsidRPr="000C23D1" w:rsidTr="00AC46F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127" w:type="dxa"/>
          </w:tcPr>
          <w:p w:rsidR="00C727DB" w:rsidRPr="00FF4C59" w:rsidRDefault="00C727DB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Pr="00FF4C59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  <w:p w:rsidR="00C727DB" w:rsidRPr="00FF4C59" w:rsidRDefault="00C727DB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 xml:space="preserve">3 583 619,8 тыс. рублей всего, в том числе: 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- средства бюджета муниципального образования город Мурманск (далее – МБ): 3 233 326,9 тыс. рублей всего, в том числе: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2018 год – 488 632,3 тыс. рублей;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2019 год – 510 049,6 тыс. рублей;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2020 год – 451 337,8 тыс. рублей;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2021 год – 398 799,6</w:t>
            </w:r>
            <w:r w:rsidRPr="00046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2022 год – 538 574,7 тыс. рублей;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2023 год – 428 199,9 тыс. рублей;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2024 год – 417 733,0 тыс. рублей;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- средства областного бюджета (далее – ОБ): 292,9                    тыс. рублей всего, в том числе: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2018 год – 38,7 тыс. рублей;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2019 год – 39,1 тыс. рублей;</w:t>
            </w:r>
          </w:p>
          <w:p w:rsidR="00C727DB" w:rsidRPr="00046E4F" w:rsidRDefault="00C727DB" w:rsidP="00AC46F4">
            <w:pPr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2020 год – 36,8 тыс. рублей;</w:t>
            </w: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2021 год – 38,7 тыс. рублей;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2022 год – 44,7 тыс. рублей;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2023 год – 46,5 тыс. рублей;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2024 год – 48,4 тыс. рублей;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- внебюджетные источники (далее – ВБ): 350 000,0                     тыс. рублей всего, в том числе: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2018 год – 50 000,0 тыс. рублей;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2019 год – 50 000,0 тыс. рублей;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2020 год – 50 000,0 тыс. рублей;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2021 год – 50 000,0 тыс. рублей;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2022 год – 50 000,0 тыс. рублей;</w:t>
            </w:r>
          </w:p>
          <w:p w:rsidR="00C727DB" w:rsidRPr="00046E4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2023 год – 50 000,0 тыс. рублей;</w:t>
            </w:r>
          </w:p>
          <w:p w:rsidR="00C727DB" w:rsidRPr="00FF4C59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2024 год – 50 000,0 тыс. рублей</w:t>
            </w:r>
          </w:p>
        </w:tc>
      </w:tr>
      <w:tr w:rsidR="00C727DB" w:rsidRPr="000C23D1" w:rsidTr="00AC46F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2127" w:type="dxa"/>
          </w:tcPr>
          <w:p w:rsidR="00C727DB" w:rsidRPr="00FF4C59" w:rsidRDefault="00C727DB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</w:t>
            </w:r>
            <w:r w:rsidRPr="00FF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 w:rsidRPr="00FF4C59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7938" w:type="dxa"/>
          </w:tcPr>
          <w:p w:rsidR="00C727DB" w:rsidRPr="004135AE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Количество отремонтированных элементов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23D1">
              <w:rPr>
                <w:rFonts w:ascii="Times New Roman" w:hAnsi="Times New Roman"/>
                <w:sz w:val="28"/>
                <w:szCs w:val="28"/>
              </w:rPr>
              <w:t>(за весь период реализации программы)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 шт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727DB" w:rsidRPr="001F031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31F">
              <w:rPr>
                <w:rFonts w:ascii="Times New Roman" w:hAnsi="Times New Roman"/>
                <w:sz w:val="28"/>
                <w:szCs w:val="28"/>
              </w:rPr>
              <w:t xml:space="preserve">Доля объема энергетических ресурсов, расчеты за которые осуществляются с использованием приборов учета, в общем </w:t>
            </w:r>
            <w:r w:rsidRPr="001F03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объеме энергетических ресурсов, потребляемых (используемых) на территории муниципального образования, в том числе: </w:t>
            </w:r>
          </w:p>
          <w:p w:rsidR="00C727DB" w:rsidRPr="001F031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31F">
              <w:rPr>
                <w:rFonts w:ascii="Times New Roman" w:hAnsi="Times New Roman"/>
                <w:sz w:val="28"/>
                <w:szCs w:val="28"/>
              </w:rPr>
              <w:t xml:space="preserve">- электрической энергии – </w:t>
            </w:r>
            <w:r>
              <w:rPr>
                <w:rFonts w:ascii="Times New Roman" w:hAnsi="Times New Roman"/>
                <w:sz w:val="28"/>
                <w:szCs w:val="28"/>
              </w:rPr>
              <w:t>98,4</w:t>
            </w:r>
            <w:r w:rsidRPr="001F031F">
              <w:rPr>
                <w:rFonts w:ascii="Times New Roman" w:hAnsi="Times New Roman"/>
                <w:sz w:val="28"/>
                <w:szCs w:val="28"/>
              </w:rPr>
              <w:t xml:space="preserve">%;           </w:t>
            </w:r>
          </w:p>
          <w:p w:rsidR="00C727DB" w:rsidRPr="001F031F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31F">
              <w:rPr>
                <w:rFonts w:ascii="Times New Roman" w:hAnsi="Times New Roman"/>
                <w:sz w:val="28"/>
                <w:szCs w:val="28"/>
              </w:rPr>
              <w:t>- тепловой эне</w:t>
            </w:r>
            <w:r>
              <w:rPr>
                <w:rFonts w:ascii="Times New Roman" w:hAnsi="Times New Roman"/>
                <w:sz w:val="28"/>
                <w:szCs w:val="28"/>
              </w:rPr>
              <w:t>ргии – 35,</w:t>
            </w:r>
            <w:r w:rsidRPr="00C6129A">
              <w:rPr>
                <w:rFonts w:ascii="Times New Roman" w:hAnsi="Times New Roman"/>
                <w:sz w:val="28"/>
                <w:szCs w:val="28"/>
              </w:rPr>
              <w:t>4</w:t>
            </w:r>
            <w:r w:rsidRPr="001F031F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27DB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холодной воды – 67,0</w:t>
            </w:r>
            <w:r w:rsidRPr="001F031F">
              <w:rPr>
                <w:rFonts w:ascii="Times New Roman" w:hAnsi="Times New Roman"/>
                <w:sz w:val="28"/>
                <w:szCs w:val="28"/>
              </w:rPr>
              <w:t xml:space="preserve">%. </w:t>
            </w:r>
          </w:p>
          <w:p w:rsidR="00C727DB" w:rsidRPr="004135AE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273">
              <w:rPr>
                <w:rFonts w:ascii="Times New Roman" w:hAnsi="Times New Roman"/>
                <w:sz w:val="28"/>
                <w:szCs w:val="28"/>
              </w:rPr>
              <w:t xml:space="preserve">Количество отремонтированных и реконструированных муниципальных объектов коммунальной инфраструктуры </w:t>
            </w:r>
            <w:r w:rsidRPr="000C23D1">
              <w:rPr>
                <w:rFonts w:ascii="Times New Roman" w:hAnsi="Times New Roman"/>
                <w:sz w:val="28"/>
                <w:szCs w:val="28"/>
              </w:rPr>
              <w:t xml:space="preserve">(за весь период реализации программы) </w:t>
            </w:r>
            <w:r w:rsidRPr="0066227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E646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2273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27DB" w:rsidRPr="004135AE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27DB" w:rsidRPr="004135AE" w:rsidRDefault="00C727DB" w:rsidP="00AC46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27DB" w:rsidRPr="004135AE" w:rsidRDefault="00C727DB" w:rsidP="00AC46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27DB" w:rsidRPr="004135AE" w:rsidRDefault="00C727DB" w:rsidP="00AC46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CD8">
              <w:rPr>
                <w:rFonts w:ascii="Times New Roman" w:hAnsi="Times New Roman"/>
                <w:sz w:val="28"/>
                <w:szCs w:val="28"/>
              </w:rPr>
              <w:t>Доля товариществ собственников недвижимости, которым возмещены затраты на регистрацию в инспекции Федеральной налоговой службы России по г. Мурманску, от количества товариществ собственников недвижимости, обратившихся за возмещением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год), – 100%.</w:t>
            </w:r>
          </w:p>
          <w:p w:rsidR="00C727DB" w:rsidRPr="005B35F1" w:rsidRDefault="00C727DB" w:rsidP="00AC46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год), - не менее 5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C727DB" w:rsidRPr="00FF4C59" w:rsidRDefault="00C727DB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5F1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 (1-да, 0-нет) </w:t>
            </w:r>
          </w:p>
        </w:tc>
      </w:tr>
    </w:tbl>
    <w:p w:rsidR="0014407F" w:rsidRDefault="00C727DB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9D"/>
    <w:rsid w:val="000D2633"/>
    <w:rsid w:val="008426CA"/>
    <w:rsid w:val="00AF0D9D"/>
    <w:rsid w:val="00C7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5592B-6B6C-47A1-A786-A904B77C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2022-08-02T13:04:00Z</dcterms:created>
  <dcterms:modified xsi:type="dcterms:W3CDTF">2022-08-02T13:04:00Z</dcterms:modified>
</cp:coreProperties>
</file>