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51" w:rsidRPr="00623551" w:rsidRDefault="00623551" w:rsidP="006235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1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51" w:rsidRPr="00623551" w:rsidRDefault="00623551" w:rsidP="006235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23551" w:rsidRPr="00623551" w:rsidRDefault="00623551" w:rsidP="006235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23551" w:rsidRPr="00623551" w:rsidRDefault="00623551" w:rsidP="0062355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2355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623551" w:rsidRPr="00623551" w:rsidRDefault="00623551" w:rsidP="0062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51" w:rsidRPr="00623551" w:rsidRDefault="00623551" w:rsidP="0062355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62355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62355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623551" w:rsidRPr="00623551" w:rsidRDefault="00623551" w:rsidP="0062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51" w:rsidRPr="00623551" w:rsidRDefault="00623551" w:rsidP="0062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51" w:rsidRP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35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№          </w:t>
      </w:r>
    </w:p>
    <w:p w:rsidR="00623551" w:rsidRP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3551" w:rsidRPr="00623551" w:rsidRDefault="00623551" w:rsidP="0062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3551" w:rsidRPr="00623551" w:rsidRDefault="00623551" w:rsidP="00623551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sz w:val="28"/>
        </w:rPr>
      </w:pPr>
      <w:r w:rsidRPr="00623551">
        <w:rPr>
          <w:rFonts w:ascii="Times New Roman" w:eastAsia="Calibri" w:hAnsi="Times New Roman" w:cs="Times New Roman"/>
          <w:b/>
          <w:bCs/>
          <w:color w:val="1D1B11"/>
          <w:sz w:val="28"/>
          <w:szCs w:val="28"/>
        </w:rPr>
        <w:t>О</w:t>
      </w:r>
      <w:r w:rsidRPr="006235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внесении изменений в муниципальную программу города Мурманска «</w:t>
      </w:r>
      <w:r w:rsidRPr="00623551">
        <w:rPr>
          <w:rFonts w:ascii="Times New Roman" w:eastAsia="Calibri" w:hAnsi="Times New Roman" w:cs="Times New Roman"/>
          <w:b/>
          <w:sz w:val="28"/>
        </w:rPr>
        <w:t xml:space="preserve">Развитие физической культуры и спорта» на 2023-2028 годы, утвержденную постановлением администрации города Мурманска </w:t>
      </w:r>
    </w:p>
    <w:p w:rsidR="00623551" w:rsidRPr="00623551" w:rsidRDefault="00623551" w:rsidP="0062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3551">
        <w:rPr>
          <w:rFonts w:ascii="Times New Roman" w:eastAsia="Calibri" w:hAnsi="Times New Roman" w:cs="Times New Roman"/>
          <w:b/>
          <w:sz w:val="28"/>
        </w:rPr>
        <w:t xml:space="preserve">от 14.11.2022 № 3530 </w:t>
      </w:r>
    </w:p>
    <w:p w:rsidR="00623551" w:rsidRPr="00623551" w:rsidRDefault="00623551" w:rsidP="0062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23551" w:rsidRPr="00623551" w:rsidRDefault="00623551" w:rsidP="0062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51" w:rsidRPr="00623551" w:rsidRDefault="00623551" w:rsidP="0062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51" w:rsidRPr="00623551" w:rsidRDefault="00623551" w:rsidP="0062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51">
        <w:rPr>
          <w:rFonts w:ascii="Times New Roman" w:eastAsia="Calibri" w:hAnsi="Times New Roman" w:cs="Times New Roman"/>
          <w:sz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23551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город</w:t>
      </w:r>
      <w:proofErr w:type="gramStart"/>
      <w:r w:rsidRPr="0062355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gramEnd"/>
      <w:r w:rsidRPr="00623551">
        <w:rPr>
          <w:rFonts w:ascii="Times New Roman" w:eastAsia="Calibri" w:hAnsi="Times New Roman" w:cs="Times New Roman"/>
          <w:sz w:val="28"/>
          <w:szCs w:val="28"/>
        </w:rPr>
        <w:t>кой округ город-герой Мурманск</w:t>
      </w:r>
      <w:r w:rsidRPr="00623551">
        <w:rPr>
          <w:rFonts w:ascii="Times New Roman" w:eastAsia="Calibri" w:hAnsi="Times New Roman" w:cs="Times New Roman"/>
          <w:sz w:val="28"/>
        </w:rPr>
        <w:t xml:space="preserve">, постановлением администрации города Мурманска от 06.07.2022 № 1860               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№ 63-р «Об утверждении перечня муниципальных программ города Мурманска на 2023 - 2028 годы», в целях повышения эффективности и результативности расходования бюджетных средств </w:t>
      </w:r>
      <w:r w:rsidRPr="0062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2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2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551" w:rsidRPr="00623551" w:rsidRDefault="00623551" w:rsidP="0062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51" w:rsidRPr="00623551" w:rsidRDefault="00623551" w:rsidP="00623551">
      <w:pPr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355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1. </w:t>
      </w:r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города Мурманска </w:t>
      </w:r>
      <w:r w:rsidRPr="0062355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23551">
        <w:rPr>
          <w:rFonts w:ascii="Times New Roman" w:eastAsia="Calibri" w:hAnsi="Times New Roman" w:cs="Times New Roman"/>
          <w:sz w:val="28"/>
        </w:rPr>
        <w:t>Развитие физической культуры и спорта» на 2018-2024 годы, утвержденную постановлением администрации города Мурманска от 14.11.2022 № 3530</w:t>
      </w:r>
      <w:r w:rsidRPr="00623551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623551" w:rsidRPr="00623551" w:rsidRDefault="00623551" w:rsidP="0062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51">
        <w:rPr>
          <w:rFonts w:ascii="Times New Roman" w:eastAsia="Calibri" w:hAnsi="Times New Roman" w:cs="Times New Roman"/>
          <w:sz w:val="28"/>
          <w:szCs w:val="28"/>
        </w:rPr>
        <w:t xml:space="preserve">1.1. Строку </w:t>
      </w:r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«Финансовое обеспечение программы» паспорта муниципальной программы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623551" w:rsidRPr="00623551" w:rsidTr="000D65F2">
        <w:tc>
          <w:tcPr>
            <w:tcW w:w="2268" w:type="dxa"/>
            <w:shd w:val="clear" w:color="auto" w:fill="auto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371" w:type="dxa"/>
            <w:shd w:val="clear" w:color="auto" w:fill="auto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программе: 3 127 926,2 тыс. рублей, в том числе: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бюджет: 3 044 500,4 тыс. рублей,        из них: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2023 г. – 645 248,6 тыс. рублей,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2024 г. – 484 149,6 тыс. рублей,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2025 г. – 471 690,1 тыс. рублей,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2026 г. – 470 684,0 тыс. рублей,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2027 г. – 479 355,1 тыс. рублей,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2028 г. – 493 373,0 тыс. рублей,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бюджет: 83 425,8 тыс. рублей, из них: 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г. – 13 904,3 тыс. рублей,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2024 г. – 13 904,3 тыс. рублей,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2025 г. – 13 904,3 тыс. рублей,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2026 г. – 13 904,3 тыс. рублей,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2027 г. – 13 904,3 тыс. рублей,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2028 г. – 13 904,3 тыс. рублей,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источники: 0,0 тыс. рублей, из них:</w:t>
            </w:r>
          </w:p>
          <w:p w:rsidR="00623551" w:rsidRPr="00623551" w:rsidRDefault="00623551" w:rsidP="0062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551">
              <w:rPr>
                <w:rFonts w:ascii="Times New Roman" w:eastAsia="Calibri" w:hAnsi="Times New Roman" w:cs="Times New Roman"/>
                <w:sz w:val="24"/>
                <w:szCs w:val="24"/>
              </w:rPr>
              <w:t>2023 г. – 0,0 тыс. рублей</w:t>
            </w:r>
          </w:p>
        </w:tc>
      </w:tr>
    </w:tbl>
    <w:p w:rsidR="00623551" w:rsidRPr="00623551" w:rsidRDefault="00623551" w:rsidP="00623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4 «</w:t>
      </w:r>
      <w:r w:rsidRPr="0062355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Перечень объектов капитального строительства</w:t>
      </w:r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№ 1 к настоящему постановлению.</w:t>
      </w:r>
    </w:p>
    <w:p w:rsidR="00623551" w:rsidRPr="00623551" w:rsidRDefault="00623551" w:rsidP="00623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6 «Сведения об объемах финансирования программы» изложить в новой редакции согласно приложению № 2 к настоящему постановлению.</w:t>
      </w:r>
    </w:p>
    <w:p w:rsidR="00623551" w:rsidRPr="00623551" w:rsidRDefault="00623551" w:rsidP="00623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Заменить по всему тексту:</w:t>
      </w:r>
    </w:p>
    <w:p w:rsidR="00623551" w:rsidRPr="00623551" w:rsidRDefault="00623551" w:rsidP="00623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 «Комитет по физической культуре и спорту администрации города Мурманска» и «</w:t>
      </w:r>
      <w:proofErr w:type="spellStart"/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КФКиС</w:t>
      </w:r>
      <w:proofErr w:type="spellEnd"/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словами «Комитет по физической культуре, спорту и охране здоровья администрации города Мурманска» и «</w:t>
      </w:r>
      <w:proofErr w:type="spellStart"/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КФКСиОЗ</w:t>
      </w:r>
      <w:proofErr w:type="spellEnd"/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соответственно;</w:t>
      </w:r>
    </w:p>
    <w:p w:rsidR="00623551" w:rsidRPr="00623551" w:rsidRDefault="00623551" w:rsidP="00623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 «Комитет по строительству администрации города Мурманска» и «КС» словами «Комитет территориального развития и строительства администрации города Мурманска» и «</w:t>
      </w:r>
      <w:proofErr w:type="spellStart"/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КТРиС</w:t>
      </w:r>
      <w:proofErr w:type="spellEnd"/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соответственно.</w:t>
      </w:r>
    </w:p>
    <w:p w:rsidR="00623551" w:rsidRPr="00623551" w:rsidRDefault="00623551" w:rsidP="00623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623551" w:rsidRPr="00623551" w:rsidRDefault="00623551" w:rsidP="00623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Редакции газеты «Вечерний Мурманск» (</w:t>
      </w:r>
      <w:proofErr w:type="gramStart"/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</w:t>
      </w:r>
      <w:proofErr w:type="gramEnd"/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623551" w:rsidRPr="00623551" w:rsidRDefault="00623551" w:rsidP="00623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 и распространяется на правоотношения в пунктах 1.1, 1.2, 1.3, возникшие с 03.04.2023, в пункте 1.4., возникшие с 04.05.2023.</w:t>
      </w:r>
    </w:p>
    <w:p w:rsidR="00623551" w:rsidRPr="00623551" w:rsidRDefault="00623551" w:rsidP="00623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 </w:t>
      </w:r>
    </w:p>
    <w:p w:rsidR="00623551" w:rsidRP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51" w:rsidRP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51" w:rsidRP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51" w:rsidRP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                                                 Ю.В. </w:t>
      </w:r>
      <w:proofErr w:type="spellStart"/>
      <w:r w:rsidRPr="0062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Сердечкин</w:t>
      </w:r>
      <w:proofErr w:type="spellEnd"/>
    </w:p>
    <w:p w:rsid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23551" w:rsidSect="007F5AE8">
          <w:headerReference w:type="default" r:id="rId6"/>
          <w:pgSz w:w="11906" w:h="16838" w:code="9"/>
          <w:pgMar w:top="1134" w:right="567" w:bottom="1418" w:left="1701" w:header="567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5"/>
        <w:gridCol w:w="4417"/>
      </w:tblGrid>
      <w:tr w:rsidR="00623551" w:rsidRPr="00623551" w:rsidTr="000D65F2">
        <w:tc>
          <w:tcPr>
            <w:tcW w:w="10314" w:type="dxa"/>
            <w:shd w:val="clear" w:color="auto" w:fill="auto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shd w:val="clear" w:color="auto" w:fill="auto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Мурманска</w:t>
            </w:r>
          </w:p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 № _________</w:t>
            </w:r>
          </w:p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23551" w:rsidRPr="00623551" w:rsidRDefault="00623551" w:rsidP="00623551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623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623551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4. Перечень объектов капитального строительства</w:t>
      </w:r>
    </w:p>
    <w:p w:rsidR="00623551" w:rsidRPr="00623551" w:rsidRDefault="00623551" w:rsidP="00623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x-none"/>
        </w:rPr>
      </w:pPr>
    </w:p>
    <w:tbl>
      <w:tblPr>
        <w:tblW w:w="154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551"/>
        <w:gridCol w:w="1559"/>
        <w:gridCol w:w="1136"/>
        <w:gridCol w:w="1275"/>
        <w:gridCol w:w="1134"/>
        <w:gridCol w:w="11"/>
        <w:gridCol w:w="981"/>
        <w:gridCol w:w="11"/>
        <w:gridCol w:w="1041"/>
        <w:gridCol w:w="1050"/>
        <w:gridCol w:w="979"/>
        <w:gridCol w:w="567"/>
        <w:gridCol w:w="851"/>
        <w:gridCol w:w="851"/>
        <w:gridCol w:w="993"/>
      </w:tblGrid>
      <w:tr w:rsidR="00623551" w:rsidRPr="00623551" w:rsidTr="000D65F2"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капитального строительства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Соисполнитель, заказчик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Проектная мощность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Сроки и этапы выполнения работ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 объектов, тыс. рублей</w:t>
            </w:r>
          </w:p>
        </w:tc>
        <w:tc>
          <w:tcPr>
            <w:tcW w:w="7335" w:type="dxa"/>
            <w:gridSpan w:val="10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Объемы и источники финансирования, тыс. рублей*</w:t>
            </w:r>
          </w:p>
        </w:tc>
      </w:tr>
      <w:tr w:rsidR="00623551" w:rsidRPr="00623551" w:rsidTr="000D65F2">
        <w:trPr>
          <w:trHeight w:val="530"/>
        </w:trPr>
        <w:tc>
          <w:tcPr>
            <w:tcW w:w="424" w:type="dxa"/>
            <w:vMerge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Год/</w:t>
            </w:r>
          </w:p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</w:tr>
      <w:tr w:rsidR="00623551" w:rsidRPr="00623551" w:rsidTr="000D65F2">
        <w:trPr>
          <w:trHeight w:val="447"/>
        </w:trPr>
        <w:tc>
          <w:tcPr>
            <w:tcW w:w="8079" w:type="dxa"/>
            <w:gridSpan w:val="6"/>
            <w:vMerge w:val="restart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города Мурманска «Развитие физической культуры и спорта»                            на 2023 – 2028 годы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182 328,50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120 717,50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26 611,00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623551" w:rsidRPr="00623551" w:rsidTr="000D65F2">
        <w:trPr>
          <w:trHeight w:val="424"/>
        </w:trPr>
        <w:tc>
          <w:tcPr>
            <w:tcW w:w="8079" w:type="dxa"/>
            <w:gridSpan w:val="6"/>
            <w:vMerge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182 328,50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120 717,50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26 611,00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623551" w:rsidRPr="00623551" w:rsidTr="000D65F2">
        <w:trPr>
          <w:trHeight w:val="424"/>
        </w:trPr>
        <w:tc>
          <w:tcPr>
            <w:tcW w:w="8079" w:type="dxa"/>
            <w:gridSpan w:val="6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3551" w:rsidRPr="00623551" w:rsidTr="000D65F2">
        <w:trPr>
          <w:trHeight w:val="497"/>
        </w:trPr>
        <w:tc>
          <w:tcPr>
            <w:tcW w:w="15414" w:type="dxa"/>
            <w:gridSpan w:val="16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2 «Развитие спортивной инфраструктуры» </w:t>
            </w:r>
          </w:p>
        </w:tc>
      </w:tr>
      <w:tr w:rsidR="00623551" w:rsidRPr="00623551" w:rsidTr="000D65F2">
        <w:trPr>
          <w:trHeight w:val="465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МАУ ГСЦ «Авангард»                 (ул. Адмирала флота Лобова, д. 51)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ГСЦ «Авангард»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 объекта -  3 300 </w:t>
            </w:r>
            <w:proofErr w:type="spellStart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2026-2028</w:t>
            </w:r>
          </w:p>
        </w:tc>
        <w:tc>
          <w:tcPr>
            <w:tcW w:w="1145" w:type="dxa"/>
            <w:gridSpan w:val="2"/>
            <w:vMerge w:val="restart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623551" w:rsidRPr="00623551" w:rsidTr="000D65F2">
        <w:trPr>
          <w:trHeight w:val="300"/>
        </w:trPr>
        <w:tc>
          <w:tcPr>
            <w:tcW w:w="424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623551" w:rsidRPr="00623551" w:rsidTr="000D65F2">
        <w:trPr>
          <w:trHeight w:val="615"/>
        </w:trPr>
        <w:tc>
          <w:tcPr>
            <w:tcW w:w="424" w:type="dxa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Физкультурно-спортивный комплекс, расположенный в непосредственной близости от крытого катка «Метеор» </w:t>
            </w:r>
          </w:p>
        </w:tc>
        <w:tc>
          <w:tcPr>
            <w:tcW w:w="1559" w:type="dxa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КТРиС</w:t>
            </w:r>
            <w:proofErr w:type="spellEnd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УКС</w:t>
            </w:r>
          </w:p>
        </w:tc>
        <w:tc>
          <w:tcPr>
            <w:tcW w:w="1136" w:type="dxa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 объекта -  1000 </w:t>
            </w:r>
            <w:proofErr w:type="spellStart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130 000,0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115 700,00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89 089,00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26 611,00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3551" w:rsidRPr="00623551" w:rsidTr="000D65F2">
        <w:trPr>
          <w:trHeight w:val="300"/>
        </w:trPr>
        <w:tc>
          <w:tcPr>
            <w:tcW w:w="424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115 700,00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89 089,00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26 611,00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3551" w:rsidRPr="00623551" w:rsidTr="000D65F2">
        <w:trPr>
          <w:trHeight w:val="367"/>
        </w:trPr>
        <w:tc>
          <w:tcPr>
            <w:tcW w:w="424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3551" w:rsidRPr="00623551" w:rsidTr="000D65F2">
        <w:trPr>
          <w:trHeight w:val="641"/>
        </w:trPr>
        <w:tc>
          <w:tcPr>
            <w:tcW w:w="424" w:type="dxa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51" w:type="dxa"/>
            <w:vMerge w:val="restart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 CYR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 CYR"/>
                <w:sz w:val="18"/>
                <w:szCs w:val="18"/>
                <w:lang w:eastAsia="ru-RU"/>
              </w:rPr>
              <w:t>Открытое плоскостное физкультурно-спортивное сооружение «Футбольное поле» (ул. Адмирала флота Лобова, д.51)</w:t>
            </w:r>
          </w:p>
        </w:tc>
        <w:tc>
          <w:tcPr>
            <w:tcW w:w="1559" w:type="dxa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ГСЦ «Авангард»</w:t>
            </w:r>
          </w:p>
        </w:tc>
        <w:tc>
          <w:tcPr>
            <w:tcW w:w="1136" w:type="dxa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 объекта -  8109,6 </w:t>
            </w:r>
            <w:proofErr w:type="spellStart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8 990,0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6 866,50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6 866,50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3551" w:rsidRPr="00623551" w:rsidTr="000D65F2">
        <w:trPr>
          <w:trHeight w:val="300"/>
        </w:trPr>
        <w:tc>
          <w:tcPr>
            <w:tcW w:w="424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6 866,50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6 866,50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3551" w:rsidRPr="00623551" w:rsidTr="000D65F2">
        <w:trPr>
          <w:trHeight w:val="300"/>
        </w:trPr>
        <w:tc>
          <w:tcPr>
            <w:tcW w:w="424" w:type="dxa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551" w:type="dxa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для спец техники (ул. Героев </w:t>
            </w:r>
            <w:proofErr w:type="gramStart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Рыбачьего</w:t>
            </w:r>
            <w:proofErr w:type="gramEnd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8) </w:t>
            </w:r>
          </w:p>
        </w:tc>
        <w:tc>
          <w:tcPr>
            <w:tcW w:w="1559" w:type="dxa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СШ № 6</w:t>
            </w:r>
          </w:p>
        </w:tc>
        <w:tc>
          <w:tcPr>
            <w:tcW w:w="1136" w:type="dxa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 объекта -  183,6 </w:t>
            </w:r>
            <w:proofErr w:type="spellStart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24 762,00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24 762,00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3551" w:rsidRPr="00623551" w:rsidTr="000D65F2">
        <w:trPr>
          <w:trHeight w:val="300"/>
        </w:trPr>
        <w:tc>
          <w:tcPr>
            <w:tcW w:w="424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623551" w:rsidRPr="00623551" w:rsidRDefault="00623551" w:rsidP="0062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24 762,00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24 762,00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623551" w:rsidRPr="00623551" w:rsidRDefault="00623551" w:rsidP="00623551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:rsidR="00623551" w:rsidRPr="00623551" w:rsidRDefault="00623551" w:rsidP="00623551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</w:pPr>
      <w:r w:rsidRPr="00623551"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>*Объемы финансирования объектов капитального строительства ежегодно уточняются в соответствии с объемами кассовых расходов главных распорядителей средств муниципального бюджета, кассовых расходов за счет средств областного бюджета и внебюджетных источников, сложившихся при выполнении работ на объектах капитального строительства в прошедшем финансовом году.</w:t>
      </w:r>
    </w:p>
    <w:p w:rsidR="00623551" w:rsidRPr="00623551" w:rsidRDefault="00623551" w:rsidP="00623551">
      <w:pPr>
        <w:widowControl w:val="0"/>
        <w:tabs>
          <w:tab w:val="left" w:pos="5873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623551" w:rsidRPr="00623551" w:rsidRDefault="00623551" w:rsidP="0062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34"/>
        <w:gridCol w:w="533"/>
        <w:gridCol w:w="2977"/>
        <w:gridCol w:w="1134"/>
        <w:gridCol w:w="1134"/>
        <w:gridCol w:w="1130"/>
        <w:gridCol w:w="1134"/>
        <w:gridCol w:w="1139"/>
        <w:gridCol w:w="993"/>
        <w:gridCol w:w="140"/>
        <w:gridCol w:w="852"/>
        <w:gridCol w:w="992"/>
        <w:gridCol w:w="992"/>
        <w:gridCol w:w="1636"/>
        <w:gridCol w:w="490"/>
      </w:tblGrid>
      <w:tr w:rsidR="00623551" w:rsidRPr="00623551" w:rsidTr="00623551">
        <w:trPr>
          <w:gridBefore w:val="1"/>
          <w:gridAfter w:val="1"/>
          <w:wBefore w:w="34" w:type="dxa"/>
          <w:wAfter w:w="490" w:type="dxa"/>
          <w:trHeight w:val="1390"/>
        </w:trPr>
        <w:tc>
          <w:tcPr>
            <w:tcW w:w="10314" w:type="dxa"/>
            <w:gridSpan w:val="9"/>
            <w:shd w:val="clear" w:color="auto" w:fill="auto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gridSpan w:val="4"/>
            <w:shd w:val="clear" w:color="auto" w:fill="auto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Мурманска</w:t>
            </w:r>
          </w:p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 № _________</w:t>
            </w:r>
          </w:p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3551" w:rsidRPr="00623551" w:rsidTr="000D65F2">
        <w:trPr>
          <w:gridBefore w:val="1"/>
          <w:gridAfter w:val="1"/>
          <w:wBefore w:w="34" w:type="dxa"/>
          <w:wAfter w:w="490" w:type="dxa"/>
        </w:trPr>
        <w:tc>
          <w:tcPr>
            <w:tcW w:w="14786" w:type="dxa"/>
            <w:gridSpan w:val="13"/>
            <w:shd w:val="clear" w:color="auto" w:fill="auto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Сведения об объемах финансирования программы</w:t>
            </w:r>
          </w:p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3551" w:rsidRPr="00623551" w:rsidTr="000D65F2">
        <w:trPr>
          <w:trHeight w:val="430"/>
          <w:tblHeader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Программа, соисполнители,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 реализации</w:t>
            </w: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Соисполнители, участники</w:t>
            </w:r>
          </w:p>
        </w:tc>
      </w:tr>
      <w:tr w:rsidR="00623551" w:rsidRPr="00623551" w:rsidTr="000D65F2">
        <w:trPr>
          <w:trHeight w:val="557"/>
          <w:tblHeader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Год/</w:t>
            </w:r>
          </w:p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3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23551" w:rsidRPr="00623551" w:rsidTr="000D65F2">
        <w:trPr>
          <w:trHeight w:val="44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физической культуры и спорта» на 2023 – 2028 годы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2023-2028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3 127 926,2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659 152,9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498 053,9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485 594,4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484 588,3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507 277,3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КФКСиОЗ</w:t>
            </w:r>
            <w:proofErr w:type="spellEnd"/>
          </w:p>
        </w:tc>
      </w:tr>
      <w:tr w:rsidR="00623551" w:rsidRPr="00623551" w:rsidTr="000D65F2">
        <w:trPr>
          <w:trHeight w:val="41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3 044 500,4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645 248,6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484 149,6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471 690,1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470 684,0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479 355,1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493 373,0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27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27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28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физической культуре, спорту и охране здоровья администрации города Мурманска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2023-2028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2 997 671,8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555 509,5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471 442,9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485 594,4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484 588,3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507 277,3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КФКСиОЗ</w:t>
            </w:r>
            <w:proofErr w:type="spellEnd"/>
          </w:p>
        </w:tc>
      </w:tr>
      <w:tr w:rsidR="00623551" w:rsidRPr="00623551" w:rsidTr="000D65F2">
        <w:trPr>
          <w:trHeight w:val="25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2 914 246,0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541 605,2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457 538,6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471 690,1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470 684,0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479 355,1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493 373,0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458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28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территориального развития и строительства администрации города Мурманска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116 759,4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90 148,4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КТРиС</w:t>
            </w:r>
            <w:proofErr w:type="spellEnd"/>
          </w:p>
        </w:tc>
      </w:tr>
      <w:tr w:rsidR="00623551" w:rsidRPr="00623551" w:rsidTr="000D65F2">
        <w:trPr>
          <w:trHeight w:val="61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116 759,4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90 148,4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27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отношений  города Мурманска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13 495,0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623551" w:rsidRPr="00623551" w:rsidTr="000D65F2">
        <w:trPr>
          <w:trHeight w:val="56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13 495,0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46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 «Массовый спорт и подготовка спортивного резерва»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2023-2028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443708,8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454545,9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468 697,4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457 147,1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465 125,3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473 422,6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КФКСиОЗ</w:t>
            </w:r>
            <w:proofErr w:type="spellEnd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МАУ ГСЦ «Авангард», МАУ «Центр организационно-методического обеспечения физической культуры и спорта «Стратегия», МАУ СШОР №№ 3, 4, 13, 12, МАУ СШ № 6</w:t>
            </w:r>
          </w:p>
        </w:tc>
      </w:tr>
      <w:tr w:rsidR="00623551" w:rsidRPr="00623551" w:rsidTr="000D65F2">
        <w:trPr>
          <w:trHeight w:val="47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2 679 221,3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429804,5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440641,6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454 793,1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443 242,8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451 221,0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459 518,3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13904,3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13904,3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23551" w:rsidRPr="00623551" w:rsidTr="000D65F2">
        <w:trPr>
          <w:trHeight w:val="69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551" w:rsidRPr="00623551" w:rsidRDefault="00623551" w:rsidP="006235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551" w:rsidRPr="00623551" w:rsidRDefault="00623551" w:rsidP="006235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физической культуры и массового спорта»</w:t>
            </w:r>
          </w:p>
          <w:p w:rsidR="00623551" w:rsidRPr="00623551" w:rsidRDefault="00623551" w:rsidP="006235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2023-2028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1 127 510,2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190 641,8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184 470,6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191 759,0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185 111,5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186 856,3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188 671,0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КФКСиОЗ</w:t>
            </w:r>
            <w:proofErr w:type="spellEnd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МАУ ГСЦ «Авангард», МАУ «Центр организационно-методического обеспечения физической культуры и спорта «Стратегия», МАУ СШОР № 4</w:t>
            </w:r>
          </w:p>
        </w:tc>
      </w:tr>
      <w:tr w:rsidR="00623551" w:rsidRPr="00623551" w:rsidTr="000D65F2">
        <w:trPr>
          <w:trHeight w:val="96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1 127 510,2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190 641,8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184 470,6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191 759,0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185 111,5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186 856,3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188 671,0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38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спорта высших достижений»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2023-2028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1 635 136,9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253 067,0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276 938,4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272 035,6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284 751,6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КФКСиОЗ</w:t>
            </w:r>
            <w:proofErr w:type="spellEnd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МАУ СШОР №№ 3, 4, 13, 12, МАУ СШ № 6</w:t>
            </w:r>
          </w:p>
        </w:tc>
      </w:tr>
      <w:tr w:rsidR="00623551" w:rsidRPr="00623551" w:rsidTr="000D65F2">
        <w:trPr>
          <w:trHeight w:val="28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1 551 711,1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239 162,7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256 171,0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263 034,1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258 131,3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264 364,7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270 847,3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13 904,3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41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 2</w:t>
            </w:r>
          </w:p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спортивной инфраструктуры»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2023-2028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260 158,1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198 547,1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КФКСиОЗ</w:t>
            </w:r>
            <w:proofErr w:type="spellEnd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МАУ ГСЦ «Авангард», </w:t>
            </w:r>
          </w:p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КТРиС</w:t>
            </w:r>
            <w:proofErr w:type="spellEnd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УКС, МАУ СШ          № 6</w:t>
            </w:r>
          </w:p>
        </w:tc>
      </w:tr>
      <w:tr w:rsidR="00623551" w:rsidRPr="00623551" w:rsidTr="000D65F2">
        <w:trPr>
          <w:trHeight w:val="40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260 158,1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198 547,1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40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41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1 «Проведение </w:t>
            </w:r>
            <w:proofErr w:type="gramStart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капитального</w:t>
            </w:r>
            <w:proofErr w:type="gramEnd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и/или текущего ремонта объектов сферы физической культуры и спорта»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2023-2028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64334,6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КФКСиОЗ</w:t>
            </w:r>
            <w:proofErr w:type="spellEnd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МАУ ГСЦ «Авангард», </w:t>
            </w:r>
            <w:proofErr w:type="spellStart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КТРиС</w:t>
            </w:r>
            <w:proofErr w:type="spellEnd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УКС, МАУ СШ № 6</w:t>
            </w:r>
          </w:p>
        </w:tc>
      </w:tr>
      <w:tr w:rsidR="00623551" w:rsidRPr="00623551" w:rsidTr="000D65F2">
        <w:trPr>
          <w:trHeight w:val="40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64334,6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40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 «Строительство, реконструкция и модернизация объектов сферы физической культуры и спорта  города Мурманска»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2023-2028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120 717,5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КФКСиОЗ</w:t>
            </w:r>
            <w:proofErr w:type="spellEnd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КТРиС</w:t>
            </w:r>
            <w:proofErr w:type="spellEnd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УКС, МАУ ГСЦ «Авангард», МАУ СШ № 6</w:t>
            </w:r>
          </w:p>
        </w:tc>
      </w:tr>
      <w:tr w:rsidR="00623551" w:rsidRPr="00623551" w:rsidTr="000D65F2">
        <w:trPr>
          <w:trHeight w:val="41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120 717,5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22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61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3 «Подготовительные мероприятия для размещения спортивных площадок по улице Молодежной в районе </w:t>
            </w:r>
            <w:proofErr w:type="spellStart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Росляково</w:t>
            </w:r>
            <w:proofErr w:type="spellEnd"/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13 495,0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623551" w:rsidRPr="00623551" w:rsidTr="000D65F2">
        <w:trPr>
          <w:trHeight w:val="4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13 495,0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Аналитическая ведомственная целевая программа «Обеспечение деятельности комитета по физической культуре и спорту администрации города Мурманска»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2023-2028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105 121,0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16 897,0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16 897,0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17 441,2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18 854,7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КФКСиОЗ</w:t>
            </w:r>
            <w:proofErr w:type="spellEnd"/>
          </w:p>
        </w:tc>
      </w:tr>
      <w:tr w:rsidR="00623551" w:rsidRPr="00623551" w:rsidTr="000D65F2">
        <w:trPr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105 121,0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16 897,0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17 441,2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18 854,7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551" w:rsidRPr="00623551" w:rsidTr="000D65F2">
        <w:trPr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1 </w:t>
            </w: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«Эффективное выполнение муниципальных функций в сфере развития физической культуры и спорта»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2023-2028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105 121,0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16 897,0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16 897,0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17 441,2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18 854,7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КФКСиОЗ</w:t>
            </w:r>
            <w:proofErr w:type="spellEnd"/>
          </w:p>
        </w:tc>
      </w:tr>
      <w:tr w:rsidR="00623551" w:rsidRPr="00623551" w:rsidTr="000D65F2">
        <w:trPr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105 121,0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16 897,0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16 897,0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17 441,2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18 854,7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1" w:rsidRPr="00623551" w:rsidRDefault="00623551" w:rsidP="006235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23551" w:rsidRDefault="00623551" w:rsidP="00623551">
      <w:pPr>
        <w:jc w:val="center"/>
      </w:pPr>
      <w:bookmarkStart w:id="0" w:name="_GoBack"/>
      <w:bookmarkEnd w:id="0"/>
      <w:r>
        <w:t>_________________________</w:t>
      </w:r>
    </w:p>
    <w:sectPr w:rsidR="00623551" w:rsidSect="00623551">
      <w:pgSz w:w="16838" w:h="11906" w:orient="landscape" w:code="9"/>
      <w:pgMar w:top="567" w:right="1418" w:bottom="851" w:left="1134" w:header="56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4" w:rsidRDefault="006235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51"/>
    <w:rsid w:val="00623551"/>
    <w:rsid w:val="00E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Blokhin</dc:creator>
  <cp:lastModifiedBy>Blokhin</cp:lastModifiedBy>
  <cp:revision>1</cp:revision>
  <dcterms:created xsi:type="dcterms:W3CDTF">2023-05-19T10:18:00Z</dcterms:created>
  <dcterms:modified xsi:type="dcterms:W3CDTF">2023-05-19T10:21:00Z</dcterms:modified>
</cp:coreProperties>
</file>