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3ACEEB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34911A33" wp14:editId="3DA6D41E">
            <wp:simplePos x="0" y="0"/>
            <wp:positionH relativeFrom="column">
              <wp:posOffset>2623024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20CD23" w14:textId="77777777" w:rsidR="008D6020" w:rsidRDefault="008D6020" w:rsidP="008D6020">
      <w:pPr>
        <w:spacing w:after="0" w:line="240" w:lineRule="auto"/>
        <w:jc w:val="center"/>
      </w:pPr>
    </w:p>
    <w:p w14:paraId="5F6A814B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13EF0253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5338E917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953075F" w14:textId="77777777" w:rsidR="00451559" w:rsidRPr="00451559" w:rsidRDefault="00745A71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А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С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П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О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Р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>Я Ж</w:t>
      </w:r>
      <w:r w:rsidR="00451559"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 Е Н И Е </w:t>
      </w:r>
    </w:p>
    <w:p w14:paraId="114EB68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3BE46C5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5ADBD99" w14:textId="3FAF6F60" w:rsidR="00451559" w:rsidRPr="00451559" w:rsidRDefault="00C56EC2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805655354" w:edGrp="everyone"/>
      <w:r>
        <w:rPr>
          <w:rFonts w:eastAsia="Times New Roman"/>
          <w:szCs w:val="20"/>
          <w:lang w:eastAsia="ru-RU"/>
        </w:rPr>
        <w:t>05.05.2023</w:t>
      </w:r>
      <w:permEnd w:id="80565535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84912577" w:edGrp="everyone"/>
      <w:r>
        <w:rPr>
          <w:rFonts w:eastAsia="Times New Roman"/>
          <w:szCs w:val="20"/>
          <w:lang w:eastAsia="ru-RU"/>
        </w:rPr>
        <w:t>23-р</w:t>
      </w:r>
      <w:permEnd w:id="284912577"/>
    </w:p>
    <w:p w14:paraId="754F5BBD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007F549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bookmarkStart w:id="0" w:name="_Hlk77758476" w:displacedByCustomXml="next"/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737367336" w:edGrp="everyone" w:displacedByCustomXml="prev"/>
        <w:p w14:paraId="6356CE34" w14:textId="77777777" w:rsidR="00151C63" w:rsidRDefault="0004697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 внесении изменений в приложение к распоряжению администрации города Мурманска от 05.04.2018 № 22-р «Об утверждении состава</w:t>
          </w:r>
          <w:r w:rsidR="007D193C">
            <w:rPr>
              <w:rFonts w:eastAsia="Times New Roman"/>
              <w:b/>
              <w:szCs w:val="20"/>
              <w:lang w:eastAsia="ru-RU"/>
            </w:rPr>
            <w:t xml:space="preserve">              </w:t>
          </w:r>
          <w:r>
            <w:rPr>
              <w:rFonts w:eastAsia="Times New Roman"/>
              <w:b/>
              <w:szCs w:val="20"/>
              <w:lang w:eastAsia="ru-RU"/>
            </w:rPr>
            <w:t xml:space="preserve"> единой городской балансовой комиссии по оценке деятельности муниципальных унитарных предприятий города Мурманска»</w:t>
          </w:r>
        </w:p>
        <w:p w14:paraId="5CD4FD29" w14:textId="7200F61E" w:rsidR="006306DD" w:rsidRDefault="00151C63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(в ред. распоряжени</w:t>
          </w:r>
          <w:r w:rsidR="002D0E01">
            <w:rPr>
              <w:rFonts w:eastAsia="Times New Roman"/>
              <w:b/>
              <w:szCs w:val="20"/>
              <w:lang w:eastAsia="ru-RU"/>
            </w:rPr>
            <w:t>й</w:t>
          </w:r>
          <w:r>
            <w:rPr>
              <w:rFonts w:eastAsia="Times New Roman"/>
              <w:b/>
              <w:szCs w:val="20"/>
              <w:lang w:eastAsia="ru-RU"/>
            </w:rPr>
            <w:t xml:space="preserve"> от 08.04.2020 № 26-р</w:t>
          </w:r>
          <w:bookmarkEnd w:id="0"/>
          <w:r w:rsidR="002D0E01">
            <w:rPr>
              <w:rFonts w:eastAsia="Times New Roman"/>
              <w:b/>
              <w:szCs w:val="20"/>
              <w:lang w:eastAsia="ru-RU"/>
            </w:rPr>
            <w:t>, от 30.07.2021 № 35-р</w:t>
          </w:r>
          <w:r w:rsidR="006306DD">
            <w:rPr>
              <w:rFonts w:eastAsia="Times New Roman"/>
              <w:b/>
              <w:szCs w:val="20"/>
              <w:lang w:eastAsia="ru-RU"/>
            </w:rPr>
            <w:t>,</w:t>
          </w:r>
        </w:p>
        <w:p w14:paraId="2FDD6400" w14:textId="6E15FE98" w:rsidR="00FD3B16" w:rsidRPr="00FD3B16" w:rsidRDefault="006306DD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от 06.05.2022 № 30-р</w:t>
          </w:r>
          <w:r w:rsidR="00151C63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737367336" w:displacedByCustomXml="next"/>
      </w:sdtContent>
    </w:sdt>
    <w:p w14:paraId="5B52157D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770F384F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52A61DA" w14:textId="50BB308F" w:rsidR="00FD3B16" w:rsidRDefault="00046976" w:rsidP="00267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595676632" w:edGrp="everyone"/>
      <w:r>
        <w:rPr>
          <w:rFonts w:eastAsia="Times New Roman"/>
          <w:szCs w:val="28"/>
          <w:lang w:eastAsia="ru-RU"/>
        </w:rPr>
        <w:t xml:space="preserve">В </w:t>
      </w:r>
      <w:bookmarkStart w:id="1" w:name="_Hlk77758502"/>
      <w:r>
        <w:rPr>
          <w:rFonts w:eastAsia="Times New Roman"/>
          <w:szCs w:val="28"/>
          <w:lang w:eastAsia="ru-RU"/>
        </w:rPr>
        <w:t>связи с кадровыми изменениями в администрации города Мурманска</w:t>
      </w:r>
      <w:r w:rsidR="002D0E01">
        <w:rPr>
          <w:rFonts w:eastAsia="Times New Roman"/>
          <w:szCs w:val="28"/>
          <w:lang w:eastAsia="ru-RU"/>
        </w:rPr>
        <w:t xml:space="preserve"> и Совете депутатов города Мурманска</w:t>
      </w:r>
      <w:r>
        <w:rPr>
          <w:rFonts w:eastAsia="Times New Roman"/>
          <w:szCs w:val="28"/>
          <w:lang w:eastAsia="ru-RU"/>
        </w:rPr>
        <w:t>:</w:t>
      </w:r>
    </w:p>
    <w:p w14:paraId="3FF21479" w14:textId="77777777" w:rsidR="002671D8" w:rsidRDefault="002671D8" w:rsidP="002671D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33F1BD49" w14:textId="37396589" w:rsidR="00DA3967" w:rsidRPr="006306DD" w:rsidRDefault="006306DD" w:rsidP="00630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6306DD">
        <w:rPr>
          <w:rFonts w:eastAsia="Times New Roman"/>
          <w:szCs w:val="28"/>
          <w:lang w:eastAsia="ru-RU"/>
        </w:rPr>
        <w:t>1.</w:t>
      </w:r>
      <w:r>
        <w:rPr>
          <w:rFonts w:eastAsia="Times New Roman"/>
          <w:szCs w:val="28"/>
          <w:lang w:eastAsia="ru-RU"/>
        </w:rPr>
        <w:t xml:space="preserve"> </w:t>
      </w:r>
      <w:r w:rsidR="007D193C" w:rsidRPr="006306DD">
        <w:rPr>
          <w:rFonts w:eastAsia="Times New Roman"/>
          <w:szCs w:val="28"/>
          <w:lang w:eastAsia="ru-RU"/>
        </w:rPr>
        <w:t>Внести в п</w:t>
      </w:r>
      <w:r w:rsidR="00046976" w:rsidRPr="006306DD">
        <w:rPr>
          <w:rFonts w:eastAsia="Times New Roman"/>
          <w:szCs w:val="28"/>
          <w:lang w:eastAsia="ru-RU"/>
        </w:rPr>
        <w:t>риложение к распоряжению администрации города Мурманска от 05.04.2018 № 22-р «Об утверждении состава единой городской балансовой комиссии по оценке деятельности муниципальных унитарных предприятий города Мурманска»</w:t>
      </w:r>
      <w:r w:rsidR="00151C63" w:rsidRPr="006306DD">
        <w:rPr>
          <w:rFonts w:eastAsia="Times New Roman"/>
          <w:szCs w:val="28"/>
          <w:lang w:eastAsia="ru-RU"/>
        </w:rPr>
        <w:t xml:space="preserve"> (в ред. распоряжени</w:t>
      </w:r>
      <w:r w:rsidR="002D0E01" w:rsidRPr="006306DD">
        <w:rPr>
          <w:rFonts w:eastAsia="Times New Roman"/>
          <w:szCs w:val="28"/>
          <w:lang w:eastAsia="ru-RU"/>
        </w:rPr>
        <w:t>й</w:t>
      </w:r>
      <w:r w:rsidR="00151C63" w:rsidRPr="006306DD">
        <w:rPr>
          <w:rFonts w:eastAsia="Times New Roman"/>
          <w:szCs w:val="28"/>
          <w:lang w:eastAsia="ru-RU"/>
        </w:rPr>
        <w:t xml:space="preserve"> от 08.04.2020 № 26-р</w:t>
      </w:r>
      <w:r w:rsidR="002D0E01" w:rsidRPr="006306DD">
        <w:rPr>
          <w:rFonts w:eastAsia="Times New Roman"/>
          <w:szCs w:val="28"/>
          <w:lang w:eastAsia="ru-RU"/>
        </w:rPr>
        <w:t>,      от 30.07.2021 № 35-р</w:t>
      </w:r>
      <w:r w:rsidR="00BF57D9">
        <w:rPr>
          <w:rFonts w:eastAsia="Times New Roman"/>
          <w:szCs w:val="28"/>
          <w:lang w:eastAsia="ru-RU"/>
        </w:rPr>
        <w:t>, от 06.05.2022 № 30-р</w:t>
      </w:r>
      <w:r w:rsidR="00151C63" w:rsidRPr="006306DD">
        <w:rPr>
          <w:rFonts w:eastAsia="Times New Roman"/>
          <w:szCs w:val="28"/>
          <w:lang w:eastAsia="ru-RU"/>
        </w:rPr>
        <w:t xml:space="preserve">) </w:t>
      </w:r>
      <w:r w:rsidRPr="006306DD">
        <w:rPr>
          <w:rFonts w:eastAsia="Times New Roman"/>
          <w:szCs w:val="28"/>
          <w:lang w:eastAsia="ru-RU"/>
        </w:rPr>
        <w:t>изменения, изложив его в новой редакции согласно приложению к настоящему распоряжению.</w:t>
      </w:r>
    </w:p>
    <w:p w14:paraId="0F94E0B1" w14:textId="77777777" w:rsidR="006306DD" w:rsidRPr="006306DD" w:rsidRDefault="006306DD" w:rsidP="006306DD">
      <w:pPr>
        <w:spacing w:after="0" w:line="240" w:lineRule="auto"/>
        <w:ind w:firstLine="709"/>
        <w:rPr>
          <w:lang w:eastAsia="ru-RU"/>
        </w:rPr>
      </w:pPr>
    </w:p>
    <w:p w14:paraId="677CC17D" w14:textId="489AA4B0" w:rsidR="009C3516" w:rsidRDefault="002671D8" w:rsidP="006306D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  <w:r>
        <w:rPr>
          <w:lang w:eastAsia="ru-RU"/>
        </w:rPr>
        <w:t>2. Отделу информационно-технического обеспечения и защиты информации администрации города Мурманска (Кузьмин А.Н.) разместить настоящее распоряжение</w:t>
      </w:r>
      <w:r w:rsidR="00053083">
        <w:rPr>
          <w:lang w:eastAsia="ru-RU"/>
        </w:rPr>
        <w:t xml:space="preserve"> с приложением</w:t>
      </w:r>
      <w:r>
        <w:rPr>
          <w:lang w:eastAsia="ru-RU"/>
        </w:rPr>
        <w:t xml:space="preserve"> на официальном сайте администрации города Мурманска в сети Интернет.</w:t>
      </w:r>
    </w:p>
    <w:p w14:paraId="55338694" w14:textId="77777777" w:rsidR="006306DD" w:rsidRDefault="006306DD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lang w:eastAsia="ru-RU"/>
        </w:rPr>
      </w:pPr>
    </w:p>
    <w:p w14:paraId="2BDC4717" w14:textId="36F44CD0" w:rsidR="00FD3B16" w:rsidRPr="00FD3B16" w:rsidRDefault="002671D8" w:rsidP="0028113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lang w:eastAsia="ru-RU"/>
        </w:rPr>
        <w:t>3. Контроль за выполнением настоящего распоряжения оставляю за собой</w:t>
      </w:r>
      <w:bookmarkEnd w:id="1"/>
      <w:r>
        <w:rPr>
          <w:lang w:eastAsia="ru-RU"/>
        </w:rPr>
        <w:t>.</w:t>
      </w:r>
      <w:r w:rsidR="0065494C">
        <w:rPr>
          <w:lang w:eastAsia="ru-RU"/>
        </w:rPr>
        <w:t xml:space="preserve"> </w:t>
      </w:r>
      <w:permEnd w:id="1595676632"/>
    </w:p>
    <w:p w14:paraId="1E25350E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4711D60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280A3B2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1635318A" w14:textId="77777777" w:rsidR="00BF57D9" w:rsidRDefault="00BF57D9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327840459" w:edGrp="everyone"/>
      <w:r>
        <w:rPr>
          <w:rFonts w:eastAsia="Times New Roman"/>
          <w:b/>
          <w:szCs w:val="20"/>
          <w:lang w:eastAsia="ru-RU"/>
        </w:rPr>
        <w:t>Временно исполняющий полномочия</w:t>
      </w:r>
    </w:p>
    <w:p w14:paraId="51D83624" w14:textId="044E7E24" w:rsidR="006306DD" w:rsidRDefault="00BF57D9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>г</w:t>
      </w:r>
      <w:r w:rsidR="006306DD">
        <w:rPr>
          <w:rFonts w:eastAsia="Times New Roman"/>
          <w:b/>
          <w:szCs w:val="20"/>
          <w:lang w:eastAsia="ru-RU"/>
        </w:rPr>
        <w:t>лав</w:t>
      </w:r>
      <w:r>
        <w:rPr>
          <w:rFonts w:eastAsia="Times New Roman"/>
          <w:b/>
          <w:szCs w:val="20"/>
          <w:lang w:eastAsia="ru-RU"/>
        </w:rPr>
        <w:t>ы</w:t>
      </w:r>
      <w:r w:rsidR="006306DD">
        <w:rPr>
          <w:rFonts w:eastAsia="Times New Roman"/>
          <w:b/>
          <w:szCs w:val="20"/>
          <w:lang w:eastAsia="ru-RU"/>
        </w:rPr>
        <w:t xml:space="preserve"> администрации</w:t>
      </w:r>
      <w:r>
        <w:rPr>
          <w:rFonts w:eastAsia="Times New Roman"/>
          <w:b/>
          <w:szCs w:val="20"/>
          <w:lang w:eastAsia="ru-RU"/>
        </w:rPr>
        <w:t xml:space="preserve"> </w:t>
      </w:r>
      <w:r w:rsidR="006306DD">
        <w:rPr>
          <w:rFonts w:eastAsia="Times New Roman"/>
          <w:b/>
          <w:szCs w:val="20"/>
          <w:lang w:eastAsia="ru-RU"/>
        </w:rPr>
        <w:t xml:space="preserve">города Мурманска             </w:t>
      </w:r>
      <w:r>
        <w:rPr>
          <w:rFonts w:eastAsia="Times New Roman"/>
          <w:b/>
          <w:szCs w:val="20"/>
          <w:lang w:eastAsia="ru-RU"/>
        </w:rPr>
        <w:t xml:space="preserve">  </w:t>
      </w:r>
      <w:r w:rsidR="006306DD">
        <w:rPr>
          <w:rFonts w:eastAsia="Times New Roman"/>
          <w:b/>
          <w:szCs w:val="20"/>
          <w:lang w:eastAsia="ru-RU"/>
        </w:rPr>
        <w:t xml:space="preserve">                    </w:t>
      </w:r>
      <w:r>
        <w:rPr>
          <w:rFonts w:eastAsia="Times New Roman"/>
          <w:b/>
          <w:szCs w:val="20"/>
          <w:lang w:eastAsia="ru-RU"/>
        </w:rPr>
        <w:t xml:space="preserve">        </w:t>
      </w:r>
      <w:r w:rsidR="006306DD">
        <w:rPr>
          <w:rFonts w:eastAsia="Times New Roman"/>
          <w:b/>
          <w:szCs w:val="20"/>
          <w:lang w:eastAsia="ru-RU"/>
        </w:rPr>
        <w:t xml:space="preserve"> </w:t>
      </w:r>
      <w:r>
        <w:rPr>
          <w:rFonts w:eastAsia="Times New Roman"/>
          <w:b/>
          <w:szCs w:val="20"/>
          <w:lang w:eastAsia="ru-RU"/>
        </w:rPr>
        <w:t>В.А. Доцник</w:t>
      </w:r>
    </w:p>
    <w:p w14:paraId="06585326" w14:textId="77777777" w:rsidR="00567876" w:rsidRDefault="0056787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4BC01CAB" w14:textId="77777777" w:rsidR="00567876" w:rsidRDefault="0056787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631C0396" w14:textId="77777777" w:rsidR="00567876" w:rsidRDefault="0056787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73A79603" w14:textId="77777777" w:rsidR="00567876" w:rsidRDefault="0056787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 w14:paraId="275E09AC" w14:textId="77777777" w:rsidR="00567876" w:rsidRDefault="00567876" w:rsidP="00567876">
      <w:pPr>
        <w:spacing w:after="0" w:line="240" w:lineRule="auto"/>
        <w:ind w:left="5245"/>
        <w:jc w:val="center"/>
        <w:rPr>
          <w:szCs w:val="28"/>
        </w:rPr>
      </w:pPr>
      <w:r>
        <w:rPr>
          <w:szCs w:val="28"/>
        </w:rPr>
        <w:lastRenderedPageBreak/>
        <w:t xml:space="preserve">Приложение </w:t>
      </w:r>
    </w:p>
    <w:p w14:paraId="5DA5DB95" w14:textId="77777777" w:rsidR="00567876" w:rsidRDefault="00567876" w:rsidP="00567876">
      <w:pPr>
        <w:spacing w:after="0" w:line="240" w:lineRule="auto"/>
        <w:ind w:left="5245"/>
        <w:jc w:val="center"/>
        <w:rPr>
          <w:szCs w:val="28"/>
        </w:rPr>
      </w:pPr>
      <w:r>
        <w:rPr>
          <w:szCs w:val="28"/>
        </w:rPr>
        <w:t>к распоряжению администрации города Мурманска</w:t>
      </w:r>
    </w:p>
    <w:p w14:paraId="3EE5C3A3" w14:textId="77777777" w:rsidR="00567876" w:rsidRDefault="00567876" w:rsidP="00567876">
      <w:pPr>
        <w:spacing w:after="0" w:line="240" w:lineRule="auto"/>
        <w:ind w:left="5245"/>
        <w:jc w:val="center"/>
        <w:rPr>
          <w:szCs w:val="28"/>
        </w:rPr>
      </w:pPr>
      <w:r>
        <w:rPr>
          <w:szCs w:val="28"/>
        </w:rPr>
        <w:t>от 05.05.2023 № 23-р</w:t>
      </w:r>
    </w:p>
    <w:p w14:paraId="0F8F1C42" w14:textId="77777777" w:rsidR="00567876" w:rsidRDefault="00567876" w:rsidP="00567876">
      <w:pPr>
        <w:spacing w:after="0" w:line="240" w:lineRule="auto"/>
        <w:ind w:left="5245"/>
        <w:jc w:val="center"/>
        <w:rPr>
          <w:szCs w:val="28"/>
        </w:rPr>
      </w:pPr>
    </w:p>
    <w:p w14:paraId="003BD3DE" w14:textId="77777777" w:rsidR="00567876" w:rsidRDefault="00567876" w:rsidP="00567876">
      <w:pPr>
        <w:spacing w:after="0" w:line="240" w:lineRule="auto"/>
        <w:jc w:val="center"/>
        <w:rPr>
          <w:szCs w:val="28"/>
        </w:rPr>
      </w:pPr>
    </w:p>
    <w:p w14:paraId="123B8E7E" w14:textId="77777777" w:rsidR="00567876" w:rsidRDefault="00567876" w:rsidP="00567876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Состав единой городской балансовой комиссии по оценке деятельности муниципальных унитарных предприятий города Мурманска</w:t>
      </w:r>
    </w:p>
    <w:p w14:paraId="11D63D03" w14:textId="77777777" w:rsidR="00567876" w:rsidRDefault="00567876" w:rsidP="00567876">
      <w:pPr>
        <w:spacing w:after="0" w:line="240" w:lineRule="auto"/>
        <w:ind w:firstLine="709"/>
        <w:jc w:val="both"/>
      </w:pPr>
    </w:p>
    <w:tbl>
      <w:tblPr>
        <w:tblW w:w="9781" w:type="dxa"/>
        <w:tblInd w:w="-147" w:type="dxa"/>
        <w:tblLook w:val="04A0" w:firstRow="1" w:lastRow="0" w:firstColumn="1" w:lastColumn="0" w:noHBand="0" w:noVBand="1"/>
      </w:tblPr>
      <w:tblGrid>
        <w:gridCol w:w="2523"/>
        <w:gridCol w:w="4990"/>
        <w:gridCol w:w="2268"/>
      </w:tblGrid>
      <w:tr w:rsidR="00567876" w14:paraId="37D0B3E4" w14:textId="77777777" w:rsidTr="00567876">
        <w:trPr>
          <w:trHeight w:val="637"/>
        </w:trPr>
        <w:tc>
          <w:tcPr>
            <w:tcW w:w="2523" w:type="dxa"/>
            <w:hideMark/>
          </w:tcPr>
          <w:p w14:paraId="62EF57A3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Синякаев</w:t>
            </w:r>
          </w:p>
          <w:p w14:paraId="1301F96A" w14:textId="77777777" w:rsidR="00567876" w:rsidRDefault="00567876">
            <w:pPr>
              <w:spacing w:after="0" w:line="240" w:lineRule="auto"/>
              <w:ind w:left="22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Руфат</w:t>
            </w:r>
          </w:p>
          <w:p w14:paraId="4DCA2475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Равильевич</w:t>
            </w:r>
          </w:p>
        </w:tc>
        <w:tc>
          <w:tcPr>
            <w:tcW w:w="4990" w:type="dxa"/>
            <w:hideMark/>
          </w:tcPr>
          <w:p w14:paraId="5EE58B3F" w14:textId="77777777" w:rsidR="00567876" w:rsidRDefault="00567876">
            <w:pPr>
              <w:spacing w:after="0" w:line="240" w:lineRule="auto"/>
              <w:ind w:left="224" w:hanging="19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заместитель главы администрации города Мурманска</w:t>
            </w:r>
          </w:p>
        </w:tc>
        <w:tc>
          <w:tcPr>
            <w:tcW w:w="2268" w:type="dxa"/>
          </w:tcPr>
          <w:p w14:paraId="271BDB8F" w14:textId="77777777" w:rsidR="00567876" w:rsidRDefault="00567876">
            <w:pPr>
              <w:spacing w:after="0" w:line="240" w:lineRule="auto"/>
              <w:ind w:left="205" w:hanging="172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председатель балансовой комиссии</w:t>
            </w:r>
          </w:p>
          <w:p w14:paraId="72C2D776" w14:textId="77777777" w:rsidR="00567876" w:rsidRDefault="00567876">
            <w:pPr>
              <w:spacing w:after="0" w:line="240" w:lineRule="auto"/>
              <w:ind w:left="205" w:hanging="172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67876" w14:paraId="0F277932" w14:textId="77777777" w:rsidTr="00567876">
        <w:tc>
          <w:tcPr>
            <w:tcW w:w="2523" w:type="dxa"/>
            <w:hideMark/>
          </w:tcPr>
          <w:p w14:paraId="5C920C91" w14:textId="77777777" w:rsidR="00567876" w:rsidRDefault="00567876">
            <w:pPr>
              <w:tabs>
                <w:tab w:val="left" w:pos="2055"/>
                <w:tab w:val="left" w:pos="2410"/>
              </w:tabs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Доцник</w:t>
            </w:r>
          </w:p>
          <w:p w14:paraId="69F8EF3D" w14:textId="77777777" w:rsidR="00567876" w:rsidRDefault="00567876">
            <w:pPr>
              <w:tabs>
                <w:tab w:val="left" w:pos="2055"/>
                <w:tab w:val="left" w:pos="2410"/>
              </w:tabs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Валентина Александровна</w:t>
            </w:r>
          </w:p>
        </w:tc>
        <w:tc>
          <w:tcPr>
            <w:tcW w:w="4990" w:type="dxa"/>
            <w:hideMark/>
          </w:tcPr>
          <w:p w14:paraId="0DFEEBD4" w14:textId="77777777" w:rsidR="00567876" w:rsidRDefault="00567876">
            <w:pPr>
              <w:spacing w:after="0" w:line="240" w:lineRule="auto"/>
              <w:ind w:left="224" w:hanging="19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первый заместитель главы администрации города Мурманска</w:t>
            </w:r>
          </w:p>
        </w:tc>
        <w:tc>
          <w:tcPr>
            <w:tcW w:w="2268" w:type="dxa"/>
          </w:tcPr>
          <w:p w14:paraId="07A9D060" w14:textId="77777777" w:rsidR="00567876" w:rsidRDefault="00567876">
            <w:pPr>
              <w:spacing w:after="0" w:line="240" w:lineRule="auto"/>
              <w:ind w:left="205" w:hanging="172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заместитель председателя балансовой комиссии</w:t>
            </w:r>
          </w:p>
          <w:p w14:paraId="18ABBABC" w14:textId="77777777" w:rsidR="00567876" w:rsidRDefault="00567876">
            <w:pPr>
              <w:spacing w:after="0" w:line="240" w:lineRule="auto"/>
              <w:ind w:left="205" w:hanging="172"/>
              <w:rPr>
                <w:rFonts w:eastAsia="Times New Roman"/>
                <w:szCs w:val="28"/>
                <w:lang w:eastAsia="ru-RU"/>
              </w:rPr>
            </w:pPr>
          </w:p>
        </w:tc>
      </w:tr>
      <w:tr w:rsidR="00567876" w14:paraId="300253E0" w14:textId="77777777" w:rsidTr="00567876">
        <w:tc>
          <w:tcPr>
            <w:tcW w:w="2523" w:type="dxa"/>
            <w:hideMark/>
          </w:tcPr>
          <w:p w14:paraId="78611DCC" w14:textId="77777777" w:rsidR="00567876" w:rsidRDefault="00567876">
            <w:pPr>
              <w:tabs>
                <w:tab w:val="left" w:pos="2055"/>
                <w:tab w:val="left" w:pos="2410"/>
              </w:tabs>
              <w:spacing w:after="0" w:line="240" w:lineRule="auto"/>
              <w:ind w:right="-108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Клементьева</w:t>
            </w:r>
          </w:p>
          <w:p w14:paraId="40C10283" w14:textId="77777777" w:rsidR="00567876" w:rsidRDefault="00567876">
            <w:pPr>
              <w:tabs>
                <w:tab w:val="left" w:pos="2055"/>
                <w:tab w:val="left" w:pos="2410"/>
              </w:tabs>
              <w:spacing w:after="0" w:line="240" w:lineRule="auto"/>
              <w:ind w:right="-108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Юлия </w:t>
            </w:r>
          </w:p>
          <w:p w14:paraId="478A288B" w14:textId="77777777" w:rsidR="00567876" w:rsidRDefault="00567876">
            <w:pPr>
              <w:tabs>
                <w:tab w:val="left" w:pos="2055"/>
                <w:tab w:val="left" w:pos="2410"/>
              </w:tabs>
              <w:spacing w:after="0" w:line="240" w:lineRule="auto"/>
              <w:ind w:right="-108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Викторовна</w:t>
            </w:r>
          </w:p>
        </w:tc>
        <w:tc>
          <w:tcPr>
            <w:tcW w:w="4990" w:type="dxa"/>
            <w:hideMark/>
          </w:tcPr>
          <w:p w14:paraId="1A4224E1" w14:textId="77777777" w:rsidR="00567876" w:rsidRDefault="00567876">
            <w:pPr>
              <w:spacing w:after="0" w:line="240" w:lineRule="auto"/>
              <w:ind w:left="224" w:hanging="190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консультант отдела муниципального сектора экономики и демографической политики комитета по экономическому развитию администрации города Мурманска</w:t>
            </w:r>
          </w:p>
        </w:tc>
        <w:tc>
          <w:tcPr>
            <w:tcW w:w="2268" w:type="dxa"/>
            <w:hideMark/>
          </w:tcPr>
          <w:p w14:paraId="768D910B" w14:textId="77777777" w:rsidR="00567876" w:rsidRDefault="00567876">
            <w:pPr>
              <w:spacing w:after="0" w:line="240" w:lineRule="auto"/>
              <w:ind w:left="205" w:hanging="172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секретарь балансовой комиссии</w:t>
            </w:r>
          </w:p>
        </w:tc>
      </w:tr>
    </w:tbl>
    <w:p w14:paraId="64587C09" w14:textId="77777777" w:rsidR="00567876" w:rsidRDefault="00567876" w:rsidP="00567876">
      <w:pPr>
        <w:spacing w:after="0" w:line="240" w:lineRule="auto"/>
        <w:jc w:val="both"/>
      </w:pPr>
    </w:p>
    <w:p w14:paraId="319B3FEF" w14:textId="77777777" w:rsidR="00567876" w:rsidRDefault="00567876" w:rsidP="00567876">
      <w:pPr>
        <w:spacing w:after="0" w:line="240" w:lineRule="auto"/>
        <w:jc w:val="center"/>
      </w:pPr>
      <w:r>
        <w:t>Члены балансовой комиссии:</w:t>
      </w:r>
    </w:p>
    <w:p w14:paraId="2BF0856C" w14:textId="77777777" w:rsidR="00567876" w:rsidRDefault="00567876" w:rsidP="00567876">
      <w:pPr>
        <w:spacing w:after="0" w:line="240" w:lineRule="auto"/>
        <w:ind w:firstLine="709"/>
        <w:jc w:val="both"/>
      </w:pPr>
    </w:p>
    <w:tbl>
      <w:tblPr>
        <w:tblW w:w="9786" w:type="dxa"/>
        <w:tblInd w:w="-147" w:type="dxa"/>
        <w:tblLook w:val="04A0" w:firstRow="1" w:lastRow="0" w:firstColumn="1" w:lastColumn="0" w:noHBand="0" w:noVBand="1"/>
      </w:tblPr>
      <w:tblGrid>
        <w:gridCol w:w="2949"/>
        <w:gridCol w:w="6837"/>
      </w:tblGrid>
      <w:tr w:rsidR="00567876" w14:paraId="0AB333C2" w14:textId="77777777" w:rsidTr="00567876">
        <w:tc>
          <w:tcPr>
            <w:tcW w:w="2949" w:type="dxa"/>
            <w:hideMark/>
          </w:tcPr>
          <w:p w14:paraId="453B52A8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Андреева </w:t>
            </w:r>
          </w:p>
          <w:p w14:paraId="0FDEC961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Ирина Евгеньевна</w:t>
            </w:r>
          </w:p>
        </w:tc>
        <w:tc>
          <w:tcPr>
            <w:tcW w:w="6837" w:type="dxa"/>
          </w:tcPr>
          <w:p w14:paraId="70E0599D" w14:textId="77777777" w:rsidR="00567876" w:rsidRDefault="00567876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заместитель председателя Совета депутатов города Мурманска (по согласованию)</w:t>
            </w:r>
          </w:p>
          <w:p w14:paraId="69DAD1E5" w14:textId="77777777" w:rsidR="00567876" w:rsidRDefault="005678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876" w14:paraId="4C118789" w14:textId="77777777" w:rsidTr="00567876">
        <w:tc>
          <w:tcPr>
            <w:tcW w:w="2949" w:type="dxa"/>
            <w:hideMark/>
          </w:tcPr>
          <w:p w14:paraId="17D54CBB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Бордовская</w:t>
            </w:r>
          </w:p>
          <w:p w14:paraId="6CED5EB3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Оксана Юрьевна</w:t>
            </w:r>
          </w:p>
        </w:tc>
        <w:tc>
          <w:tcPr>
            <w:tcW w:w="6837" w:type="dxa"/>
          </w:tcPr>
          <w:p w14:paraId="6956DEC7" w14:textId="77777777" w:rsidR="00567876" w:rsidRDefault="00567876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начальник отдела муниципального сектора экономики и демографической политики комитета по экономическому развитию администрации города Мурманска</w:t>
            </w:r>
          </w:p>
          <w:p w14:paraId="44AD6BE8" w14:textId="77777777" w:rsidR="00567876" w:rsidRDefault="005678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876" w14:paraId="5B07E2B3" w14:textId="77777777" w:rsidTr="00567876">
        <w:tc>
          <w:tcPr>
            <w:tcW w:w="2949" w:type="dxa"/>
            <w:hideMark/>
          </w:tcPr>
          <w:p w14:paraId="57896DF5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Варич </w:t>
            </w:r>
          </w:p>
          <w:p w14:paraId="4E4C2C04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Андрей Сергеевич</w:t>
            </w:r>
          </w:p>
        </w:tc>
        <w:tc>
          <w:tcPr>
            <w:tcW w:w="6837" w:type="dxa"/>
          </w:tcPr>
          <w:p w14:paraId="5B417164" w14:textId="77777777" w:rsidR="00567876" w:rsidRDefault="00567876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председатель комитета по экономическому развитию администрации города Мурманска</w:t>
            </w:r>
          </w:p>
          <w:p w14:paraId="78A7DE4B" w14:textId="77777777" w:rsidR="00567876" w:rsidRDefault="005678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876" w14:paraId="6C7E34EC" w14:textId="77777777" w:rsidTr="00567876">
        <w:tc>
          <w:tcPr>
            <w:tcW w:w="2949" w:type="dxa"/>
            <w:hideMark/>
          </w:tcPr>
          <w:p w14:paraId="5890C5D1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Гутнов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</w:t>
            </w:r>
          </w:p>
          <w:p w14:paraId="4501C621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Альберт Валентинович</w:t>
            </w:r>
          </w:p>
        </w:tc>
        <w:tc>
          <w:tcPr>
            <w:tcW w:w="6837" w:type="dxa"/>
          </w:tcPr>
          <w:p w14:paraId="701ACCB5" w14:textId="77777777" w:rsidR="00567876" w:rsidRDefault="00567876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заместитель главы администрации города Мурманска - председатель комитета по развитию городского хозяйства</w:t>
            </w:r>
          </w:p>
          <w:p w14:paraId="4F2C2B19" w14:textId="77777777" w:rsidR="00567876" w:rsidRDefault="005678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876" w14:paraId="244D36A4" w14:textId="77777777" w:rsidTr="00567876">
        <w:tc>
          <w:tcPr>
            <w:tcW w:w="2949" w:type="dxa"/>
            <w:hideMark/>
          </w:tcPr>
          <w:p w14:paraId="40C12F94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Коробков </w:t>
            </w:r>
          </w:p>
          <w:p w14:paraId="4E4B25B2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Сергей Евгеньевич</w:t>
            </w:r>
          </w:p>
        </w:tc>
        <w:tc>
          <w:tcPr>
            <w:tcW w:w="6837" w:type="dxa"/>
          </w:tcPr>
          <w:p w14:paraId="33F1EAD7" w14:textId="77777777" w:rsidR="00567876" w:rsidRDefault="00567876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депутат Совета депутатов города Мурманска                        (по согласованию)</w:t>
            </w:r>
          </w:p>
          <w:p w14:paraId="62CB1764" w14:textId="77777777" w:rsidR="00567876" w:rsidRDefault="005678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876" w14:paraId="554CA83E" w14:textId="77777777" w:rsidTr="00567876">
        <w:tc>
          <w:tcPr>
            <w:tcW w:w="2949" w:type="dxa"/>
            <w:hideMark/>
          </w:tcPr>
          <w:p w14:paraId="4135E6DA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Мостовой Леонид Леонидович</w:t>
            </w:r>
          </w:p>
        </w:tc>
        <w:tc>
          <w:tcPr>
            <w:tcW w:w="6837" w:type="dxa"/>
            <w:hideMark/>
          </w:tcPr>
          <w:p w14:paraId="4BE618A7" w14:textId="77777777" w:rsidR="00567876" w:rsidRDefault="00567876">
            <w:pPr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депутат Совета депутатов города Мурманска              (по согласованию)</w:t>
            </w:r>
          </w:p>
        </w:tc>
      </w:tr>
      <w:tr w:rsidR="00567876" w14:paraId="579190CB" w14:textId="77777777" w:rsidTr="00567876">
        <w:tc>
          <w:tcPr>
            <w:tcW w:w="2949" w:type="dxa"/>
            <w:hideMark/>
          </w:tcPr>
          <w:p w14:paraId="78DF29BD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lastRenderedPageBreak/>
              <w:t>Набатов Антон Геннадьевич</w:t>
            </w:r>
          </w:p>
        </w:tc>
        <w:tc>
          <w:tcPr>
            <w:tcW w:w="6837" w:type="dxa"/>
            <w:hideMark/>
          </w:tcPr>
          <w:p w14:paraId="245121FC" w14:textId="77777777" w:rsidR="00567876" w:rsidRDefault="00567876">
            <w:pPr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депутат Совета депутатов города Мурманска                         (по согласованию)</w:t>
            </w:r>
          </w:p>
        </w:tc>
      </w:tr>
      <w:tr w:rsidR="00567876" w14:paraId="3BB122A2" w14:textId="77777777" w:rsidTr="00567876">
        <w:tc>
          <w:tcPr>
            <w:tcW w:w="2949" w:type="dxa"/>
            <w:hideMark/>
          </w:tcPr>
          <w:p w14:paraId="066CAA32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Осина</w:t>
            </w:r>
          </w:p>
          <w:p w14:paraId="11C9E99A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Надежда Викторовна</w:t>
            </w:r>
          </w:p>
        </w:tc>
        <w:tc>
          <w:tcPr>
            <w:tcW w:w="6837" w:type="dxa"/>
          </w:tcPr>
          <w:p w14:paraId="0A137D95" w14:textId="77777777" w:rsidR="00567876" w:rsidRDefault="00567876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заместитель начальника управления финансов администрации города Мурманска</w:t>
            </w:r>
          </w:p>
          <w:p w14:paraId="28C57F4B" w14:textId="77777777" w:rsidR="00567876" w:rsidRDefault="005678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876" w14:paraId="5305F587" w14:textId="77777777" w:rsidTr="00567876">
        <w:tc>
          <w:tcPr>
            <w:tcW w:w="2949" w:type="dxa"/>
            <w:hideMark/>
          </w:tcPr>
          <w:p w14:paraId="158A7825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 xml:space="preserve">Паскал </w:t>
            </w:r>
          </w:p>
          <w:p w14:paraId="7C2FEE5E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highlight w:val="yellow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Ольга Георгиевна</w:t>
            </w:r>
          </w:p>
        </w:tc>
        <w:tc>
          <w:tcPr>
            <w:tcW w:w="6837" w:type="dxa"/>
          </w:tcPr>
          <w:p w14:paraId="55D87E90" w14:textId="77777777" w:rsidR="00567876" w:rsidRDefault="00567876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председатель комитета имущественных отношений города Мурманска</w:t>
            </w:r>
          </w:p>
          <w:p w14:paraId="6D7C423C" w14:textId="77777777" w:rsidR="00567876" w:rsidRDefault="005678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876" w14:paraId="64159BD4" w14:textId="77777777" w:rsidTr="00567876">
        <w:tc>
          <w:tcPr>
            <w:tcW w:w="2949" w:type="dxa"/>
            <w:hideMark/>
          </w:tcPr>
          <w:p w14:paraId="26A90E17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Пустовалова</w:t>
            </w:r>
          </w:p>
          <w:p w14:paraId="3E8E5E39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Ольга Анатольевна</w:t>
            </w:r>
          </w:p>
        </w:tc>
        <w:tc>
          <w:tcPr>
            <w:tcW w:w="6837" w:type="dxa"/>
          </w:tcPr>
          <w:p w14:paraId="76C190B0" w14:textId="77777777" w:rsidR="00567876" w:rsidRDefault="00567876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- консультант юридического отдела администрации города Мурманска</w:t>
            </w:r>
          </w:p>
          <w:p w14:paraId="7AD8A3EC" w14:textId="77777777" w:rsidR="00567876" w:rsidRDefault="005678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876" w14:paraId="7FF92CC8" w14:textId="77777777" w:rsidTr="00567876">
        <w:tc>
          <w:tcPr>
            <w:tcW w:w="2949" w:type="dxa"/>
            <w:hideMark/>
          </w:tcPr>
          <w:p w14:paraId="2C08010A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Таран Антонина Ивановна</w:t>
            </w:r>
          </w:p>
        </w:tc>
        <w:tc>
          <w:tcPr>
            <w:tcW w:w="6837" w:type="dxa"/>
          </w:tcPr>
          <w:p w14:paraId="4A1C9B1F" w14:textId="77777777" w:rsidR="00567876" w:rsidRDefault="00567876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депутат Совета депутатов города Мурманска              (по согласованию)</w:t>
            </w:r>
          </w:p>
          <w:p w14:paraId="4677E0D5" w14:textId="77777777" w:rsidR="00567876" w:rsidRDefault="00567876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  <w:lang w:eastAsia="ru-RU"/>
              </w:rPr>
            </w:pPr>
          </w:p>
        </w:tc>
      </w:tr>
      <w:tr w:rsidR="00567876" w14:paraId="67709B93" w14:textId="77777777" w:rsidTr="00567876">
        <w:tc>
          <w:tcPr>
            <w:tcW w:w="2949" w:type="dxa"/>
            <w:hideMark/>
          </w:tcPr>
          <w:p w14:paraId="1537F9F5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Червинко</w:t>
            </w:r>
          </w:p>
          <w:p w14:paraId="1F7CE4E0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Анжелика Юрьевна</w:t>
            </w:r>
          </w:p>
        </w:tc>
        <w:tc>
          <w:tcPr>
            <w:tcW w:w="6837" w:type="dxa"/>
            <w:hideMark/>
          </w:tcPr>
          <w:p w14:paraId="15653A0C" w14:textId="77777777" w:rsidR="00567876" w:rsidRDefault="00567876">
            <w:pPr>
              <w:spacing w:after="0" w:line="240" w:lineRule="auto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председатель комитета по жилищной политике администрации города Мурманска</w:t>
            </w:r>
          </w:p>
        </w:tc>
      </w:tr>
    </w:tbl>
    <w:p w14:paraId="660D3F9A" w14:textId="77777777" w:rsidR="00567876" w:rsidRDefault="00567876" w:rsidP="00567876">
      <w:pPr>
        <w:spacing w:after="0" w:line="240" w:lineRule="auto"/>
        <w:ind w:firstLine="709"/>
        <w:jc w:val="both"/>
      </w:pPr>
    </w:p>
    <w:p w14:paraId="254DD1AF" w14:textId="77777777" w:rsidR="00567876" w:rsidRDefault="00567876" w:rsidP="00567876">
      <w:pPr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>Определить, что при невозможности участия в работе членов балансовой комиссии производится замена:</w:t>
      </w:r>
    </w:p>
    <w:p w14:paraId="3571FF24" w14:textId="77777777" w:rsidR="00567876" w:rsidRDefault="00567876" w:rsidP="00567876">
      <w:pPr>
        <w:tabs>
          <w:tab w:val="left" w:pos="993"/>
          <w:tab w:val="left" w:pos="1276"/>
        </w:tabs>
        <w:spacing w:after="0" w:line="240" w:lineRule="auto"/>
        <w:rPr>
          <w:rFonts w:eastAsia="Times New Roman"/>
          <w:szCs w:val="16"/>
          <w:lang w:eastAsia="ru-RU"/>
        </w:rPr>
      </w:pPr>
    </w:p>
    <w:tbl>
      <w:tblPr>
        <w:tblW w:w="5000" w:type="pct"/>
        <w:tblInd w:w="-147" w:type="dxa"/>
        <w:tblLook w:val="01E0" w:firstRow="1" w:lastRow="1" w:firstColumn="1" w:lastColumn="1" w:noHBand="0" w:noVBand="0"/>
      </w:tblPr>
      <w:tblGrid>
        <w:gridCol w:w="2738"/>
        <w:gridCol w:w="2760"/>
        <w:gridCol w:w="4140"/>
      </w:tblGrid>
      <w:tr w:rsidR="00567876" w14:paraId="7375BDBA" w14:textId="77777777" w:rsidTr="00567876">
        <w:trPr>
          <w:trHeight w:val="1296"/>
        </w:trPr>
        <w:tc>
          <w:tcPr>
            <w:tcW w:w="1420" w:type="pct"/>
            <w:hideMark/>
          </w:tcPr>
          <w:p w14:paraId="7155D660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Бордовской О.Ю.</w:t>
            </w:r>
          </w:p>
        </w:tc>
        <w:tc>
          <w:tcPr>
            <w:tcW w:w="1432" w:type="pct"/>
            <w:hideMark/>
          </w:tcPr>
          <w:p w14:paraId="050E19F7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Бусаровой О.А.</w:t>
            </w:r>
          </w:p>
        </w:tc>
        <w:tc>
          <w:tcPr>
            <w:tcW w:w="2148" w:type="pct"/>
          </w:tcPr>
          <w:p w14:paraId="0906BA3A" w14:textId="77777777" w:rsidR="00567876" w:rsidRDefault="00567876">
            <w:pPr>
              <w:spacing w:after="0" w:line="240" w:lineRule="auto"/>
              <w:ind w:left="34" w:right="-108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консультантом отдела муниципального сектора экономики и демографической политики комитета по экономическому развитию администрации города Мурманска</w:t>
            </w:r>
          </w:p>
          <w:p w14:paraId="6222FDF6" w14:textId="77777777" w:rsidR="00567876" w:rsidRDefault="00567876">
            <w:pPr>
              <w:spacing w:after="0" w:line="240" w:lineRule="auto"/>
              <w:ind w:left="34" w:right="-108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567876" w14:paraId="69512B35" w14:textId="77777777" w:rsidTr="00567876">
        <w:trPr>
          <w:trHeight w:val="1296"/>
        </w:trPr>
        <w:tc>
          <w:tcPr>
            <w:tcW w:w="1420" w:type="pct"/>
            <w:hideMark/>
          </w:tcPr>
          <w:p w14:paraId="06FC6FFA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Варича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А.С.</w:t>
            </w:r>
          </w:p>
        </w:tc>
        <w:tc>
          <w:tcPr>
            <w:tcW w:w="1432" w:type="pct"/>
            <w:hideMark/>
          </w:tcPr>
          <w:p w14:paraId="1D607069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Ерасовой В.В.</w:t>
            </w:r>
          </w:p>
        </w:tc>
        <w:tc>
          <w:tcPr>
            <w:tcW w:w="2148" w:type="pct"/>
          </w:tcPr>
          <w:p w14:paraId="17C53487" w14:textId="77777777" w:rsidR="00567876" w:rsidRDefault="00567876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заместителем председателя комитета по экономическому развитию администрации города Мурманска</w:t>
            </w:r>
          </w:p>
          <w:p w14:paraId="037CE45B" w14:textId="77777777" w:rsidR="00567876" w:rsidRDefault="00567876">
            <w:pPr>
              <w:tabs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567876" w14:paraId="36734BFF" w14:textId="77777777" w:rsidTr="00567876">
        <w:trPr>
          <w:trHeight w:val="1450"/>
        </w:trPr>
        <w:tc>
          <w:tcPr>
            <w:tcW w:w="1420" w:type="pct"/>
            <w:hideMark/>
          </w:tcPr>
          <w:p w14:paraId="69F37A46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szCs w:val="28"/>
                <w:lang w:eastAsia="ru-RU"/>
              </w:rPr>
              <w:t>Гутнова</w:t>
            </w:r>
            <w:proofErr w:type="spellEnd"/>
            <w:r>
              <w:rPr>
                <w:rFonts w:eastAsia="Times New Roman"/>
                <w:szCs w:val="28"/>
                <w:lang w:eastAsia="ru-RU"/>
              </w:rPr>
              <w:t xml:space="preserve"> А.В.</w:t>
            </w:r>
          </w:p>
        </w:tc>
        <w:tc>
          <w:tcPr>
            <w:tcW w:w="1432" w:type="pct"/>
            <w:hideMark/>
          </w:tcPr>
          <w:p w14:paraId="3CA6D075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Василенко Н.В.</w:t>
            </w:r>
          </w:p>
        </w:tc>
        <w:tc>
          <w:tcPr>
            <w:tcW w:w="2148" w:type="pct"/>
          </w:tcPr>
          <w:p w14:paraId="6697EA19" w14:textId="77777777" w:rsidR="00567876" w:rsidRDefault="00567876">
            <w:pPr>
              <w:spacing w:after="0" w:line="240" w:lineRule="auto"/>
              <w:ind w:left="34" w:right="-108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заместителем председателя комитета по развитию городского хозяйства администрации города Мурманска</w:t>
            </w:r>
          </w:p>
          <w:p w14:paraId="6CFCB9DD" w14:textId="77777777" w:rsidR="00567876" w:rsidRDefault="00567876">
            <w:pPr>
              <w:spacing w:after="0" w:line="240" w:lineRule="auto"/>
              <w:ind w:left="34" w:right="-108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567876" w14:paraId="343CA79F" w14:textId="77777777" w:rsidTr="00567876">
        <w:trPr>
          <w:trHeight w:val="1450"/>
        </w:trPr>
        <w:tc>
          <w:tcPr>
            <w:tcW w:w="1420" w:type="pct"/>
            <w:hideMark/>
          </w:tcPr>
          <w:p w14:paraId="00374118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Клементьевой Ю.В.</w:t>
            </w:r>
          </w:p>
        </w:tc>
        <w:tc>
          <w:tcPr>
            <w:tcW w:w="1432" w:type="pct"/>
            <w:hideMark/>
          </w:tcPr>
          <w:p w14:paraId="62C8E5D2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Алехиной В.А.</w:t>
            </w:r>
          </w:p>
        </w:tc>
        <w:tc>
          <w:tcPr>
            <w:tcW w:w="2148" w:type="pct"/>
          </w:tcPr>
          <w:p w14:paraId="50259AA8" w14:textId="77777777" w:rsidR="00567876" w:rsidRDefault="00567876">
            <w:pPr>
              <w:spacing w:after="0" w:line="240" w:lineRule="auto"/>
              <w:ind w:left="34" w:right="-108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консультантом отдела муниципального сектора экономики и демографической политики комитета по экономическому развитию администрации города Мурманска</w:t>
            </w:r>
          </w:p>
          <w:p w14:paraId="4DAB0070" w14:textId="77777777" w:rsidR="00567876" w:rsidRDefault="00567876">
            <w:pPr>
              <w:spacing w:after="0" w:line="240" w:lineRule="auto"/>
              <w:ind w:left="34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567876" w14:paraId="3AC555A0" w14:textId="77777777" w:rsidTr="00567876">
        <w:trPr>
          <w:trHeight w:val="1437"/>
        </w:trPr>
        <w:tc>
          <w:tcPr>
            <w:tcW w:w="1420" w:type="pct"/>
            <w:hideMark/>
          </w:tcPr>
          <w:p w14:paraId="15F75DEC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lastRenderedPageBreak/>
              <w:t>Осиной Н.В.</w:t>
            </w:r>
          </w:p>
        </w:tc>
        <w:tc>
          <w:tcPr>
            <w:tcW w:w="1432" w:type="pct"/>
            <w:hideMark/>
          </w:tcPr>
          <w:p w14:paraId="4DDAF46F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Евдокимовой Т.С.</w:t>
            </w:r>
          </w:p>
        </w:tc>
        <w:tc>
          <w:tcPr>
            <w:tcW w:w="2148" w:type="pct"/>
          </w:tcPr>
          <w:p w14:paraId="63E02E06" w14:textId="77777777" w:rsidR="00567876" w:rsidRDefault="00567876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консультантом контрольно-ревизионного отдела управления финансов администрации города Мурманска</w:t>
            </w:r>
          </w:p>
          <w:p w14:paraId="2A528502" w14:textId="77777777" w:rsidR="00567876" w:rsidRDefault="00567876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567876" w14:paraId="4293BDA0" w14:textId="77777777" w:rsidTr="00567876">
        <w:trPr>
          <w:trHeight w:val="627"/>
        </w:trPr>
        <w:tc>
          <w:tcPr>
            <w:tcW w:w="1420" w:type="pct"/>
            <w:hideMark/>
          </w:tcPr>
          <w:p w14:paraId="3F72A1EF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Паскал О.Г.</w:t>
            </w:r>
          </w:p>
        </w:tc>
        <w:tc>
          <w:tcPr>
            <w:tcW w:w="1432" w:type="pct"/>
            <w:hideMark/>
          </w:tcPr>
          <w:p w14:paraId="2BBB1A41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Декатовой Н.М.</w:t>
            </w:r>
          </w:p>
        </w:tc>
        <w:tc>
          <w:tcPr>
            <w:tcW w:w="2148" w:type="pct"/>
          </w:tcPr>
          <w:p w14:paraId="43EAED94" w14:textId="77777777" w:rsidR="00567876" w:rsidRDefault="00567876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заместителем председателя комитета имущественных отношений города Мурманска</w:t>
            </w:r>
          </w:p>
          <w:p w14:paraId="26A928EC" w14:textId="77777777" w:rsidR="00567876" w:rsidRDefault="00567876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567876" w14:paraId="2F5B7887" w14:textId="77777777" w:rsidTr="00567876">
        <w:trPr>
          <w:trHeight w:val="627"/>
        </w:trPr>
        <w:tc>
          <w:tcPr>
            <w:tcW w:w="1420" w:type="pct"/>
            <w:hideMark/>
          </w:tcPr>
          <w:p w14:paraId="38DE7F70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Пустоваловой О.А.</w:t>
            </w:r>
          </w:p>
        </w:tc>
        <w:tc>
          <w:tcPr>
            <w:tcW w:w="1432" w:type="pct"/>
            <w:hideMark/>
          </w:tcPr>
          <w:p w14:paraId="4ACBBD22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Любимцевой Т.А.</w:t>
            </w:r>
          </w:p>
        </w:tc>
        <w:tc>
          <w:tcPr>
            <w:tcW w:w="2148" w:type="pct"/>
          </w:tcPr>
          <w:p w14:paraId="0523AC34" w14:textId="77777777" w:rsidR="00567876" w:rsidRDefault="00567876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начальником юридического отдела администрации города Мурманска</w:t>
            </w:r>
          </w:p>
          <w:p w14:paraId="4491FB1E" w14:textId="77777777" w:rsidR="00567876" w:rsidRDefault="00567876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eastAsia="Times New Roman"/>
                <w:sz w:val="10"/>
                <w:szCs w:val="10"/>
                <w:lang w:eastAsia="ru-RU"/>
              </w:rPr>
            </w:pPr>
          </w:p>
        </w:tc>
      </w:tr>
      <w:tr w:rsidR="00567876" w14:paraId="6A406317" w14:textId="77777777" w:rsidTr="00567876">
        <w:trPr>
          <w:trHeight w:val="976"/>
        </w:trPr>
        <w:tc>
          <w:tcPr>
            <w:tcW w:w="1420" w:type="pct"/>
            <w:hideMark/>
          </w:tcPr>
          <w:p w14:paraId="632BA995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Червинко А.Ю.</w:t>
            </w:r>
          </w:p>
        </w:tc>
        <w:tc>
          <w:tcPr>
            <w:tcW w:w="1432" w:type="pct"/>
            <w:hideMark/>
          </w:tcPr>
          <w:p w14:paraId="1D15B177" w14:textId="77777777" w:rsidR="00567876" w:rsidRDefault="00567876">
            <w:pPr>
              <w:spacing w:after="0" w:line="240" w:lineRule="auto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Чударовым М.Г.</w:t>
            </w:r>
          </w:p>
        </w:tc>
        <w:tc>
          <w:tcPr>
            <w:tcW w:w="2148" w:type="pct"/>
            <w:hideMark/>
          </w:tcPr>
          <w:p w14:paraId="6445F121" w14:textId="77777777" w:rsidR="00567876" w:rsidRDefault="00567876">
            <w:pPr>
              <w:tabs>
                <w:tab w:val="left" w:pos="315"/>
                <w:tab w:val="left" w:pos="378"/>
                <w:tab w:val="center" w:pos="4677"/>
                <w:tab w:val="right" w:pos="9355"/>
              </w:tabs>
              <w:spacing w:after="0" w:line="240" w:lineRule="auto"/>
              <w:ind w:left="34"/>
              <w:jc w:val="both"/>
              <w:rPr>
                <w:rFonts w:eastAsia="Times New Roman"/>
                <w:szCs w:val="28"/>
                <w:lang w:eastAsia="ru-RU"/>
              </w:rPr>
            </w:pPr>
            <w:r>
              <w:rPr>
                <w:rFonts w:eastAsia="Times New Roman"/>
                <w:szCs w:val="28"/>
                <w:lang w:eastAsia="ru-RU"/>
              </w:rPr>
              <w:t>– заместителем председателя комитета по жилищной политике администрации города Мурманска</w:t>
            </w:r>
          </w:p>
        </w:tc>
      </w:tr>
    </w:tbl>
    <w:p w14:paraId="43265CF8" w14:textId="77777777" w:rsidR="00567876" w:rsidRDefault="00567876" w:rsidP="00567876">
      <w:pPr>
        <w:spacing w:after="0" w:line="240" w:lineRule="auto"/>
        <w:ind w:firstLine="709"/>
        <w:jc w:val="both"/>
      </w:pPr>
    </w:p>
    <w:p w14:paraId="31C97A59" w14:textId="77777777" w:rsidR="00567876" w:rsidRDefault="00567876" w:rsidP="00567876">
      <w:pPr>
        <w:spacing w:after="0" w:line="240" w:lineRule="auto"/>
        <w:ind w:firstLine="709"/>
        <w:jc w:val="both"/>
      </w:pPr>
    </w:p>
    <w:p w14:paraId="19678386" w14:textId="77777777" w:rsidR="00567876" w:rsidRDefault="00567876" w:rsidP="00567876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  <w:r>
        <w:t>_______________________________</w:t>
      </w:r>
    </w:p>
    <w:p w14:paraId="5D23C13D" w14:textId="77777777" w:rsidR="00567876" w:rsidRDefault="0056787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permEnd w:id="327840459"/>
    <w:p w14:paraId="3BEE996E" w14:textId="77777777" w:rsidR="00567876" w:rsidRDefault="00567876" w:rsidP="00FD3B16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</w:p>
    <w:sectPr w:rsidR="00567876" w:rsidSect="001A2636">
      <w:headerReference w:type="default" r:id="rId8"/>
      <w:pgSz w:w="11906" w:h="16838" w:code="9"/>
      <w:pgMar w:top="1134" w:right="567" w:bottom="1135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0AE5C3" w14:textId="77777777" w:rsidR="00284ACB" w:rsidRDefault="00284ACB" w:rsidP="00534CFE">
      <w:pPr>
        <w:spacing w:after="0" w:line="240" w:lineRule="auto"/>
      </w:pPr>
      <w:r>
        <w:separator/>
      </w:r>
    </w:p>
  </w:endnote>
  <w:endnote w:type="continuationSeparator" w:id="0">
    <w:p w14:paraId="0A13DA68" w14:textId="77777777" w:rsidR="00284ACB" w:rsidRDefault="00284ACB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55257A" w14:textId="77777777" w:rsidR="00284ACB" w:rsidRDefault="00284ACB" w:rsidP="00534CFE">
      <w:pPr>
        <w:spacing w:after="0" w:line="240" w:lineRule="auto"/>
      </w:pPr>
      <w:r>
        <w:separator/>
      </w:r>
    </w:p>
  </w:footnote>
  <w:footnote w:type="continuationSeparator" w:id="0">
    <w:p w14:paraId="582F84E1" w14:textId="77777777" w:rsidR="00284ACB" w:rsidRDefault="00284ACB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56649178"/>
      <w:docPartObj>
        <w:docPartGallery w:val="Page Numbers (Top of Page)"/>
        <w:docPartUnique/>
      </w:docPartObj>
    </w:sdtPr>
    <w:sdtEndPr/>
    <w:sdtContent>
      <w:p w14:paraId="21336359" w14:textId="77777777" w:rsidR="00F27F40" w:rsidRDefault="00F27F40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D1718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8F6F06"/>
    <w:multiLevelType w:val="hybridMultilevel"/>
    <w:tmpl w:val="CF686D98"/>
    <w:lvl w:ilvl="0" w:tplc="1488F9A4">
      <w:start w:val="1"/>
      <w:numFmt w:val="decimal"/>
      <w:lvlText w:val="%1."/>
      <w:lvlJc w:val="left"/>
      <w:pPr>
        <w:ind w:left="1069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51C7048C"/>
    <w:multiLevelType w:val="hybridMultilevel"/>
    <w:tmpl w:val="5AFAB370"/>
    <w:lvl w:ilvl="0" w:tplc="C6C64E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8BD1088"/>
    <w:multiLevelType w:val="hybridMultilevel"/>
    <w:tmpl w:val="5888DF82"/>
    <w:lvl w:ilvl="0" w:tplc="ECB2E6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5BF210E"/>
    <w:multiLevelType w:val="hybridMultilevel"/>
    <w:tmpl w:val="BB44A4AC"/>
    <w:lvl w:ilvl="0" w:tplc="1D4A1D5C">
      <w:start w:val="1"/>
      <w:numFmt w:val="decimal"/>
      <w:lvlText w:val="%1."/>
      <w:lvlJc w:val="left"/>
      <w:pPr>
        <w:ind w:left="1159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73665EA8"/>
    <w:multiLevelType w:val="hybridMultilevel"/>
    <w:tmpl w:val="E318D3E0"/>
    <w:lvl w:ilvl="0" w:tplc="A8149E9A">
      <w:start w:val="1"/>
      <w:numFmt w:val="decimal"/>
      <w:lvlText w:val="%1."/>
      <w:lvlJc w:val="left"/>
      <w:pPr>
        <w:ind w:left="4744" w:hanging="4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404298574">
    <w:abstractNumId w:val="2"/>
  </w:num>
  <w:num w:numId="2" w16cid:durableId="1594776633">
    <w:abstractNumId w:val="1"/>
  </w:num>
  <w:num w:numId="3" w16cid:durableId="1739936191">
    <w:abstractNumId w:val="4"/>
  </w:num>
  <w:num w:numId="4" w16cid:durableId="1437751855">
    <w:abstractNumId w:val="0"/>
  </w:num>
  <w:num w:numId="5" w16cid:durableId="2339299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readOnly" w:enforcement="1" w:cryptProviderType="rsaAES" w:cryptAlgorithmClass="hash" w:cryptAlgorithmType="typeAny" w:cryptAlgorithmSid="14" w:cryptSpinCount="100000" w:hash="ClFCsQCwOunvdYV3AiWD2JNtIeTRp19LAYpyckxjepx6Ivqr9tWy7BtQDkrFBTIjfqi3Ye0Ak30ivPjPNGFZrw==" w:salt="lCbmXFpNcGcCb+cCr9uOAA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303"/>
    <w:rsid w:val="0003045D"/>
    <w:rsid w:val="00046976"/>
    <w:rsid w:val="00053083"/>
    <w:rsid w:val="000A33F9"/>
    <w:rsid w:val="00102425"/>
    <w:rsid w:val="00127111"/>
    <w:rsid w:val="001476AA"/>
    <w:rsid w:val="00151C63"/>
    <w:rsid w:val="00180C58"/>
    <w:rsid w:val="00195FE1"/>
    <w:rsid w:val="001971DB"/>
    <w:rsid w:val="001A2636"/>
    <w:rsid w:val="001E2AD3"/>
    <w:rsid w:val="00200532"/>
    <w:rsid w:val="00212D8C"/>
    <w:rsid w:val="00216217"/>
    <w:rsid w:val="00234D8D"/>
    <w:rsid w:val="00240938"/>
    <w:rsid w:val="002671D8"/>
    <w:rsid w:val="0028113A"/>
    <w:rsid w:val="00284ACB"/>
    <w:rsid w:val="002D0E01"/>
    <w:rsid w:val="00316F7C"/>
    <w:rsid w:val="003454CA"/>
    <w:rsid w:val="00356BAA"/>
    <w:rsid w:val="00431B91"/>
    <w:rsid w:val="00451559"/>
    <w:rsid w:val="0047067D"/>
    <w:rsid w:val="00496127"/>
    <w:rsid w:val="004A157E"/>
    <w:rsid w:val="004C660A"/>
    <w:rsid w:val="00520B8B"/>
    <w:rsid w:val="00534CFE"/>
    <w:rsid w:val="00543134"/>
    <w:rsid w:val="005519F1"/>
    <w:rsid w:val="00555A10"/>
    <w:rsid w:val="00556012"/>
    <w:rsid w:val="00567876"/>
    <w:rsid w:val="00571289"/>
    <w:rsid w:val="00584256"/>
    <w:rsid w:val="00630398"/>
    <w:rsid w:val="006306DD"/>
    <w:rsid w:val="00653E17"/>
    <w:rsid w:val="0065494C"/>
    <w:rsid w:val="0065548A"/>
    <w:rsid w:val="006C713C"/>
    <w:rsid w:val="00745A71"/>
    <w:rsid w:val="007D193C"/>
    <w:rsid w:val="008C0AEB"/>
    <w:rsid w:val="008D6020"/>
    <w:rsid w:val="008E2BC3"/>
    <w:rsid w:val="008F7588"/>
    <w:rsid w:val="00920A9C"/>
    <w:rsid w:val="00950D46"/>
    <w:rsid w:val="009C3516"/>
    <w:rsid w:val="009D1718"/>
    <w:rsid w:val="009D5062"/>
    <w:rsid w:val="009D5CCF"/>
    <w:rsid w:val="00A0484D"/>
    <w:rsid w:val="00AB7535"/>
    <w:rsid w:val="00AD3188"/>
    <w:rsid w:val="00B63303"/>
    <w:rsid w:val="00B640FF"/>
    <w:rsid w:val="00B75FE6"/>
    <w:rsid w:val="00BF57D9"/>
    <w:rsid w:val="00C12461"/>
    <w:rsid w:val="00C30689"/>
    <w:rsid w:val="00C56EC2"/>
    <w:rsid w:val="00CB790D"/>
    <w:rsid w:val="00CC7E86"/>
    <w:rsid w:val="00CF1034"/>
    <w:rsid w:val="00D074C1"/>
    <w:rsid w:val="00D368DD"/>
    <w:rsid w:val="00D529F4"/>
    <w:rsid w:val="00D64486"/>
    <w:rsid w:val="00D64B24"/>
    <w:rsid w:val="00D852BA"/>
    <w:rsid w:val="00DA3967"/>
    <w:rsid w:val="00DD0D57"/>
    <w:rsid w:val="00DD3351"/>
    <w:rsid w:val="00E666F0"/>
    <w:rsid w:val="00E74597"/>
    <w:rsid w:val="00F27F40"/>
    <w:rsid w:val="00F5193B"/>
    <w:rsid w:val="00FA4B58"/>
    <w:rsid w:val="00FC6B50"/>
    <w:rsid w:val="00FD3B16"/>
    <w:rsid w:val="00FE3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A95B4F"/>
  <w15:chartTrackingRefBased/>
  <w15:docId w15:val="{1DCC771C-3CC2-417F-9EA0-A7193D240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ab">
    <w:name w:val="List Paragraph"/>
    <w:basedOn w:val="a"/>
    <w:uiPriority w:val="34"/>
    <w:qFormat/>
    <w:rsid w:val="00046976"/>
    <w:pPr>
      <w:ind w:left="720"/>
      <w:contextualSpacing/>
    </w:pPr>
  </w:style>
  <w:style w:type="table" w:styleId="ac">
    <w:name w:val="Table Grid"/>
    <w:basedOn w:val="a1"/>
    <w:uiPriority w:val="39"/>
    <w:rsid w:val="00151C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734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20F6"/>
    <w:rsid w:val="000F493B"/>
    <w:rsid w:val="001520F6"/>
    <w:rsid w:val="00396DD1"/>
    <w:rsid w:val="004F4620"/>
    <w:rsid w:val="00662CD8"/>
    <w:rsid w:val="0074271C"/>
    <w:rsid w:val="00762058"/>
    <w:rsid w:val="00AE60AE"/>
    <w:rsid w:val="00B23429"/>
    <w:rsid w:val="00CD7115"/>
    <w:rsid w:val="00D92D67"/>
    <w:rsid w:val="00EB5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709</Words>
  <Characters>4046</Characters>
  <Application>Microsoft Office Word</Application>
  <DocSecurity>8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Клементьева Юлия Викторовна</cp:lastModifiedBy>
  <cp:revision>28</cp:revision>
  <cp:lastPrinted>2022-05-04T13:55:00Z</cp:lastPrinted>
  <dcterms:created xsi:type="dcterms:W3CDTF">2020-03-04T11:07:00Z</dcterms:created>
  <dcterms:modified xsi:type="dcterms:W3CDTF">2023-05-10T07:20:00Z</dcterms:modified>
</cp:coreProperties>
</file>