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5656E" w14:paraId="2EFF6B6B" w14:textId="77777777" w:rsidTr="00DA6B6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95F267E" w14:textId="77777777" w:rsidR="0005656E" w:rsidRDefault="00000000">
            <w:pPr>
              <w:pStyle w:val="ConsPlusNormal0"/>
            </w:pPr>
            <w:r>
              <w:t>16 апреля 2008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725481AB" w14:textId="77777777" w:rsidR="0005656E" w:rsidRDefault="00000000">
            <w:pPr>
              <w:pStyle w:val="ConsPlusNormal0"/>
              <w:jc w:val="right"/>
            </w:pPr>
            <w:r>
              <w:t>N 954-01-ЗМО</w:t>
            </w:r>
          </w:p>
        </w:tc>
      </w:tr>
    </w:tbl>
    <w:p w14:paraId="17C8A9BC" w14:textId="77777777" w:rsidR="0005656E" w:rsidRDefault="000565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245E2D" w14:textId="77777777" w:rsidR="0005656E" w:rsidRDefault="0005656E">
      <w:pPr>
        <w:pStyle w:val="ConsPlusNormal0"/>
        <w:jc w:val="both"/>
      </w:pPr>
    </w:p>
    <w:p w14:paraId="763DA5C2" w14:textId="77777777" w:rsidR="0005656E" w:rsidRDefault="00000000">
      <w:pPr>
        <w:pStyle w:val="ConsPlusTitle0"/>
        <w:jc w:val="center"/>
      </w:pPr>
      <w:r>
        <w:t>ЗАКОН</w:t>
      </w:r>
    </w:p>
    <w:p w14:paraId="360CF345" w14:textId="77777777" w:rsidR="0005656E" w:rsidRDefault="0005656E">
      <w:pPr>
        <w:pStyle w:val="ConsPlusTitle0"/>
        <w:jc w:val="center"/>
      </w:pPr>
    </w:p>
    <w:p w14:paraId="29DD7835" w14:textId="77777777" w:rsidR="0005656E" w:rsidRDefault="00000000">
      <w:pPr>
        <w:pStyle w:val="ConsPlusTitle0"/>
        <w:jc w:val="center"/>
      </w:pPr>
      <w:r>
        <w:t>МУРМАНСКОЙ ОБЛАСТИ</w:t>
      </w:r>
    </w:p>
    <w:p w14:paraId="30595070" w14:textId="77777777" w:rsidR="0005656E" w:rsidRDefault="0005656E">
      <w:pPr>
        <w:pStyle w:val="ConsPlusTitle0"/>
        <w:jc w:val="center"/>
      </w:pPr>
    </w:p>
    <w:p w14:paraId="6D6FA197" w14:textId="77777777" w:rsidR="0005656E" w:rsidRDefault="00000000">
      <w:pPr>
        <w:pStyle w:val="ConsPlusTitle0"/>
        <w:jc w:val="center"/>
      </w:pPr>
      <w:r>
        <w:t>О ГОСУДАРСТВЕННОМ УПРАВЛЕНИИ ОХРАНОЙ ТРУДА</w:t>
      </w:r>
    </w:p>
    <w:p w14:paraId="6E9713F1" w14:textId="77777777" w:rsidR="0005656E" w:rsidRDefault="00000000">
      <w:pPr>
        <w:pStyle w:val="ConsPlusTitle0"/>
        <w:jc w:val="center"/>
      </w:pPr>
      <w:r>
        <w:t>НА ТЕРРИТОРИИ МУРМАНСКОЙ ОБЛАСТИ</w:t>
      </w:r>
    </w:p>
    <w:p w14:paraId="34E4E895" w14:textId="77777777" w:rsidR="0005656E" w:rsidRDefault="0005656E">
      <w:pPr>
        <w:pStyle w:val="ConsPlusNormal0"/>
        <w:jc w:val="both"/>
      </w:pPr>
    </w:p>
    <w:p w14:paraId="4CBB627C" w14:textId="77777777" w:rsidR="0005656E" w:rsidRDefault="00000000">
      <w:pPr>
        <w:pStyle w:val="ConsPlusNormal0"/>
        <w:jc w:val="right"/>
      </w:pPr>
      <w:r>
        <w:t>Принят Мурманской</w:t>
      </w:r>
    </w:p>
    <w:p w14:paraId="4BBE1E64" w14:textId="77777777" w:rsidR="0005656E" w:rsidRDefault="00000000">
      <w:pPr>
        <w:pStyle w:val="ConsPlusNormal0"/>
        <w:jc w:val="right"/>
      </w:pPr>
      <w:r>
        <w:t>областной Думой</w:t>
      </w:r>
    </w:p>
    <w:p w14:paraId="57A0B905" w14:textId="77777777" w:rsidR="0005656E" w:rsidRDefault="00000000">
      <w:pPr>
        <w:pStyle w:val="ConsPlusNormal0"/>
        <w:jc w:val="right"/>
      </w:pPr>
      <w:r>
        <w:t>2 апреля 2008 года</w:t>
      </w:r>
    </w:p>
    <w:p w14:paraId="4BE6D4B9" w14:textId="77777777" w:rsidR="0005656E" w:rsidRDefault="000565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656E" w14:paraId="61BE7FB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AA3A" w14:textId="77777777" w:rsidR="0005656E" w:rsidRDefault="000565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57ED" w14:textId="77777777" w:rsidR="0005656E" w:rsidRDefault="000565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BFE574" w14:textId="77777777" w:rsidR="0005656E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D2827B" w14:textId="77777777" w:rsidR="0005656E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Мурманской области</w:t>
            </w:r>
          </w:p>
          <w:p w14:paraId="04E4A5BE" w14:textId="77777777" w:rsidR="0005656E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07.04.2010 </w:t>
            </w:r>
            <w:hyperlink r:id="rId6" w:tooltip="Закон Мурманской области от 07.04.2010 N 1220-01-ЗМО &quot;О внесении изменений в Закон Мурманской области &quot;О государственном управлении охраной труда на территории Мурманской области&quot; (Принят Мурманской областной Думой 25.03.2010) {КонсультантПлюс}">
              <w:r>
                <w:rPr>
                  <w:color w:val="0000FF"/>
                </w:rPr>
                <w:t>N 1220-01-ЗМО</w:t>
              </w:r>
            </w:hyperlink>
            <w:r>
              <w:rPr>
                <w:color w:val="392C69"/>
              </w:rPr>
              <w:t xml:space="preserve">, от 01.12.2011 </w:t>
            </w:r>
            <w:hyperlink r:id="rId7" w:tooltip="Закон Мурманской области от 01.12.2011 N 1428-01-ЗМО (ред. от 30.05.2022) &quot;О внесении изменений в отдельные законодательные акты Мурманской области по вопросам осуществления государственного контроля (надзора) и муниципального контроля&quot; (принят Мурманской обла">
              <w:r>
                <w:rPr>
                  <w:color w:val="0000FF"/>
                </w:rPr>
                <w:t>N 1428-01-ЗМО</w:t>
              </w:r>
            </w:hyperlink>
            <w:r>
              <w:rPr>
                <w:color w:val="392C69"/>
              </w:rPr>
              <w:t>,</w:t>
            </w:r>
          </w:p>
          <w:p w14:paraId="52B723A4" w14:textId="77777777" w:rsidR="0005656E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07.11.2013 </w:t>
            </w:r>
            <w:hyperlink r:id="rId8" w:tooltip="Закон Мурманской области от 07.11.2013 N 1674-01-ЗМО (ред. от 30.05.2022) &quot;О внесении изменений в некоторые законодательные акты Мурманской области&quot; (принят Мурманской областной Думой 24.10.2013) {КонсультантПлюс}">
              <w:r>
                <w:rPr>
                  <w:color w:val="0000FF"/>
                </w:rPr>
                <w:t>N 1674-01-ЗМО</w:t>
              </w:r>
            </w:hyperlink>
            <w:r>
              <w:rPr>
                <w:color w:val="392C69"/>
              </w:rPr>
              <w:t xml:space="preserve">, от 08.04.2014 </w:t>
            </w:r>
            <w:hyperlink r:id="rId9" w:tooltip="Закон Мурманской области от 08.04.2014 N 1725-01-ЗМО &quot;О внесении изменений в статью 7 Закона Мурманской области &quot;О государственном управлении охраной труда на территории Мурманской области&quot; (принят Мурманской областной Думой 27.03.2014) {КонсультантПлюс}">
              <w:r>
                <w:rPr>
                  <w:color w:val="0000FF"/>
                </w:rPr>
                <w:t>N 1725-01-ЗМО</w:t>
              </w:r>
            </w:hyperlink>
            <w:r>
              <w:rPr>
                <w:color w:val="392C69"/>
              </w:rPr>
              <w:t>,</w:t>
            </w:r>
          </w:p>
          <w:p w14:paraId="56DF3E91" w14:textId="77777777" w:rsidR="0005656E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22.02.2022 </w:t>
            </w:r>
            <w:hyperlink r:id="rId10" w:tooltip="Закон Мурманской области от 22.02.2022 N 2728-01-ЗМО &quot;О внесении изменений в Закон Мурманской области &quot;О государственном управлении охраной труда на территории Мурманской области&quot; (принят Мурманской областной Думой 17.02.2022) {КонсультантПлюс}">
              <w:r>
                <w:rPr>
                  <w:color w:val="0000FF"/>
                </w:rPr>
                <w:t>N 2728-01-ЗМО</w:t>
              </w:r>
            </w:hyperlink>
            <w:r>
              <w:rPr>
                <w:color w:val="392C69"/>
              </w:rPr>
              <w:t xml:space="preserve">, от 30.05.2022 </w:t>
            </w:r>
            <w:hyperlink r:id="rId11" w:tooltip="Закон Мурманской области от 30.05.2022 N 2767-01-ЗМО &quot;О внесении изменений в отдельные законодательные акты Мурманской области и признании утратившими силу законодательных актов (положений законодательных актов) Мурманской области&quot; (принят Мурманской областной">
              <w:r>
                <w:rPr>
                  <w:color w:val="0000FF"/>
                </w:rPr>
                <w:t>N 2767-01-ЗМО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2168" w14:textId="77777777" w:rsidR="0005656E" w:rsidRDefault="0005656E">
            <w:pPr>
              <w:pStyle w:val="ConsPlusNormal0"/>
            </w:pPr>
          </w:p>
        </w:tc>
      </w:tr>
    </w:tbl>
    <w:p w14:paraId="6436E074" w14:textId="77777777" w:rsidR="0005656E" w:rsidRDefault="0005656E">
      <w:pPr>
        <w:pStyle w:val="ConsPlusNormal0"/>
        <w:jc w:val="both"/>
      </w:pPr>
    </w:p>
    <w:p w14:paraId="284DB2D6" w14:textId="77777777" w:rsidR="0005656E" w:rsidRDefault="00000000">
      <w:pPr>
        <w:pStyle w:val="ConsPlusTitle0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14:paraId="47D27669" w14:textId="77777777" w:rsidR="0005656E" w:rsidRDefault="0005656E">
      <w:pPr>
        <w:pStyle w:val="ConsPlusNormal0"/>
        <w:jc w:val="both"/>
      </w:pPr>
    </w:p>
    <w:p w14:paraId="70157C99" w14:textId="77777777" w:rsidR="0005656E" w:rsidRDefault="00000000">
      <w:pPr>
        <w:pStyle w:val="ConsPlusNormal0"/>
        <w:ind w:firstLine="540"/>
        <w:jc w:val="both"/>
      </w:pPr>
      <w:r>
        <w:t>1. В настоящем Законе используются следующие основные понятия:</w:t>
      </w:r>
    </w:p>
    <w:p w14:paraId="0359ED5A" w14:textId="77777777" w:rsidR="0005656E" w:rsidRDefault="00000000">
      <w:pPr>
        <w:pStyle w:val="ConsPlusNormal0"/>
        <w:spacing w:before="200"/>
        <w:ind w:firstLine="540"/>
        <w:jc w:val="both"/>
      </w:pPr>
      <w: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мероприятия;</w:t>
      </w:r>
    </w:p>
    <w:p w14:paraId="2BF33B3C" w14:textId="77777777" w:rsidR="0005656E" w:rsidRDefault="00000000">
      <w:pPr>
        <w:pStyle w:val="ConsPlusNormal0"/>
        <w:spacing w:before="200"/>
        <w:ind w:firstLine="540"/>
        <w:jc w:val="both"/>
      </w:pPr>
      <w:r>
        <w:t>государственное управление охраной труда - регламентируемая законодательными и иными нормативными правовыми актами деятельность субъектов государственного управления охраной труда в сфере охраны труда;</w:t>
      </w:r>
    </w:p>
    <w:p w14:paraId="2D3446B6" w14:textId="77777777" w:rsidR="0005656E" w:rsidRDefault="00000000">
      <w:pPr>
        <w:pStyle w:val="ConsPlusNormal0"/>
        <w:spacing w:before="200"/>
        <w:ind w:firstLine="540"/>
        <w:jc w:val="both"/>
      </w:pPr>
      <w:r>
        <w:t>субъекты государственного управления охраной труда в Мурманской области - федеральные органы исполнительной власти, Правительство Мурманской области, исполнительный орган Мурманской области, осуществляющий функции в сфере охраны труда, в пределах их полномочий;</w:t>
      </w:r>
    </w:p>
    <w:p w14:paraId="49898CC2" w14:textId="77777777" w:rsidR="0005656E" w:rsidRDefault="00000000">
      <w:pPr>
        <w:pStyle w:val="ConsPlusNormal0"/>
        <w:jc w:val="both"/>
      </w:pPr>
      <w:r>
        <w:t xml:space="preserve">(в ред. </w:t>
      </w:r>
      <w:hyperlink r:id="rId12" w:tooltip="Закон Мурманской области от 30.05.2022 N 2767-01-ЗМО &quot;О внесении изменений в отдельные законодательные акты Мурманской области и признании утратившими силу законодательных актов (положений законодательных актов) Мурманской области&quot; (принят Мурманской областной">
        <w:r>
          <w:rPr>
            <w:color w:val="0000FF"/>
          </w:rPr>
          <w:t>Закона</w:t>
        </w:r>
      </w:hyperlink>
      <w:r>
        <w:t xml:space="preserve"> Мурманской области от 30.05.2022 N 2767-01-ЗМО)</w:t>
      </w:r>
    </w:p>
    <w:p w14:paraId="3CE9C3BF" w14:textId="77777777" w:rsidR="0005656E" w:rsidRDefault="00000000">
      <w:pPr>
        <w:pStyle w:val="ConsPlusNormal0"/>
        <w:spacing w:before="200"/>
        <w:ind w:firstLine="540"/>
        <w:jc w:val="both"/>
      </w:pPr>
      <w:r>
        <w:t>условия труда - совокупность факторов производственной среды и трудового процесса, оказывающих влияние на работоспособность и здоровье работника;</w:t>
      </w:r>
    </w:p>
    <w:p w14:paraId="6F0744FC" w14:textId="77777777" w:rsidR="0005656E" w:rsidRDefault="00000000">
      <w:pPr>
        <w:pStyle w:val="ConsPlusNormal0"/>
        <w:jc w:val="both"/>
      </w:pPr>
      <w:r>
        <w:t xml:space="preserve">(абзац введен </w:t>
      </w:r>
      <w:hyperlink r:id="rId13" w:tooltip="Закон Мурманской области от 22.02.2022 N 2728-01-ЗМО &quot;О внесении изменений в Закон Мурманской области &quot;О государственном управлении охраной труда на территории Мурманской области&quot; (принят Мурманской областной Думой 17.02.2022) {КонсультантПлюс}">
        <w:r>
          <w:rPr>
            <w:color w:val="0000FF"/>
          </w:rPr>
          <w:t>Законом</w:t>
        </w:r>
      </w:hyperlink>
      <w:r>
        <w:t xml:space="preserve"> Мурманской области от 22.02.2022 N 2728-01-ЗМО)</w:t>
      </w:r>
    </w:p>
    <w:p w14:paraId="04EE6625" w14:textId="77777777" w:rsidR="0005656E" w:rsidRDefault="00000000">
      <w:pPr>
        <w:pStyle w:val="ConsPlusNormal0"/>
        <w:spacing w:before="200"/>
        <w:ind w:firstLine="540"/>
        <w:jc w:val="both"/>
      </w:pPr>
      <w:r>
        <w:t>требования охраны труда - 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инструкциями по охране труда;</w:t>
      </w:r>
    </w:p>
    <w:p w14:paraId="48D150D0" w14:textId="77777777" w:rsidR="0005656E" w:rsidRDefault="00000000">
      <w:pPr>
        <w:pStyle w:val="ConsPlusNormal0"/>
        <w:jc w:val="both"/>
      </w:pPr>
      <w:r>
        <w:t xml:space="preserve">(абзац введен </w:t>
      </w:r>
      <w:hyperlink r:id="rId14" w:tooltip="Закон Мурманской области от 22.02.2022 N 2728-01-ЗМО &quot;О внесении изменений в Закон Мурманской области &quot;О государственном управлении охраной труда на территории Мурманской области&quot; (принят Мурманской областной Думой 17.02.2022) {КонсультантПлюс}">
        <w:r>
          <w:rPr>
            <w:color w:val="0000FF"/>
          </w:rPr>
          <w:t>Законом</w:t>
        </w:r>
      </w:hyperlink>
      <w:r>
        <w:t xml:space="preserve"> Мурманской области от 22.02.2022 N 2728-01-ЗМО)</w:t>
      </w:r>
    </w:p>
    <w:p w14:paraId="21161E52" w14:textId="77777777" w:rsidR="0005656E" w:rsidRDefault="00000000">
      <w:pPr>
        <w:pStyle w:val="ConsPlusNormal0"/>
        <w:spacing w:before="200"/>
        <w:ind w:firstLine="540"/>
        <w:jc w:val="both"/>
      </w:pPr>
      <w:r>
        <w:t>государственная экспертиза условий труда - оценка соответствия объекта экспертизы государственным нормативным требованиям охраны труда.</w:t>
      </w:r>
    </w:p>
    <w:p w14:paraId="6895F2B3" w14:textId="77777777" w:rsidR="0005656E" w:rsidRDefault="00000000">
      <w:pPr>
        <w:pStyle w:val="ConsPlusNormal0"/>
        <w:jc w:val="both"/>
      </w:pPr>
      <w:r>
        <w:t xml:space="preserve">(абзац введен </w:t>
      </w:r>
      <w:hyperlink r:id="rId15" w:tooltip="Закон Мурманской области от 22.02.2022 N 2728-01-ЗМО &quot;О внесении изменений в Закон Мурманской области &quot;О государственном управлении охраной труда на территории Мурманской области&quot; (принят Мурманской областной Думой 17.02.2022) {КонсультантПлюс}">
        <w:r>
          <w:rPr>
            <w:color w:val="0000FF"/>
          </w:rPr>
          <w:t>Законом</w:t>
        </w:r>
      </w:hyperlink>
      <w:r>
        <w:t xml:space="preserve"> Мурманской области от 22.02.2022 N 2728-01-ЗМО)</w:t>
      </w:r>
    </w:p>
    <w:p w14:paraId="5B8C9EBC" w14:textId="77777777" w:rsidR="0005656E" w:rsidRDefault="00000000">
      <w:pPr>
        <w:pStyle w:val="ConsPlusNormal0"/>
        <w:spacing w:before="200"/>
        <w:ind w:firstLine="540"/>
        <w:jc w:val="both"/>
      </w:pPr>
      <w:r>
        <w:t xml:space="preserve">2. В настоящем Законе используются другие понятия в значении, определенном Трудовым </w:t>
      </w:r>
      <w:hyperlink r:id="rId16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содержащими нормы трудового права.</w:t>
      </w:r>
    </w:p>
    <w:p w14:paraId="3CB266BE" w14:textId="77777777" w:rsidR="0005656E" w:rsidRDefault="0005656E">
      <w:pPr>
        <w:pStyle w:val="ConsPlusNormal0"/>
        <w:jc w:val="both"/>
      </w:pPr>
    </w:p>
    <w:p w14:paraId="231C55B3" w14:textId="77777777" w:rsidR="0005656E" w:rsidRDefault="00000000">
      <w:pPr>
        <w:pStyle w:val="ConsPlusTitle0"/>
        <w:ind w:firstLine="540"/>
        <w:jc w:val="both"/>
        <w:outlineLvl w:val="0"/>
      </w:pPr>
      <w:r>
        <w:t>Статья 2. Правовая основа государственного управления охраной труда на территории Мурманской области</w:t>
      </w:r>
    </w:p>
    <w:p w14:paraId="1110833B" w14:textId="77777777" w:rsidR="0005656E" w:rsidRDefault="0005656E">
      <w:pPr>
        <w:pStyle w:val="ConsPlusNormal0"/>
        <w:jc w:val="both"/>
      </w:pPr>
    </w:p>
    <w:p w14:paraId="418721AF" w14:textId="77777777" w:rsidR="0005656E" w:rsidRDefault="00000000">
      <w:pPr>
        <w:pStyle w:val="ConsPlusNormal0"/>
        <w:ind w:firstLine="540"/>
        <w:jc w:val="both"/>
      </w:pPr>
      <w:r>
        <w:t xml:space="preserve">Правовой основой государственного управления охраной труда на территории Мурманской области являются </w:t>
      </w:r>
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Трудовой </w:t>
      </w:r>
      <w:hyperlink r:id="rId18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Федерации, федеральные законы и иные нормативные правовые акты Российской Федерации, </w:t>
      </w:r>
      <w:hyperlink r:id="rId19" w:tooltip="&quot;Устав Мурманской области&quot; (принят Мурманской областной Думой 26.11.1997) (ред. от 06.04.2022) {КонсультантПлюс}">
        <w:r>
          <w:rPr>
            <w:color w:val="0000FF"/>
          </w:rPr>
          <w:t>Устав</w:t>
        </w:r>
      </w:hyperlink>
      <w:r>
        <w:t xml:space="preserve"> Мурманской области, настоящий </w:t>
      </w:r>
      <w:r>
        <w:lastRenderedPageBreak/>
        <w:t>Закон и иные законы Мурманской области, нормативные правовые акты Губернатора Мурманской области, Правительства Мурманской области.</w:t>
      </w:r>
    </w:p>
    <w:p w14:paraId="782419B4" w14:textId="77777777" w:rsidR="0005656E" w:rsidRDefault="0005656E">
      <w:pPr>
        <w:pStyle w:val="ConsPlusNormal0"/>
        <w:jc w:val="both"/>
      </w:pPr>
    </w:p>
    <w:p w14:paraId="1BFAF425" w14:textId="77777777" w:rsidR="0005656E" w:rsidRDefault="00000000">
      <w:pPr>
        <w:pStyle w:val="ConsPlusTitle0"/>
        <w:ind w:firstLine="540"/>
        <w:jc w:val="both"/>
        <w:outlineLvl w:val="0"/>
      </w:pPr>
      <w:r>
        <w:t>Статья 3. Государственное управление охраной труда на территории Мурманской области</w:t>
      </w:r>
    </w:p>
    <w:p w14:paraId="0574FCB2" w14:textId="77777777" w:rsidR="0005656E" w:rsidRDefault="0005656E">
      <w:pPr>
        <w:pStyle w:val="ConsPlusNormal0"/>
        <w:jc w:val="both"/>
      </w:pPr>
    </w:p>
    <w:p w14:paraId="740EF68D" w14:textId="77777777" w:rsidR="0005656E" w:rsidRDefault="00000000">
      <w:pPr>
        <w:pStyle w:val="ConsPlusNormal0"/>
        <w:ind w:firstLine="540"/>
        <w:jc w:val="both"/>
      </w:pPr>
      <w:r>
        <w:t>Государственное управление охраной труда на территории Мурманской области осуществляется в соответствии с законодательством федеральными органами исполнительной власти, Правительством Мурманской области и исполнительным органом Мурманской области, осуществляющим функции в сфере охраны труда, в пределах их полномочий, во взаимодействии с органами местного самоуправления муниципальных образований Мурманской области, объединениями профессиональных союзов, в лице Мурманского областного совета профсоюзов, объединениями работодателей, в лице Союза промышленников и предпринимателей (работодателей) Мурманской области.</w:t>
      </w:r>
    </w:p>
    <w:p w14:paraId="7D1580C5" w14:textId="77777777" w:rsidR="0005656E" w:rsidRDefault="00000000">
      <w:pPr>
        <w:pStyle w:val="ConsPlusNormal0"/>
        <w:jc w:val="both"/>
      </w:pPr>
      <w:r>
        <w:t xml:space="preserve">(в ред. </w:t>
      </w:r>
      <w:hyperlink r:id="rId20" w:tooltip="Закон Мурманской области от 30.05.2022 N 2767-01-ЗМО &quot;О внесении изменений в отдельные законодательные акты Мурманской области и признании утратившими силу законодательных актов (положений законодательных актов) Мурманской области&quot; (принят Мурманской областной">
        <w:r>
          <w:rPr>
            <w:color w:val="0000FF"/>
          </w:rPr>
          <w:t>Закона</w:t>
        </w:r>
      </w:hyperlink>
      <w:r>
        <w:t xml:space="preserve"> Мурманской области от 30.05.2022 N 2767-01-ЗМО)</w:t>
      </w:r>
    </w:p>
    <w:p w14:paraId="3CFA0804" w14:textId="77777777" w:rsidR="0005656E" w:rsidRDefault="0005656E">
      <w:pPr>
        <w:pStyle w:val="ConsPlusNormal0"/>
        <w:jc w:val="both"/>
      </w:pPr>
    </w:p>
    <w:p w14:paraId="5F12646F" w14:textId="77777777" w:rsidR="0005656E" w:rsidRDefault="00000000">
      <w:pPr>
        <w:pStyle w:val="ConsPlusTitle0"/>
        <w:ind w:firstLine="540"/>
        <w:jc w:val="both"/>
        <w:outlineLvl w:val="0"/>
      </w:pPr>
      <w:r>
        <w:t>Статья 4. Цель и основные направления государственного управления охраной труда на территории Мурманской области</w:t>
      </w:r>
    </w:p>
    <w:p w14:paraId="5FA3CE23" w14:textId="77777777" w:rsidR="0005656E" w:rsidRDefault="0005656E">
      <w:pPr>
        <w:pStyle w:val="ConsPlusNormal0"/>
        <w:jc w:val="both"/>
      </w:pPr>
    </w:p>
    <w:p w14:paraId="2A28106C" w14:textId="77777777" w:rsidR="0005656E" w:rsidRDefault="00000000">
      <w:pPr>
        <w:pStyle w:val="ConsPlusNormal0"/>
        <w:ind w:firstLine="540"/>
        <w:jc w:val="both"/>
      </w:pPr>
      <w:r>
        <w:t>1. Целью государственного управления охраной труда на территории Мурманской области является создание здоровых и безопасных условий труда на рабочих местах, снижение производственного травматизма и профессиональной заболеваемости в Мурманской области.</w:t>
      </w:r>
    </w:p>
    <w:p w14:paraId="5E0AD4CD" w14:textId="77777777" w:rsidR="0005656E" w:rsidRDefault="00000000">
      <w:pPr>
        <w:pStyle w:val="ConsPlusNormal0"/>
        <w:spacing w:before="200"/>
        <w:ind w:firstLine="540"/>
        <w:jc w:val="both"/>
      </w:pPr>
      <w:r>
        <w:t>2. Основными направлениями государственного управления охраной труда на территории Мурманской области являются:</w:t>
      </w:r>
    </w:p>
    <w:p w14:paraId="6092A6F2" w14:textId="77777777" w:rsidR="0005656E" w:rsidRDefault="00000000">
      <w:pPr>
        <w:pStyle w:val="ConsPlusNormal0"/>
        <w:spacing w:before="200"/>
        <w:ind w:firstLine="540"/>
        <w:jc w:val="both"/>
      </w:pPr>
      <w:r>
        <w:t>1) обеспечение реализации государственной политики в сфере охраны труда;</w:t>
      </w:r>
    </w:p>
    <w:p w14:paraId="751B7005" w14:textId="77777777" w:rsidR="0005656E" w:rsidRDefault="00000000">
      <w:pPr>
        <w:pStyle w:val="ConsPlusNormal0"/>
        <w:spacing w:before="200"/>
        <w:ind w:firstLine="540"/>
        <w:jc w:val="both"/>
      </w:pPr>
      <w:r>
        <w:t>2) содействие в обеспечении приоритета сохранения жизни и здоровья работников в процессе трудовой деятельности и осуществлении их прав на труд, отвечающий требованиям охраны труда;</w:t>
      </w:r>
    </w:p>
    <w:p w14:paraId="38A5756A" w14:textId="77777777" w:rsidR="0005656E" w:rsidRDefault="00000000">
      <w:pPr>
        <w:pStyle w:val="ConsPlusNormal0"/>
        <w:spacing w:before="200"/>
        <w:ind w:firstLine="540"/>
        <w:jc w:val="both"/>
      </w:pPr>
      <w:r>
        <w:t>3) разработка и осуществление комплекса управленческих и иных мероприятий, направленных на улучшение условий и охраны труда, предупреждение производственного травматизма и профессиональной заболеваемости в Мурманской области;</w:t>
      </w:r>
    </w:p>
    <w:p w14:paraId="3E963841" w14:textId="77777777" w:rsidR="0005656E" w:rsidRDefault="00000000">
      <w:pPr>
        <w:pStyle w:val="ConsPlusNormal0"/>
        <w:spacing w:before="200"/>
        <w:ind w:firstLine="540"/>
        <w:jc w:val="both"/>
      </w:pPr>
      <w:r>
        <w:t>4) межведомственная координация в сфере государственного управления охраной труда на территории Мурманской области;</w:t>
      </w:r>
    </w:p>
    <w:p w14:paraId="23F8D9CD" w14:textId="77777777" w:rsidR="0005656E" w:rsidRDefault="00000000">
      <w:pPr>
        <w:pStyle w:val="ConsPlusNormal0"/>
        <w:spacing w:before="200"/>
        <w:ind w:firstLine="540"/>
        <w:jc w:val="both"/>
      </w:pPr>
      <w:r>
        <w:t>5) организация взаимодействия и обеспечение согласованности действий субъектов государственного управления охраной труда в Мурманской области и органов местного самоуправления, работодателей, объединений работодателей, профессиональных союзов, объединений профессиональных союзов и иных уполномоченных работниками представительных органов;</w:t>
      </w:r>
    </w:p>
    <w:p w14:paraId="1CC84C31" w14:textId="77777777" w:rsidR="0005656E" w:rsidRDefault="00000000">
      <w:pPr>
        <w:pStyle w:val="ConsPlusNormal0"/>
        <w:spacing w:before="200"/>
        <w:ind w:firstLine="540"/>
        <w:jc w:val="both"/>
      </w:pPr>
      <w:r>
        <w:t>6) организация и проведение государственной экспертизы условий труда;</w:t>
      </w:r>
    </w:p>
    <w:p w14:paraId="4B1FA88D" w14:textId="77777777" w:rsidR="0005656E" w:rsidRDefault="00000000">
      <w:pPr>
        <w:pStyle w:val="ConsPlusNormal0"/>
        <w:spacing w:before="200"/>
        <w:ind w:firstLine="540"/>
        <w:jc w:val="both"/>
      </w:pPr>
      <w:r>
        <w:t>7) содействие общественному контролю за соблюдением прав и законных интересов работников в сфере охраны труда;</w:t>
      </w:r>
    </w:p>
    <w:p w14:paraId="1891FE45" w14:textId="77777777" w:rsidR="0005656E" w:rsidRDefault="00000000">
      <w:pPr>
        <w:pStyle w:val="ConsPlusNormal0"/>
        <w:spacing w:before="200"/>
        <w:ind w:firstLine="540"/>
        <w:jc w:val="both"/>
      </w:pPr>
      <w:r>
        <w:t>8) распространение передового опыта работы по улучшению условий и охраны труда;</w:t>
      </w:r>
    </w:p>
    <w:p w14:paraId="33D456C3" w14:textId="77777777" w:rsidR="0005656E" w:rsidRDefault="00000000">
      <w:pPr>
        <w:pStyle w:val="ConsPlusNormal0"/>
        <w:spacing w:before="200"/>
        <w:ind w:firstLine="540"/>
        <w:jc w:val="both"/>
      </w:pPr>
      <w:r>
        <w:t>9) развитие межрегионального и международного сотрудничества в сфере охраны труда;</w:t>
      </w:r>
    </w:p>
    <w:p w14:paraId="74114B6E" w14:textId="77777777" w:rsidR="0005656E" w:rsidRDefault="00000000">
      <w:pPr>
        <w:pStyle w:val="ConsPlusNormal0"/>
        <w:spacing w:before="200"/>
        <w:ind w:firstLine="540"/>
        <w:jc w:val="both"/>
      </w:pPr>
      <w:r>
        <w:t>10) иные задачи в сфере государственного управления охраной труда.</w:t>
      </w:r>
    </w:p>
    <w:p w14:paraId="5687BDEF" w14:textId="77777777" w:rsidR="0005656E" w:rsidRDefault="0005656E">
      <w:pPr>
        <w:pStyle w:val="ConsPlusNormal0"/>
        <w:jc w:val="both"/>
      </w:pPr>
    </w:p>
    <w:p w14:paraId="308E6725" w14:textId="77777777" w:rsidR="0005656E" w:rsidRDefault="00000000">
      <w:pPr>
        <w:pStyle w:val="ConsPlusTitle0"/>
        <w:ind w:firstLine="540"/>
        <w:jc w:val="both"/>
        <w:outlineLvl w:val="0"/>
      </w:pPr>
      <w:r>
        <w:t>Статья 5. Полномочия Мурманской областной Думы в сфере государственного управления охраной труда</w:t>
      </w:r>
    </w:p>
    <w:p w14:paraId="6217D0CE" w14:textId="77777777" w:rsidR="0005656E" w:rsidRDefault="0005656E">
      <w:pPr>
        <w:pStyle w:val="ConsPlusNormal0"/>
        <w:jc w:val="both"/>
      </w:pPr>
    </w:p>
    <w:p w14:paraId="46B24AEC" w14:textId="77777777" w:rsidR="0005656E" w:rsidRDefault="00000000">
      <w:pPr>
        <w:pStyle w:val="ConsPlusNormal0"/>
        <w:ind w:firstLine="540"/>
        <w:jc w:val="both"/>
      </w:pPr>
      <w:r>
        <w:t>К полномочиям Мурманской областной Думы в сфере государственного управления охраной труда относятся принятие законов Мурманской области, контроль за их соблюдением и исполнением, другие полномочия, предусмотренные законодательством Российской Федерации и законодательством Мурманской области.</w:t>
      </w:r>
    </w:p>
    <w:p w14:paraId="40F122A4" w14:textId="77777777" w:rsidR="0005656E" w:rsidRDefault="0005656E">
      <w:pPr>
        <w:pStyle w:val="ConsPlusNormal0"/>
        <w:jc w:val="both"/>
      </w:pPr>
    </w:p>
    <w:p w14:paraId="7DCABE6C" w14:textId="77777777" w:rsidR="0005656E" w:rsidRDefault="00000000">
      <w:pPr>
        <w:pStyle w:val="ConsPlusTitle0"/>
        <w:ind w:firstLine="540"/>
        <w:jc w:val="both"/>
        <w:outlineLvl w:val="0"/>
      </w:pPr>
      <w:r>
        <w:t>Статья 6. Полномочия Правительства Мурманской области по осуществлению государственного управления охраной труда</w:t>
      </w:r>
    </w:p>
    <w:p w14:paraId="65F8350F" w14:textId="77777777" w:rsidR="0005656E" w:rsidRDefault="0005656E">
      <w:pPr>
        <w:pStyle w:val="ConsPlusNormal0"/>
        <w:jc w:val="both"/>
      </w:pPr>
    </w:p>
    <w:p w14:paraId="7E187C27" w14:textId="77777777" w:rsidR="0005656E" w:rsidRDefault="00000000">
      <w:pPr>
        <w:pStyle w:val="ConsPlusNormal0"/>
        <w:ind w:firstLine="540"/>
        <w:jc w:val="both"/>
      </w:pPr>
      <w:r>
        <w:t>Правительство Мурманской области:</w:t>
      </w:r>
    </w:p>
    <w:p w14:paraId="0C5FE01A" w14:textId="77777777" w:rsidR="0005656E" w:rsidRDefault="00000000">
      <w:pPr>
        <w:pStyle w:val="ConsPlusNormal0"/>
        <w:spacing w:before="200"/>
        <w:ind w:firstLine="540"/>
        <w:jc w:val="both"/>
      </w:pPr>
      <w:r>
        <w:t>1) при осуществлении государственного управления охраной труда на территории Мурманской области проводит единую государственную политику в сфере охраны труда;</w:t>
      </w:r>
    </w:p>
    <w:p w14:paraId="552509B4" w14:textId="77777777" w:rsidR="0005656E" w:rsidRDefault="00000000">
      <w:pPr>
        <w:pStyle w:val="ConsPlusNormal0"/>
        <w:spacing w:before="200"/>
        <w:ind w:firstLine="540"/>
        <w:jc w:val="both"/>
      </w:pPr>
      <w:r>
        <w:t>2) определяет исполнительный орган Мурманской области, осуществляющий функции в сфере охраны труда, и его полномочия;</w:t>
      </w:r>
    </w:p>
    <w:p w14:paraId="08F22A71" w14:textId="77777777" w:rsidR="0005656E" w:rsidRDefault="00000000">
      <w:pPr>
        <w:pStyle w:val="ConsPlusNormal0"/>
        <w:jc w:val="both"/>
      </w:pPr>
      <w:r>
        <w:t xml:space="preserve">(в ред. </w:t>
      </w:r>
      <w:hyperlink r:id="rId21" w:tooltip="Закон Мурманской области от 30.05.2022 N 2767-01-ЗМО &quot;О внесении изменений в отдельные законодательные акты Мурманской области и признании утратившими силу законодательных актов (положений законодательных актов) Мурманской области&quot; (принят Мурманской областной">
        <w:r>
          <w:rPr>
            <w:color w:val="0000FF"/>
          </w:rPr>
          <w:t>Закона</w:t>
        </w:r>
      </w:hyperlink>
      <w:r>
        <w:t xml:space="preserve"> Мурманской области от 30.05.2022 N 2767-01-ЗМО)</w:t>
      </w:r>
    </w:p>
    <w:p w14:paraId="4D52E1AE" w14:textId="77777777" w:rsidR="0005656E" w:rsidRDefault="00000000">
      <w:pPr>
        <w:pStyle w:val="ConsPlusNormal0"/>
        <w:spacing w:before="200"/>
        <w:ind w:firstLine="540"/>
        <w:jc w:val="both"/>
      </w:pPr>
      <w:r>
        <w:t>3) принимает в пределах своей компетенции нормативные правовые акты в сфере охраны труда;</w:t>
      </w:r>
    </w:p>
    <w:p w14:paraId="7FA8A5A0" w14:textId="77777777" w:rsidR="0005656E" w:rsidRDefault="00000000">
      <w:pPr>
        <w:pStyle w:val="ConsPlusNormal0"/>
        <w:spacing w:before="200"/>
        <w:ind w:firstLine="540"/>
        <w:jc w:val="both"/>
      </w:pPr>
      <w:r>
        <w:t>4) утверждает государственные программы Мурманской области по улучшению условий и охраны труда;</w:t>
      </w:r>
    </w:p>
    <w:p w14:paraId="03E6EE07" w14:textId="77777777" w:rsidR="0005656E" w:rsidRDefault="00000000">
      <w:pPr>
        <w:pStyle w:val="ConsPlusNormal0"/>
        <w:jc w:val="both"/>
      </w:pPr>
      <w:r>
        <w:t xml:space="preserve">(в ред. Законов Мурманской области от 07.04.2010 </w:t>
      </w:r>
      <w:hyperlink r:id="rId22" w:tooltip="Закон Мурманской области от 07.04.2010 N 1220-01-ЗМО &quot;О внесении изменений в Закон Мурманской области &quot;О государственном управлении охраной труда на территории Мурманской области&quot; (Принят Мурманской областной Думой 25.03.2010) {КонсультантПлюс}">
        <w:r>
          <w:rPr>
            <w:color w:val="0000FF"/>
          </w:rPr>
          <w:t>N 1220-01-ЗМО</w:t>
        </w:r>
      </w:hyperlink>
      <w:r>
        <w:t xml:space="preserve">, от 07.11.2013 </w:t>
      </w:r>
      <w:hyperlink r:id="rId23" w:tooltip="Закон Мурманской области от 07.11.2013 N 1674-01-ЗМО (ред. от 30.05.2022) &quot;О внесении изменений в некоторые законодательные акты Мурманской области&quot; (принят Мурманской областной Думой 24.10.2013) {КонсультантПлюс}">
        <w:r>
          <w:rPr>
            <w:color w:val="0000FF"/>
          </w:rPr>
          <w:t>N 1674-01-ЗМО</w:t>
        </w:r>
      </w:hyperlink>
      <w:r>
        <w:t xml:space="preserve">, от 22.02.2022 </w:t>
      </w:r>
      <w:hyperlink r:id="rId24" w:tooltip="Закон Мурманской области от 22.02.2022 N 2728-01-ЗМО &quot;О внесении изменений в Закон Мурманской области &quot;О государственном управлении охраной труда на территории Мурманской области&quot; (принят Мурманской областной Думой 17.02.2022) {КонсультантПлюс}">
        <w:r>
          <w:rPr>
            <w:color w:val="0000FF"/>
          </w:rPr>
          <w:t>N 2728-01-ЗМО</w:t>
        </w:r>
      </w:hyperlink>
      <w:r>
        <w:t>)</w:t>
      </w:r>
    </w:p>
    <w:p w14:paraId="4D46429B" w14:textId="77777777" w:rsidR="0005656E" w:rsidRDefault="00000000">
      <w:pPr>
        <w:pStyle w:val="ConsPlusNormal0"/>
        <w:spacing w:before="200"/>
        <w:ind w:firstLine="540"/>
        <w:jc w:val="both"/>
      </w:pPr>
      <w:r>
        <w:t>5) определяет расходы на улучшение условий и охраны труда в Мурманской области за счет средств областного бюджета;</w:t>
      </w:r>
    </w:p>
    <w:p w14:paraId="1B7619C4" w14:textId="77777777" w:rsidR="0005656E" w:rsidRDefault="00000000">
      <w:pPr>
        <w:pStyle w:val="ConsPlusNormal0"/>
        <w:spacing w:before="200"/>
        <w:ind w:firstLine="540"/>
        <w:jc w:val="both"/>
      </w:pPr>
      <w:r>
        <w:t>6) создает областную межведомственную комиссию по охране труда для координации межведомственной деятельности в сфере государственного управления охраной труда;</w:t>
      </w:r>
    </w:p>
    <w:p w14:paraId="1CC7256F" w14:textId="77777777" w:rsidR="0005656E" w:rsidRDefault="00000000">
      <w:pPr>
        <w:pStyle w:val="ConsPlusNormal0"/>
        <w:spacing w:before="200"/>
        <w:ind w:firstLine="540"/>
        <w:jc w:val="both"/>
      </w:pPr>
      <w:r>
        <w:t>7) обеспечивает развитие межрегионального и международного сотрудничества в сфере охраны труда;</w:t>
      </w:r>
    </w:p>
    <w:p w14:paraId="1EF3D3C4" w14:textId="77777777" w:rsidR="0005656E" w:rsidRDefault="00000000">
      <w:pPr>
        <w:pStyle w:val="ConsPlusNormal0"/>
        <w:spacing w:before="200"/>
        <w:ind w:firstLine="540"/>
        <w:jc w:val="both"/>
      </w:pPr>
      <w:r>
        <w:t>8) осуществляет иные полномочия в сфере охраны труда, установленные законодательством Российской Федерации и законодательством Мурманской области.</w:t>
      </w:r>
    </w:p>
    <w:p w14:paraId="0B0FC1C6" w14:textId="77777777" w:rsidR="0005656E" w:rsidRDefault="0005656E">
      <w:pPr>
        <w:pStyle w:val="ConsPlusNormal0"/>
        <w:jc w:val="both"/>
      </w:pPr>
    </w:p>
    <w:p w14:paraId="76898BEA" w14:textId="77777777" w:rsidR="0005656E" w:rsidRDefault="00000000">
      <w:pPr>
        <w:pStyle w:val="ConsPlusTitle0"/>
        <w:ind w:firstLine="540"/>
        <w:jc w:val="both"/>
        <w:outlineLvl w:val="0"/>
      </w:pPr>
      <w:r>
        <w:t>Статья 7. Полномочия исполнительного органа Мурманской области по осуществлению государственного управления охраной труда</w:t>
      </w:r>
    </w:p>
    <w:p w14:paraId="15C978AF" w14:textId="77777777" w:rsidR="0005656E" w:rsidRDefault="00000000">
      <w:pPr>
        <w:pStyle w:val="ConsPlusNormal0"/>
        <w:jc w:val="both"/>
      </w:pPr>
      <w:r>
        <w:t xml:space="preserve">(в ред. </w:t>
      </w:r>
      <w:hyperlink r:id="rId25" w:tooltip="Закон Мурманской области от 30.05.2022 N 2767-01-ЗМО &quot;О внесении изменений в отдельные законодательные акты Мурманской области и признании утратившими силу законодательных актов (положений законодательных актов) Мурманской области&quot; (принят Мурманской областной">
        <w:r>
          <w:rPr>
            <w:color w:val="0000FF"/>
          </w:rPr>
          <w:t>Закона</w:t>
        </w:r>
      </w:hyperlink>
      <w:r>
        <w:t xml:space="preserve"> Мурманской области от 30.05.2022 N 2767-01-ЗМО)</w:t>
      </w:r>
    </w:p>
    <w:p w14:paraId="6D27A1F8" w14:textId="77777777" w:rsidR="0005656E" w:rsidRDefault="00000000">
      <w:pPr>
        <w:pStyle w:val="ConsPlusNormal0"/>
        <w:ind w:firstLine="540"/>
        <w:jc w:val="both"/>
      </w:pPr>
      <w:r>
        <w:t xml:space="preserve">(в ред. </w:t>
      </w:r>
      <w:hyperlink r:id="rId26" w:tooltip="Закон Мурманской области от 22.02.2022 N 2728-01-ЗМО &quot;О внесении изменений в Закон Мурманской области &quot;О государственном управлении охраной труда на территории Мурманской области&quot; (принят Мурманской областной Думой 17.02.2022) {КонсультантПлюс}">
        <w:r>
          <w:rPr>
            <w:color w:val="0000FF"/>
          </w:rPr>
          <w:t>Закона</w:t>
        </w:r>
      </w:hyperlink>
      <w:r>
        <w:t xml:space="preserve"> Мурманской области от 22.02.2022 N 2728-01-ЗМО)</w:t>
      </w:r>
    </w:p>
    <w:p w14:paraId="247DA37A" w14:textId="77777777" w:rsidR="0005656E" w:rsidRDefault="0005656E">
      <w:pPr>
        <w:pStyle w:val="ConsPlusNormal0"/>
        <w:jc w:val="both"/>
      </w:pPr>
    </w:p>
    <w:p w14:paraId="02F546E2" w14:textId="77777777" w:rsidR="0005656E" w:rsidRDefault="00000000">
      <w:pPr>
        <w:pStyle w:val="ConsPlusNormal0"/>
        <w:ind w:firstLine="540"/>
        <w:jc w:val="both"/>
      </w:pPr>
      <w:r>
        <w:t>Исполнительный орган Мурманской области, осуществляющий функции в сфере охраны труда:</w:t>
      </w:r>
    </w:p>
    <w:p w14:paraId="16ACEB20" w14:textId="77777777" w:rsidR="0005656E" w:rsidRDefault="00000000">
      <w:pPr>
        <w:pStyle w:val="ConsPlusNormal0"/>
        <w:jc w:val="both"/>
      </w:pPr>
      <w:r>
        <w:t xml:space="preserve">(в ред. </w:t>
      </w:r>
      <w:hyperlink r:id="rId27" w:tooltip="Закон Мурманской области от 30.05.2022 N 2767-01-ЗМО &quot;О внесении изменений в отдельные законодательные акты Мурманской области и признании утратившими силу законодательных актов (положений законодательных актов) Мурманской области&quot; (принят Мурманской областной">
        <w:r>
          <w:rPr>
            <w:color w:val="0000FF"/>
          </w:rPr>
          <w:t>Закона</w:t>
        </w:r>
      </w:hyperlink>
      <w:r>
        <w:t xml:space="preserve"> Мурманской области от 30.05.2022 N 2767-01-ЗМО)</w:t>
      </w:r>
    </w:p>
    <w:p w14:paraId="02C4E5C0" w14:textId="77777777" w:rsidR="0005656E" w:rsidRDefault="00000000">
      <w:pPr>
        <w:pStyle w:val="ConsPlusNormal0"/>
        <w:spacing w:before="200"/>
        <w:ind w:firstLine="540"/>
        <w:jc w:val="both"/>
      </w:pPr>
      <w:r>
        <w:t>1) обеспечивает реализацию на территории Мурманской области государственной политики в сфере охраны труда;</w:t>
      </w:r>
    </w:p>
    <w:p w14:paraId="56AEA6EE" w14:textId="77777777" w:rsidR="0005656E" w:rsidRDefault="00000000">
      <w:pPr>
        <w:pStyle w:val="ConsPlusNormal0"/>
        <w:spacing w:before="200"/>
        <w:ind w:firstLine="540"/>
        <w:jc w:val="both"/>
      </w:pPr>
      <w:r>
        <w:t>2) разрабатывает государственные программы Мурманской области по улучшению условий и охраны труда или мероприятия по улучшению условий и охраны труда для их включения в государственные программы Мурманской области, обеспечивает контроль за выполнением указанных программ, мероприятий и достижением показателей их эффективности и результативности;</w:t>
      </w:r>
    </w:p>
    <w:p w14:paraId="0546CA70" w14:textId="77777777" w:rsidR="0005656E" w:rsidRDefault="00000000">
      <w:pPr>
        <w:pStyle w:val="ConsPlusNormal0"/>
        <w:spacing w:before="200"/>
        <w:ind w:firstLine="540"/>
        <w:jc w:val="both"/>
      </w:pPr>
      <w:r>
        <w:t>3) координирует проведение на территории Мурманской области в установленном порядке обучения по охране труда;</w:t>
      </w:r>
    </w:p>
    <w:p w14:paraId="07D0EA3B" w14:textId="77777777" w:rsidR="0005656E" w:rsidRDefault="00000000">
      <w:pPr>
        <w:pStyle w:val="ConsPlusNormal0"/>
        <w:spacing w:before="200"/>
        <w:ind w:firstLine="540"/>
        <w:jc w:val="both"/>
      </w:pPr>
      <w:r>
        <w:t>4) осуществляет на территории Мурманской области в установленном порядке государственную экспертизу условий труда в целях оценки:</w:t>
      </w:r>
    </w:p>
    <w:p w14:paraId="74B68E1B" w14:textId="77777777" w:rsidR="0005656E" w:rsidRDefault="00000000">
      <w:pPr>
        <w:pStyle w:val="ConsPlusNormal0"/>
        <w:spacing w:before="200"/>
        <w:ind w:firstLine="540"/>
        <w:jc w:val="both"/>
      </w:pPr>
      <w:r>
        <w:t>качества проведения специальной оценки условий труда;</w:t>
      </w:r>
    </w:p>
    <w:p w14:paraId="1A769640" w14:textId="77777777" w:rsidR="0005656E" w:rsidRDefault="00000000">
      <w:pPr>
        <w:pStyle w:val="ConsPlusNormal0"/>
        <w:spacing w:before="200"/>
        <w:ind w:firstLine="540"/>
        <w:jc w:val="both"/>
      </w:pPr>
      <w:r>
        <w:t>правильности предоставления работникам гарантий и компенсаций за работу с вредными и (или) опасными условиями труда;</w:t>
      </w:r>
    </w:p>
    <w:p w14:paraId="526ED337" w14:textId="77777777" w:rsidR="0005656E" w:rsidRDefault="00000000">
      <w:pPr>
        <w:pStyle w:val="ConsPlusNormal0"/>
        <w:spacing w:before="200"/>
        <w:ind w:firstLine="540"/>
        <w:jc w:val="both"/>
      </w:pPr>
      <w:r>
        <w:t>фактических условий труда работников;</w:t>
      </w:r>
    </w:p>
    <w:p w14:paraId="00A9C724" w14:textId="77777777" w:rsidR="0005656E" w:rsidRDefault="00000000">
      <w:pPr>
        <w:pStyle w:val="ConsPlusNormal0"/>
        <w:spacing w:before="200"/>
        <w:ind w:firstLine="540"/>
        <w:jc w:val="both"/>
      </w:pPr>
      <w:r>
        <w:t>5) участвует в расследовании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в порядке, предусмотренном законодательством Российской Федерации;</w:t>
      </w:r>
    </w:p>
    <w:p w14:paraId="0C49619C" w14:textId="77777777" w:rsidR="0005656E" w:rsidRDefault="00000000">
      <w:pPr>
        <w:pStyle w:val="ConsPlusNormal0"/>
        <w:spacing w:before="200"/>
        <w:ind w:firstLine="540"/>
        <w:jc w:val="both"/>
      </w:pPr>
      <w:r>
        <w:lastRenderedPageBreak/>
        <w:t>6) организует и проводит мониторинг состояния условий и охраны труда у работодателей, осуществляющих деятельность на территории Мурманской области;</w:t>
      </w:r>
    </w:p>
    <w:p w14:paraId="7632539E" w14:textId="77777777" w:rsidR="0005656E" w:rsidRDefault="00000000">
      <w:pPr>
        <w:pStyle w:val="ConsPlusNormal0"/>
        <w:spacing w:before="200"/>
        <w:ind w:firstLine="540"/>
        <w:jc w:val="both"/>
      </w:pPr>
      <w:r>
        <w:t>7) исполняет иные полномочия в сфере охраны труда, не отнесенные к полномочиям федеральных органов государственной власти, в соответствии с федеральными законами, законами и иными нормативными правовыми актами Мурманской области.</w:t>
      </w:r>
    </w:p>
    <w:p w14:paraId="03BED7B7" w14:textId="77777777" w:rsidR="0005656E" w:rsidRDefault="0005656E">
      <w:pPr>
        <w:pStyle w:val="ConsPlusNormal0"/>
        <w:jc w:val="both"/>
      </w:pPr>
    </w:p>
    <w:p w14:paraId="4B66345D" w14:textId="77777777" w:rsidR="0005656E" w:rsidRDefault="00000000">
      <w:pPr>
        <w:pStyle w:val="ConsPlusTitle0"/>
        <w:ind w:firstLine="540"/>
        <w:jc w:val="both"/>
        <w:outlineLvl w:val="0"/>
      </w:pPr>
      <w:r>
        <w:t>Статья 8. Органы местного самоуправления муниципальных образований Мурманской области</w:t>
      </w:r>
    </w:p>
    <w:p w14:paraId="2AF3A60F" w14:textId="77777777" w:rsidR="0005656E" w:rsidRDefault="0005656E">
      <w:pPr>
        <w:pStyle w:val="ConsPlusNormal0"/>
        <w:jc w:val="both"/>
      </w:pPr>
    </w:p>
    <w:p w14:paraId="603651DB" w14:textId="77777777" w:rsidR="0005656E" w:rsidRDefault="00000000">
      <w:pPr>
        <w:pStyle w:val="ConsPlusNormal0"/>
        <w:ind w:firstLine="540"/>
        <w:jc w:val="both"/>
      </w:pPr>
      <w:r>
        <w:t>Органы местного самоуправления муниципальных образований Мурманской области участвуют в реализации основных направлений государственной политики в сфере охраны труда в пределах своих полномочий, установленных законодательством.</w:t>
      </w:r>
    </w:p>
    <w:p w14:paraId="1EEF388B" w14:textId="77777777" w:rsidR="0005656E" w:rsidRDefault="0005656E">
      <w:pPr>
        <w:pStyle w:val="ConsPlusNormal0"/>
        <w:jc w:val="both"/>
      </w:pPr>
    </w:p>
    <w:p w14:paraId="5A58FB3F" w14:textId="77777777" w:rsidR="0005656E" w:rsidRDefault="00000000">
      <w:pPr>
        <w:pStyle w:val="ConsPlusTitle0"/>
        <w:ind w:firstLine="540"/>
        <w:jc w:val="both"/>
        <w:outlineLvl w:val="0"/>
      </w:pPr>
      <w:r>
        <w:t>Статья 9. Объединения профессиональных союзов и объединения работодателей Мурманской области</w:t>
      </w:r>
    </w:p>
    <w:p w14:paraId="22AB760E" w14:textId="77777777" w:rsidR="0005656E" w:rsidRDefault="0005656E">
      <w:pPr>
        <w:pStyle w:val="ConsPlusNormal0"/>
        <w:jc w:val="both"/>
      </w:pPr>
    </w:p>
    <w:p w14:paraId="26DCCC95" w14:textId="77777777" w:rsidR="0005656E" w:rsidRDefault="00000000">
      <w:pPr>
        <w:pStyle w:val="ConsPlusNormal0"/>
        <w:ind w:firstLine="540"/>
        <w:jc w:val="both"/>
      </w:pPr>
      <w:r>
        <w:t>Мурманский областной совет профсоюзов и Союз промышленников и предпринимателей (работодателей) Мурманской области участвуют в реализации основных направлений государственной политики в сфере охраны труда в пределах своих полномочий на основе принципов социального партнерства.</w:t>
      </w:r>
    </w:p>
    <w:p w14:paraId="7FA12D44" w14:textId="77777777" w:rsidR="0005656E" w:rsidRDefault="0005656E">
      <w:pPr>
        <w:pStyle w:val="ConsPlusNormal0"/>
        <w:jc w:val="both"/>
      </w:pPr>
    </w:p>
    <w:p w14:paraId="6552924C" w14:textId="77777777" w:rsidR="0005656E" w:rsidRDefault="00000000">
      <w:pPr>
        <w:pStyle w:val="ConsPlusTitle0"/>
        <w:ind w:firstLine="540"/>
        <w:jc w:val="both"/>
        <w:outlineLvl w:val="0"/>
      </w:pPr>
      <w:r>
        <w:t>Статья 10. Областная трехсторонняя комиссия по регулированию социально-трудовых отношений</w:t>
      </w:r>
    </w:p>
    <w:p w14:paraId="2BC34C8C" w14:textId="77777777" w:rsidR="0005656E" w:rsidRDefault="0005656E">
      <w:pPr>
        <w:pStyle w:val="ConsPlusNormal0"/>
        <w:jc w:val="both"/>
      </w:pPr>
    </w:p>
    <w:p w14:paraId="7E5C4FA7" w14:textId="77777777" w:rsidR="0005656E" w:rsidRDefault="00000000">
      <w:pPr>
        <w:pStyle w:val="ConsPlusNormal0"/>
        <w:ind w:firstLine="540"/>
        <w:jc w:val="both"/>
      </w:pPr>
      <w:r>
        <w:t>Областная трехсторонняя комиссия по регулированию социально-трудовых отношений согласовывает позиции Правительства Мурманской области, объединений профессиональных союзов и объединений работодателей Мурманской области в части реализации государственной политики в сфере охраны труда.</w:t>
      </w:r>
    </w:p>
    <w:p w14:paraId="3668ADBC" w14:textId="77777777" w:rsidR="0005656E" w:rsidRDefault="0005656E">
      <w:pPr>
        <w:pStyle w:val="ConsPlusNormal0"/>
        <w:jc w:val="both"/>
      </w:pPr>
    </w:p>
    <w:p w14:paraId="68DDC6B5" w14:textId="77777777" w:rsidR="0005656E" w:rsidRDefault="00000000">
      <w:pPr>
        <w:pStyle w:val="ConsPlusTitle0"/>
        <w:ind w:firstLine="540"/>
        <w:jc w:val="both"/>
        <w:outlineLvl w:val="0"/>
      </w:pPr>
      <w:r>
        <w:t>Статья 11. Вступление в силу настоящего Закона</w:t>
      </w:r>
    </w:p>
    <w:p w14:paraId="1F1CFD8D" w14:textId="77777777" w:rsidR="0005656E" w:rsidRDefault="0005656E">
      <w:pPr>
        <w:pStyle w:val="ConsPlusNormal0"/>
        <w:jc w:val="both"/>
      </w:pPr>
    </w:p>
    <w:p w14:paraId="3637BE00" w14:textId="77777777" w:rsidR="0005656E" w:rsidRDefault="00000000">
      <w:pPr>
        <w:pStyle w:val="ConsPlusNormal0"/>
        <w:ind w:firstLine="540"/>
        <w:jc w:val="both"/>
      </w:pPr>
      <w:r>
        <w:t>Настоящий Закон вступает в силу со дня его официального опубликования.</w:t>
      </w:r>
    </w:p>
    <w:p w14:paraId="1380CD2F" w14:textId="77777777" w:rsidR="0005656E" w:rsidRDefault="0005656E">
      <w:pPr>
        <w:pStyle w:val="ConsPlusNormal0"/>
        <w:jc w:val="both"/>
      </w:pPr>
    </w:p>
    <w:p w14:paraId="4F4C4CFB" w14:textId="77777777" w:rsidR="0005656E" w:rsidRDefault="00000000">
      <w:pPr>
        <w:pStyle w:val="ConsPlusNormal0"/>
        <w:jc w:val="right"/>
      </w:pPr>
      <w:r>
        <w:t>Губернатор</w:t>
      </w:r>
    </w:p>
    <w:p w14:paraId="3D3208E8" w14:textId="77777777" w:rsidR="0005656E" w:rsidRDefault="00000000">
      <w:pPr>
        <w:pStyle w:val="ConsPlusNormal0"/>
        <w:jc w:val="right"/>
      </w:pPr>
      <w:r>
        <w:t>Мурманской области</w:t>
      </w:r>
    </w:p>
    <w:p w14:paraId="438C9050" w14:textId="77777777" w:rsidR="0005656E" w:rsidRDefault="00000000">
      <w:pPr>
        <w:pStyle w:val="ConsPlusNormal0"/>
        <w:jc w:val="right"/>
      </w:pPr>
      <w:r>
        <w:t>Ю.А.ЕВДОКИМОВ</w:t>
      </w:r>
    </w:p>
    <w:p w14:paraId="02891359" w14:textId="77777777" w:rsidR="0005656E" w:rsidRDefault="00000000">
      <w:pPr>
        <w:pStyle w:val="ConsPlusNormal0"/>
      </w:pPr>
      <w:r>
        <w:t>Мурманск</w:t>
      </w:r>
    </w:p>
    <w:p w14:paraId="5FB7FF58" w14:textId="77777777" w:rsidR="0005656E" w:rsidRDefault="00000000">
      <w:pPr>
        <w:pStyle w:val="ConsPlusNormal0"/>
        <w:spacing w:before="200"/>
      </w:pPr>
      <w:r>
        <w:t>16 апреля 2008 года</w:t>
      </w:r>
    </w:p>
    <w:p w14:paraId="30CBADC9" w14:textId="77777777" w:rsidR="0005656E" w:rsidRDefault="00000000">
      <w:pPr>
        <w:pStyle w:val="ConsPlusNormal0"/>
        <w:spacing w:before="200"/>
      </w:pPr>
      <w:r>
        <w:t>N 954-01-ЗМО</w:t>
      </w:r>
    </w:p>
    <w:p w14:paraId="10D6C832" w14:textId="77777777" w:rsidR="0005656E" w:rsidRDefault="0005656E">
      <w:pPr>
        <w:pStyle w:val="ConsPlusNormal0"/>
        <w:jc w:val="both"/>
      </w:pPr>
    </w:p>
    <w:p w14:paraId="1ACAE748" w14:textId="77777777" w:rsidR="0005656E" w:rsidRDefault="0005656E">
      <w:pPr>
        <w:pStyle w:val="ConsPlusNormal0"/>
        <w:jc w:val="both"/>
      </w:pPr>
    </w:p>
    <w:p w14:paraId="751762B6" w14:textId="77777777" w:rsidR="0005656E" w:rsidRDefault="000565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656E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8387" w14:textId="77777777" w:rsidR="005B4C30" w:rsidRDefault="005B4C30">
      <w:r>
        <w:separator/>
      </w:r>
    </w:p>
  </w:endnote>
  <w:endnote w:type="continuationSeparator" w:id="0">
    <w:p w14:paraId="67E125DB" w14:textId="77777777" w:rsidR="005B4C30" w:rsidRDefault="005B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B5C1" w14:textId="77777777" w:rsidR="0005656E" w:rsidRDefault="0005656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83A5A23" w14:textId="77777777" w:rsidR="0005656E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C6E5" w14:textId="77777777" w:rsidR="0005656E" w:rsidRDefault="0005656E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347A" w14:textId="77777777" w:rsidR="005B4C30" w:rsidRDefault="005B4C30">
      <w:r>
        <w:separator/>
      </w:r>
    </w:p>
  </w:footnote>
  <w:footnote w:type="continuationSeparator" w:id="0">
    <w:p w14:paraId="4EE9F6E0" w14:textId="77777777" w:rsidR="005B4C30" w:rsidRDefault="005B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7507" w14:textId="77777777" w:rsidR="0005656E" w:rsidRDefault="0005656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6125FE5" w14:textId="77777777" w:rsidR="0005656E" w:rsidRDefault="0005656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E1D5" w14:textId="77777777" w:rsidR="0005656E" w:rsidRDefault="0005656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09890A" w14:textId="77777777" w:rsidR="0005656E" w:rsidRDefault="000565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56E"/>
    <w:rsid w:val="0005656E"/>
    <w:rsid w:val="005B4C30"/>
    <w:rsid w:val="00D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A414"/>
  <w15:docId w15:val="{9FD0C9D4-C25A-4DAE-8336-74C35B69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A6B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6B6E"/>
  </w:style>
  <w:style w:type="paragraph" w:styleId="a5">
    <w:name w:val="footer"/>
    <w:basedOn w:val="a"/>
    <w:link w:val="a6"/>
    <w:uiPriority w:val="99"/>
    <w:unhideWhenUsed/>
    <w:rsid w:val="00DA6B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362457F0DED4AA8071A27B02C6B06E37CBCB24523B3FFC6F8A62FED99989FC8675FA6731251CC95C0E41D702EC8DCC88E1439AFC1DB232991278D9mDhFJ" TargetMode="External"/><Relationship Id="rId13" Type="http://schemas.openxmlformats.org/officeDocument/2006/relationships/hyperlink" Target="consultantplus://offline/ref=21362457F0DED4AA8071A27B02C6B06E37CBCB24523B39F86C8B62FED99989FC8675FA6731251CC95C0E40D30DEC8DCC88E1439AFC1DB232991278D9mDhFJ" TargetMode="External"/><Relationship Id="rId18" Type="http://schemas.openxmlformats.org/officeDocument/2006/relationships/hyperlink" Target="consultantplus://offline/ref=21362457F0DED4AA8071BC7614AAEE6B34C29729573A31AD34D764A986C98FA9D435A43E72660FC95C1042D306mEh5J" TargetMode="External"/><Relationship Id="rId26" Type="http://schemas.openxmlformats.org/officeDocument/2006/relationships/hyperlink" Target="consultantplus://offline/ref=21362457F0DED4AA8071A27B02C6B06E37CBCB24523B39F86C8B62FED99989FC8675FA6731251CC95C0E40D200EC8DCC88E1439AFC1DB232991278D9mDh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1362457F0DED4AA8071A27B02C6B06E37CBCB24523B3FFF618662FED99989FC8675FA6731251CC95C0E44D705EC8DCC88E1439AFC1DB232991278D9mDhFJ" TargetMode="External"/><Relationship Id="rId7" Type="http://schemas.openxmlformats.org/officeDocument/2006/relationships/hyperlink" Target="consultantplus://offline/ref=21362457F0DED4AA8071A27B02C6B06E37CBCB24523B3FFC608162FED99989FC8675FA6731251CC95C0E41D107EC8DCC88E1439AFC1DB232991278D9mDhFJ" TargetMode="External"/><Relationship Id="rId12" Type="http://schemas.openxmlformats.org/officeDocument/2006/relationships/hyperlink" Target="consultantplus://offline/ref=21362457F0DED4AA8071A27B02C6B06E37CBCB24523B3FFF618662FED99989FC8675FA6731251CC95C0E44D00DEC8DCC88E1439AFC1DB232991278D9mDhFJ" TargetMode="External"/><Relationship Id="rId17" Type="http://schemas.openxmlformats.org/officeDocument/2006/relationships/hyperlink" Target="consultantplus://offline/ref=21362457F0DED4AA8071BC7614AAEE6B32C8922C586C66AF65826AAC8E99D5B9D07CF1346C6011D65E0E42mDh1J" TargetMode="External"/><Relationship Id="rId25" Type="http://schemas.openxmlformats.org/officeDocument/2006/relationships/hyperlink" Target="consultantplus://offline/ref=21362457F0DED4AA8071A27B02C6B06E37CBCB24523B3FFF618662FED99989FC8675FA6731251CC95C0E44D707EC8DCC88E1439AFC1DB232991278D9mDhFJ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362457F0DED4AA8071BC7614AAEE6B34C29729573A31AD34D764A986C98FA9D435A43E72660FC95C1042D306mEh5J" TargetMode="External"/><Relationship Id="rId20" Type="http://schemas.openxmlformats.org/officeDocument/2006/relationships/hyperlink" Target="consultantplus://offline/ref=21362457F0DED4AA8071A27B02C6B06E37CBCB24523B3FFF618662FED99989FC8675FA6731251CC95C0E44D704EC8DCC88E1439AFC1DB232991278D9mDhFJ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62457F0DED4AA8071A27B02C6B06E37CBCB24513D3FF26B883FF4D1C085FE817AA570366C10C85C0E40DB0FB388D999B94E9DE502B32C85107AmDh9J" TargetMode="External"/><Relationship Id="rId11" Type="http://schemas.openxmlformats.org/officeDocument/2006/relationships/hyperlink" Target="consultantplus://offline/ref=21362457F0DED4AA8071A27B02C6B06E37CBCB24523B3FFF618662FED99989FC8675FA6731251CC95C0E44D00CEC8DCC88E1439AFC1DB232991278D9mDhFJ" TargetMode="External"/><Relationship Id="rId24" Type="http://schemas.openxmlformats.org/officeDocument/2006/relationships/hyperlink" Target="consultantplus://offline/ref=21362457F0DED4AA8071A27B02C6B06E37CBCB24523B39F86C8B62FED99989FC8675FA6731251CC95C0E40D207EC8DCC88E1439AFC1DB232991278D9mDhFJ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1362457F0DED4AA8071A27B02C6B06E37CBCB24523B39F86C8B62FED99989FC8675FA6731251CC95C0E40D206EC8DCC88E1439AFC1DB232991278D9mDhFJ" TargetMode="External"/><Relationship Id="rId23" Type="http://schemas.openxmlformats.org/officeDocument/2006/relationships/hyperlink" Target="consultantplus://offline/ref=21362457F0DED4AA8071A27B02C6B06E37CBCB24523B3FFC6F8A62FED99989FC8675FA6731251CC95C0E41D703EC8DCC88E1439AFC1DB232991278D9mDhFJ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21362457F0DED4AA8071A27B02C6B06E37CBCB24523B39F86C8B62FED99989FC8675FA6731251CC95C0E40D30CEC8DCC88E1439AFC1DB232991278D9mDhFJ" TargetMode="External"/><Relationship Id="rId19" Type="http://schemas.openxmlformats.org/officeDocument/2006/relationships/hyperlink" Target="consultantplus://offline/ref=21362457F0DED4AA8071A27B02C6B06E37CBCB24503A38F363D535FC88CC87F98E25A077276C11CF420F40CD06E7DBm9hFJ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1362457F0DED4AA8071A27B02C6B06E37CBCB24573339FE6B883FF4D1C085FE817AA570366C10C85C0E40DB0FB388D999B94E9DE502B32C85107AmDh9J" TargetMode="External"/><Relationship Id="rId14" Type="http://schemas.openxmlformats.org/officeDocument/2006/relationships/hyperlink" Target="consultantplus://offline/ref=21362457F0DED4AA8071A27B02C6B06E37CBCB24523B39F86C8B62FED99989FC8675FA6731251CC95C0E40D205EC8DCC88E1439AFC1DB232991278D9mDhFJ" TargetMode="External"/><Relationship Id="rId22" Type="http://schemas.openxmlformats.org/officeDocument/2006/relationships/hyperlink" Target="consultantplus://offline/ref=21362457F0DED4AA8071A27B02C6B06E37CBCB24513D3FF26B883FF4D1C085FE817AA570366C10C85C0E40DA0FB388D999B94E9DE502B32C85107AmDh9J" TargetMode="External"/><Relationship Id="rId27" Type="http://schemas.openxmlformats.org/officeDocument/2006/relationships/hyperlink" Target="consultantplus://offline/ref=21362457F0DED4AA8071A27B02C6B06E37CBCB24523B3FFF618662FED99989FC8675FA6731251CC95C0E44D700EC8DCC88E1439AFC1DB232991278D9mDhFJ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2882</Words>
  <Characters>16434</Characters>
  <Application>Microsoft Office Word</Application>
  <DocSecurity>0</DocSecurity>
  <Lines>136</Lines>
  <Paragraphs>38</Paragraphs>
  <ScaleCrop>false</ScaleCrop>
  <Company>КонсультантПлюс Версия 4022.00.21</Company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16.04.2008 N 954-01-ЗМО
(ред. от 30.05.2022)
"О государственном управлении охраной труда на территории Мурманской области"
(принят Мурманской областной Думой 02.04.2008)</dc:title>
  <cp:lastModifiedBy>Горбунова Елена Николаевна</cp:lastModifiedBy>
  <cp:revision>2</cp:revision>
  <dcterms:created xsi:type="dcterms:W3CDTF">2022-10-07T09:33:00Z</dcterms:created>
  <dcterms:modified xsi:type="dcterms:W3CDTF">2022-10-07T09:35:00Z</dcterms:modified>
</cp:coreProperties>
</file>