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5D" w:rsidRDefault="00FD2A5D" w:rsidP="00FD2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предоставления</w:t>
      </w:r>
    </w:p>
    <w:p w:rsidR="00FD2A5D" w:rsidRDefault="00FD2A5D" w:rsidP="00FD2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  <w:r w:rsidR="00447596">
        <w:rPr>
          <w:rFonts w:ascii="Times New Roman" w:hAnsi="Times New Roman" w:cs="Times New Roman"/>
          <w:b/>
          <w:sz w:val="28"/>
          <w:szCs w:val="28"/>
        </w:rPr>
        <w:t>«</w:t>
      </w:r>
      <w:r w:rsidR="00545CFD" w:rsidRPr="00545CFD">
        <w:rPr>
          <w:rFonts w:ascii="Times New Roman" w:hAnsi="Times New Roman" w:cs="Times New Roman"/>
          <w:b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447596">
        <w:rPr>
          <w:rFonts w:ascii="Times New Roman" w:hAnsi="Times New Roman" w:cs="Times New Roman"/>
          <w:b/>
          <w:sz w:val="28"/>
          <w:szCs w:val="28"/>
        </w:rPr>
        <w:t>»</w:t>
      </w:r>
    </w:p>
    <w:p w:rsidR="00FD2A5D" w:rsidRDefault="00FD2A5D" w:rsidP="00FD2A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5CFD" w:rsidRPr="00863603" w:rsidRDefault="00545CFD" w:rsidP="00545C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3"/>
      <w:bookmarkEnd w:id="0"/>
      <w:r w:rsidRPr="00CD30C0">
        <w:rPr>
          <w:rFonts w:ascii="Times New Roman" w:hAnsi="Times New Roman" w:cs="Times New Roman"/>
          <w:sz w:val="28"/>
          <w:szCs w:val="28"/>
        </w:rPr>
        <w:t xml:space="preserve">2.6.1. </w:t>
      </w:r>
      <w:r w:rsidRPr="00863603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(представитель заявителя) направляет в Комитет заявление 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F1E08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1E0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C5F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63603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F8A">
        <w:rPr>
          <w:rFonts w:ascii="Times New Roman" w:hAnsi="Times New Roman" w:cs="Times New Roman"/>
          <w:sz w:val="28"/>
          <w:szCs w:val="28"/>
        </w:rPr>
        <w:t>(далее – заявление)</w:t>
      </w:r>
      <w:r w:rsidRPr="00863603">
        <w:rPr>
          <w:rFonts w:ascii="Times New Roman" w:hAnsi="Times New Roman" w:cs="Times New Roman"/>
          <w:sz w:val="28"/>
          <w:szCs w:val="28"/>
        </w:rPr>
        <w:t>.</w:t>
      </w:r>
    </w:p>
    <w:p w:rsidR="00545CFD" w:rsidRPr="00863603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03">
        <w:rPr>
          <w:rFonts w:ascii="Times New Roman" w:hAnsi="Times New Roman" w:cs="Times New Roman"/>
          <w:sz w:val="28"/>
          <w:szCs w:val="28"/>
        </w:rPr>
        <w:t>2.6.2. Для принятия решения о предоставлении муниципальной услуги необходимы следующие документы:</w:t>
      </w:r>
    </w:p>
    <w:p w:rsidR="00545CFD" w:rsidRPr="00863603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03">
        <w:rPr>
          <w:rFonts w:ascii="Times New Roman" w:hAnsi="Times New Roman" w:cs="Times New Roman"/>
          <w:sz w:val="28"/>
          <w:szCs w:val="28"/>
        </w:rPr>
        <w:t xml:space="preserve">1) </w:t>
      </w:r>
      <w:r w:rsidRPr="00BE725E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CFD" w:rsidRPr="00B65FB3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FB3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представителем заявителя, прилагается 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B65FB3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5FB3">
        <w:rPr>
          <w:rFonts w:ascii="Times New Roman" w:hAnsi="Times New Roman" w:cs="Times New Roman"/>
          <w:sz w:val="28"/>
          <w:szCs w:val="28"/>
        </w:rPr>
        <w:t xml:space="preserve">, </w:t>
      </w:r>
      <w:r w:rsidRPr="00D2077A">
        <w:rPr>
          <w:rFonts w:ascii="Times New Roman" w:hAnsi="Times New Roman" w:cs="Times New Roman"/>
          <w:sz w:val="28"/>
          <w:szCs w:val="28"/>
        </w:rPr>
        <w:t>удостоверяющ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2077A">
        <w:rPr>
          <w:rFonts w:ascii="Times New Roman" w:hAnsi="Times New Roman" w:cs="Times New Roman"/>
          <w:sz w:val="28"/>
          <w:szCs w:val="28"/>
        </w:rPr>
        <w:t xml:space="preserve"> полномочия представителя заявителя (за исключением законных представителей физических лиц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5FB3">
        <w:rPr>
          <w:rFonts w:ascii="Times New Roman" w:hAnsi="Times New Roman" w:cs="Times New Roman"/>
          <w:sz w:val="28"/>
          <w:szCs w:val="28"/>
        </w:rPr>
        <w:t>;</w:t>
      </w:r>
    </w:p>
    <w:p w:rsidR="00545CFD" w:rsidRPr="009C4775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копии </w:t>
      </w:r>
      <w:r w:rsidRPr="009C4775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C4775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C4775">
        <w:rPr>
          <w:rFonts w:ascii="Times New Roman" w:hAnsi="Times New Roman" w:cs="Times New Roman"/>
          <w:sz w:val="28"/>
          <w:szCs w:val="28"/>
        </w:rPr>
        <w:t xml:space="preserve"> на объекты недвижимости, права на которые не зарегистрированы в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9C4775">
        <w:rPr>
          <w:rFonts w:ascii="Times New Roman" w:hAnsi="Times New Roman" w:cs="Times New Roman"/>
          <w:sz w:val="28"/>
          <w:szCs w:val="28"/>
        </w:rPr>
        <w:t>;</w:t>
      </w:r>
    </w:p>
    <w:p w:rsidR="00545CFD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4775">
        <w:rPr>
          <w:rFonts w:ascii="Times New Roman" w:hAnsi="Times New Roman" w:cs="Times New Roman"/>
          <w:sz w:val="28"/>
          <w:szCs w:val="28"/>
        </w:rPr>
        <w:t xml:space="preserve">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</w:t>
      </w:r>
      <w:r w:rsidRPr="00D005D2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</w:t>
      </w:r>
    </w:p>
    <w:p w:rsidR="00545CFD" w:rsidRPr="009C4775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5D2">
        <w:rPr>
          <w:rFonts w:ascii="Times New Roman" w:hAnsi="Times New Roman" w:cs="Times New Roman"/>
          <w:sz w:val="28"/>
          <w:szCs w:val="28"/>
        </w:rPr>
        <w:t>разрешенного строительства, реконструкции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05D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9C4775">
        <w:rPr>
          <w:rFonts w:ascii="Times New Roman" w:hAnsi="Times New Roman" w:cs="Times New Roman"/>
          <w:sz w:val="28"/>
          <w:szCs w:val="28"/>
        </w:rPr>
        <w:t>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545CFD" w:rsidRPr="00B65FB3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C4775">
        <w:rPr>
          <w:rFonts w:ascii="Times New Roman" w:hAnsi="Times New Roman" w:cs="Times New Roman"/>
          <w:sz w:val="28"/>
          <w:szCs w:val="28"/>
        </w:rPr>
        <w:t xml:space="preserve">) </w:t>
      </w:r>
      <w:r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ЕГРЮЛ о юридическом лице, являющемся заявителем;</w:t>
      </w:r>
    </w:p>
    <w:p w:rsidR="00545CFD" w:rsidRPr="00B65FB3" w:rsidRDefault="00545CFD" w:rsidP="00545C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выписка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ЕГРИП</w:t>
      </w:r>
      <w:r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индивидуальном предпринимателе, являющемся заявителем;</w:t>
      </w:r>
    </w:p>
    <w:p w:rsidR="00545CFD" w:rsidRPr="00B65FB3" w:rsidRDefault="00545CFD" w:rsidP="00545C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выписка из ЕГРН об объекте недвижимости (о земельном участке);</w:t>
      </w:r>
    </w:p>
    <w:p w:rsidR="00545CFD" w:rsidRDefault="00545CFD" w:rsidP="00545C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выписка из ЕГРН об объекте недвижимости (о здании и (или) сооружении, расположенн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земельном участке);</w:t>
      </w:r>
    </w:p>
    <w:p w:rsidR="00545CFD" w:rsidRPr="00412895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412895">
        <w:rPr>
          <w:rFonts w:ascii="Times New Roman" w:eastAsia="Calibri" w:hAnsi="Times New Roman" w:cs="Times New Roman"/>
          <w:sz w:val="28"/>
          <w:szCs w:val="28"/>
        </w:rPr>
        <w:t>выписка из ЕГРН об объекте недвижимости (о помещении в здании, расположенном на испрашиваемом земельном участке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45CFD" w:rsidRPr="005645AD" w:rsidRDefault="00545CFD" w:rsidP="00545C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обосновывающие материалы (эскизный прое</w:t>
      </w:r>
      <w:proofErr w:type="gramStart"/>
      <w:r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оительства, реконструкции объекта капитального строительства, схема планировочной организации земельного участка с указанием размещения объекта капитального строительства, строительство или реконструкция которого предполагается в случае предоставления разрешения на отклонение от предельных параметров разрешенного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CFD" w:rsidRPr="00CD30C0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CD30C0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D30C0">
        <w:rPr>
          <w:rFonts w:ascii="Times New Roman" w:hAnsi="Times New Roman" w:cs="Times New Roman"/>
          <w:sz w:val="28"/>
          <w:szCs w:val="28"/>
        </w:rPr>
        <w:t>. Заявление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D30C0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r w:rsidRPr="00927674">
        <w:rPr>
          <w:rFonts w:ascii="Times New Roman" w:hAnsi="Times New Roman" w:cs="Times New Roman"/>
          <w:sz w:val="28"/>
          <w:szCs w:val="28"/>
        </w:rPr>
        <w:t>пункте 2.6.2</w:t>
      </w:r>
      <w:r w:rsidRPr="00CD30C0">
        <w:rPr>
          <w:rFonts w:ascii="Times New Roman" w:hAnsi="Times New Roman" w:cs="Times New Roman"/>
          <w:sz w:val="28"/>
          <w:szCs w:val="28"/>
        </w:rPr>
        <w:t xml:space="preserve"> настоящего регламента, по выбору заявителя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в форме</w:t>
      </w:r>
      <w:r w:rsidRPr="00CD30C0">
        <w:rPr>
          <w:rFonts w:ascii="Times New Roman" w:hAnsi="Times New Roman" w:cs="Times New Roman"/>
          <w:sz w:val="28"/>
          <w:szCs w:val="28"/>
        </w:rPr>
        <w:t>:</w:t>
      </w:r>
    </w:p>
    <w:p w:rsidR="00545CFD" w:rsidRPr="00FD33FF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FF">
        <w:rPr>
          <w:rFonts w:ascii="Times New Roman" w:hAnsi="Times New Roman" w:cs="Times New Roman"/>
          <w:sz w:val="28"/>
          <w:szCs w:val="28"/>
        </w:rPr>
        <w:t>- документов на бумажном носителе посредством почтового отправления;</w:t>
      </w:r>
    </w:p>
    <w:p w:rsidR="00545CFD" w:rsidRPr="00FD33FF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FF">
        <w:rPr>
          <w:rFonts w:ascii="Times New Roman" w:hAnsi="Times New Roman" w:cs="Times New Roman"/>
          <w:sz w:val="28"/>
          <w:szCs w:val="28"/>
        </w:rPr>
        <w:t>- документов на бумажном носителе при личном обращении в Комитет;</w:t>
      </w:r>
    </w:p>
    <w:p w:rsidR="00545CFD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74098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74098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74098">
        <w:rPr>
          <w:rFonts w:ascii="Times New Roman" w:hAnsi="Times New Roman" w:cs="Times New Roman"/>
          <w:sz w:val="28"/>
          <w:szCs w:val="28"/>
        </w:rPr>
        <w:t>, подписанн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74098">
        <w:rPr>
          <w:rFonts w:ascii="Times New Roman" w:hAnsi="Times New Roman" w:cs="Times New Roman"/>
          <w:sz w:val="28"/>
          <w:szCs w:val="28"/>
        </w:rPr>
        <w:t xml:space="preserve"> электронной подписью в соответствии с требованиями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740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174098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4098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4098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 № 63-ФЗ);</w:t>
      </w:r>
    </w:p>
    <w:p w:rsidR="00545CFD" w:rsidRPr="00FD33FF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FF">
        <w:rPr>
          <w:rFonts w:ascii="Times New Roman" w:hAnsi="Times New Roman" w:cs="Times New Roman"/>
          <w:sz w:val="28"/>
          <w:szCs w:val="28"/>
        </w:rPr>
        <w:t>- электронных документов с использованием Единого портала.</w:t>
      </w:r>
    </w:p>
    <w:p w:rsidR="00545CFD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EE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proofErr w:type="gramStart"/>
      <w:r w:rsidRPr="00D621EE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D621EE">
        <w:rPr>
          <w:rFonts w:ascii="Times New Roman" w:hAnsi="Times New Roman" w:cs="Times New Roman"/>
          <w:sz w:val="28"/>
          <w:szCs w:val="28"/>
        </w:rPr>
        <w:t xml:space="preserve"> (сведения), указанные в подпунктах </w:t>
      </w:r>
      <w:r>
        <w:rPr>
          <w:rFonts w:ascii="Times New Roman" w:hAnsi="Times New Roman" w:cs="Times New Roman"/>
          <w:sz w:val="28"/>
          <w:szCs w:val="28"/>
        </w:rPr>
        <w:t xml:space="preserve">4), </w:t>
      </w:r>
      <w:r w:rsidRPr="00D621EE">
        <w:rPr>
          <w:rFonts w:ascii="Times New Roman" w:hAnsi="Times New Roman" w:cs="Times New Roman"/>
          <w:sz w:val="28"/>
          <w:szCs w:val="28"/>
        </w:rPr>
        <w:t>5), 6), 7), 8) пункта 2.6.2 настоящего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21EE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545CFD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90">
        <w:rPr>
          <w:rFonts w:ascii="Times New Roman" w:hAnsi="Times New Roman" w:cs="Times New Roman"/>
          <w:sz w:val="28"/>
          <w:szCs w:val="28"/>
        </w:rPr>
        <w:t>В случае представления заявления при личном обращении заявит</w:t>
      </w:r>
      <w:r>
        <w:rPr>
          <w:rFonts w:ascii="Times New Roman" w:hAnsi="Times New Roman" w:cs="Times New Roman"/>
          <w:sz w:val="28"/>
          <w:szCs w:val="28"/>
        </w:rPr>
        <w:t>ель</w:t>
      </w:r>
      <w:r w:rsidRPr="00136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F2A83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F2A83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F2A83">
        <w:rPr>
          <w:rFonts w:ascii="Times New Roman" w:hAnsi="Times New Roman" w:cs="Times New Roman"/>
          <w:sz w:val="28"/>
          <w:szCs w:val="28"/>
        </w:rPr>
        <w:t xml:space="preserve"> </w:t>
      </w:r>
      <w:r w:rsidRPr="00136590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ставляет следующие документы:</w:t>
      </w:r>
    </w:p>
    <w:p w:rsidR="00545CFD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36590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(для физических лиц);</w:t>
      </w:r>
    </w:p>
    <w:p w:rsidR="00545CFD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90">
        <w:rPr>
          <w:rFonts w:ascii="Times New Roman" w:hAnsi="Times New Roman" w:cs="Times New Roman"/>
          <w:sz w:val="28"/>
          <w:szCs w:val="28"/>
        </w:rPr>
        <w:t xml:space="preserve">2) документ, удостоверяющий полномочия представителя заявителя, в случае обращения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136590">
        <w:rPr>
          <w:rFonts w:ascii="Times New Roman" w:hAnsi="Times New Roman" w:cs="Times New Roman"/>
          <w:sz w:val="28"/>
          <w:szCs w:val="28"/>
        </w:rPr>
        <w:t xml:space="preserve">предоставлением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заявителя </w:t>
      </w:r>
      <w:r w:rsidRPr="00136590">
        <w:rPr>
          <w:rFonts w:ascii="Times New Roman" w:hAnsi="Times New Roman" w:cs="Times New Roman"/>
          <w:sz w:val="28"/>
          <w:szCs w:val="28"/>
        </w:rPr>
        <w:t>(за исключением законных представителей физических лиц)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CFD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98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74098">
        <w:rPr>
          <w:rFonts w:ascii="Times New Roman" w:hAnsi="Times New Roman" w:cs="Times New Roman"/>
          <w:sz w:val="28"/>
          <w:szCs w:val="28"/>
        </w:rPr>
        <w:t>представителя заявителя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174098">
        <w:rPr>
          <w:rFonts w:ascii="Times New Roman" w:hAnsi="Times New Roman" w:cs="Times New Roman"/>
          <w:sz w:val="28"/>
          <w:szCs w:val="28"/>
        </w:rPr>
        <w:t>формируются при подтверждении учетной записи в Единой системе идентификац</w:t>
      </w:r>
      <w:proofErr w:type="gramStart"/>
      <w:r w:rsidRPr="0017409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174098">
        <w:rPr>
          <w:rFonts w:ascii="Times New Roman" w:hAnsi="Times New Roman" w:cs="Times New Roman"/>
          <w:sz w:val="28"/>
          <w:szCs w:val="28"/>
        </w:rPr>
        <w:t xml:space="preserve">тентификации </w:t>
      </w:r>
      <w:r w:rsidRPr="005E25A7">
        <w:rPr>
          <w:rFonts w:ascii="Times New Roman" w:hAnsi="Times New Roman" w:cs="Times New Roman"/>
          <w:sz w:val="28"/>
          <w:szCs w:val="28"/>
        </w:rPr>
        <w:t>(далее – ЕСИА)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098">
        <w:rPr>
          <w:rFonts w:ascii="Times New Roman" w:hAnsi="Times New Roman" w:cs="Times New Roman"/>
          <w:sz w:val="28"/>
          <w:szCs w:val="28"/>
        </w:rPr>
        <w:t xml:space="preserve">из состава соответствующих данных указанной учетной записи и могут быть проверены </w:t>
      </w:r>
      <w:r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174098">
        <w:rPr>
          <w:rFonts w:ascii="Times New Roman" w:hAnsi="Times New Roman" w:cs="Times New Roman"/>
          <w:sz w:val="28"/>
          <w:szCs w:val="28"/>
        </w:rPr>
        <w:t>направления запроса с использованием системы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(далее – СМЭВ)</w:t>
      </w:r>
      <w:r w:rsidRPr="00174098">
        <w:rPr>
          <w:rFonts w:ascii="Times New Roman" w:hAnsi="Times New Roman" w:cs="Times New Roman"/>
          <w:sz w:val="28"/>
          <w:szCs w:val="28"/>
        </w:rPr>
        <w:t>.</w:t>
      </w:r>
    </w:p>
    <w:p w:rsidR="00545CFD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9B6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в какой-либо иной форме.</w:t>
      </w:r>
    </w:p>
    <w:p w:rsidR="00545CFD" w:rsidRPr="0017236E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6E">
        <w:rPr>
          <w:rFonts w:ascii="Times New Roman" w:hAnsi="Times New Roman" w:cs="Times New Roman"/>
          <w:sz w:val="28"/>
          <w:szCs w:val="28"/>
        </w:rPr>
        <w:t>2.6.4. Обязанность по предоставлению документов, указанных в пункте 2.6.1 и подпунктах 1), 2), 3), 9) пункта 2.6.2 настоящего регламента, возложена на заявителя.</w:t>
      </w:r>
    </w:p>
    <w:p w:rsidR="00545CFD" w:rsidRPr="0017236E" w:rsidRDefault="00545CFD" w:rsidP="0054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36E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подпунктах 4), 5), 6), 7), 8) пункта 2.6.2 настоящего регламента, Комитет самостоятельно запрашивает в рамках межведомственного информационного взаимодействия в Управлении </w:t>
      </w:r>
      <w:proofErr w:type="spellStart"/>
      <w:r w:rsidRPr="0017236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7236E">
        <w:rPr>
          <w:rFonts w:ascii="Times New Roman" w:hAnsi="Times New Roman" w:cs="Times New Roman"/>
          <w:sz w:val="28"/>
          <w:szCs w:val="28"/>
        </w:rPr>
        <w:t xml:space="preserve"> по Мурманской области</w:t>
      </w:r>
      <w:r w:rsidRPr="0017236E">
        <w:t xml:space="preserve">, </w:t>
      </w:r>
      <w:r w:rsidRPr="0017236E">
        <w:rPr>
          <w:rFonts w:ascii="Times New Roman" w:hAnsi="Times New Roman" w:cs="Times New Roman"/>
          <w:sz w:val="28"/>
          <w:szCs w:val="28"/>
        </w:rPr>
        <w:t xml:space="preserve">ИФНС России по г. Мурманску в электронной форме с использованием </w:t>
      </w:r>
      <w:r>
        <w:rPr>
          <w:rFonts w:ascii="Times New Roman" w:hAnsi="Times New Roman" w:cs="Times New Roman"/>
          <w:sz w:val="28"/>
          <w:szCs w:val="28"/>
        </w:rPr>
        <w:t>СМЭВ</w:t>
      </w:r>
      <w:r w:rsidRPr="0017236E">
        <w:rPr>
          <w:rFonts w:ascii="Times New Roman" w:hAnsi="Times New Roman" w:cs="Times New Roman"/>
          <w:sz w:val="28"/>
          <w:szCs w:val="28"/>
        </w:rPr>
        <w:t xml:space="preserve"> в случае, если заявитель не представил их по собственной инициативе.</w:t>
      </w:r>
      <w:bookmarkStart w:id="2" w:name="_GoBack"/>
      <w:bookmarkEnd w:id="2"/>
      <w:proofErr w:type="gramEnd"/>
    </w:p>
    <w:sectPr w:rsidR="00545CFD" w:rsidRPr="0017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5D"/>
    <w:rsid w:val="00160958"/>
    <w:rsid w:val="00447596"/>
    <w:rsid w:val="00545CFD"/>
    <w:rsid w:val="00992AFF"/>
    <w:rsid w:val="009A12FB"/>
    <w:rsid w:val="00D9367C"/>
    <w:rsid w:val="00DE72FB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A5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FD2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759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A5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FD2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759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Е.В.</dc:creator>
  <cp:lastModifiedBy>Олонкина Наталья Валентиновна</cp:lastModifiedBy>
  <cp:revision>4</cp:revision>
  <dcterms:created xsi:type="dcterms:W3CDTF">2022-09-12T13:03:00Z</dcterms:created>
  <dcterms:modified xsi:type="dcterms:W3CDTF">2022-11-11T12:16:00Z</dcterms:modified>
</cp:coreProperties>
</file>