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4DF7" w14:textId="77777777" w:rsidR="006C3D51" w:rsidRPr="00FB316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95BE195" w14:textId="77777777" w:rsidR="006C3D51" w:rsidRPr="00FB316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64E9FDB3" w14:textId="77777777" w:rsidR="00732DEE" w:rsidRPr="006C3D5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>в рамках анализа нормативно правового акта на соответствие его антимонопольному законодательству</w:t>
      </w:r>
    </w:p>
    <w:p w14:paraId="7FB69D6E" w14:textId="77777777" w:rsidR="006C3D51" w:rsidRPr="006C3D51" w:rsidRDefault="006C3D51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B29B0" w14:textId="28220BF3" w:rsidR="00114B30" w:rsidRPr="00014350" w:rsidRDefault="00732DEE" w:rsidP="005C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FB3161">
        <w:rPr>
          <w:rFonts w:ascii="Times New Roman" w:hAnsi="Times New Roman" w:cs="Times New Roman"/>
          <w:sz w:val="28"/>
          <w:szCs w:val="28"/>
        </w:rPr>
        <w:t>решения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867A71">
        <w:rPr>
          <w:rFonts w:ascii="Times New Roman" w:hAnsi="Times New Roman" w:cs="Times New Roman"/>
          <w:sz w:val="28"/>
          <w:szCs w:val="28"/>
        </w:rPr>
        <w:t>«О</w:t>
      </w:r>
      <w:r w:rsidR="00FB3161">
        <w:rPr>
          <w:rFonts w:ascii="Times New Roman" w:hAnsi="Times New Roman" w:cs="Times New Roman"/>
          <w:sz w:val="28"/>
          <w:szCs w:val="28"/>
        </w:rPr>
        <w:t>б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FB3161">
        <w:rPr>
          <w:rFonts w:ascii="Times New Roman" w:hAnsi="Times New Roman" w:cs="Times New Roman"/>
          <w:sz w:val="28"/>
          <w:szCs w:val="28"/>
        </w:rPr>
        <w:t>утверждении</w:t>
      </w:r>
      <w:r w:rsidR="00114B30">
        <w:rPr>
          <w:rFonts w:ascii="Times New Roman" w:hAnsi="Times New Roman" w:cs="Times New Roman"/>
          <w:sz w:val="28"/>
          <w:szCs w:val="28"/>
        </w:rPr>
        <w:t xml:space="preserve"> </w:t>
      </w:r>
      <w:r w:rsidR="00114B30" w:rsidRPr="000143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(в процентах) части прибыли муниципальных унитарных предприятий</w:t>
      </w:r>
      <w:r w:rsidR="00114B30" w:rsidRPr="00014350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платежей, подлежащей перечислению в бюджет муниципального образования город Мурманск в 202</w:t>
      </w:r>
      <w:r w:rsidR="005C45DC">
        <w:rPr>
          <w:rFonts w:ascii="Times New Roman" w:hAnsi="Times New Roman" w:cs="Times New Roman"/>
          <w:sz w:val="28"/>
          <w:szCs w:val="28"/>
        </w:rPr>
        <w:t>4</w:t>
      </w:r>
      <w:r w:rsidR="00114B30" w:rsidRPr="00014350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14:paraId="34EC1D4A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51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612C5D19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FC7147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5892B1E5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76D6" w14:textId="7199945A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с </w:t>
      </w:r>
      <w:r w:rsidR="005C45DC">
        <w:rPr>
          <w:rFonts w:ascii="Times New Roman" w:hAnsi="Times New Roman" w:cs="Times New Roman"/>
          <w:sz w:val="28"/>
          <w:szCs w:val="28"/>
        </w:rPr>
        <w:t>04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5C45DC">
        <w:rPr>
          <w:rFonts w:ascii="Times New Roman" w:hAnsi="Times New Roman" w:cs="Times New Roman"/>
          <w:sz w:val="28"/>
          <w:szCs w:val="28"/>
        </w:rPr>
        <w:t>10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5C45DC">
        <w:rPr>
          <w:rFonts w:ascii="Times New Roman" w:hAnsi="Times New Roman" w:cs="Times New Roman"/>
          <w:sz w:val="28"/>
          <w:szCs w:val="28"/>
        </w:rPr>
        <w:t>3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1943CA">
        <w:rPr>
          <w:rFonts w:ascii="Times New Roman" w:hAnsi="Times New Roman" w:cs="Times New Roman"/>
          <w:sz w:val="28"/>
          <w:szCs w:val="28"/>
        </w:rPr>
        <w:t>по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5C45DC">
        <w:rPr>
          <w:rFonts w:ascii="Times New Roman" w:hAnsi="Times New Roman" w:cs="Times New Roman"/>
          <w:sz w:val="28"/>
          <w:szCs w:val="28"/>
        </w:rPr>
        <w:t>08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5C45DC">
        <w:rPr>
          <w:rFonts w:ascii="Times New Roman" w:hAnsi="Times New Roman" w:cs="Times New Roman"/>
          <w:sz w:val="28"/>
          <w:szCs w:val="28"/>
        </w:rPr>
        <w:t>10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5C45DC">
        <w:rPr>
          <w:rFonts w:ascii="Times New Roman" w:hAnsi="Times New Roman" w:cs="Times New Roman"/>
          <w:sz w:val="28"/>
          <w:szCs w:val="28"/>
        </w:rPr>
        <w:t>3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14:paraId="623E9EA5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914E8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3D083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E30F54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DEE"/>
    <w:rsid w:val="00114B30"/>
    <w:rsid w:val="0012224F"/>
    <w:rsid w:val="00131108"/>
    <w:rsid w:val="001943CA"/>
    <w:rsid w:val="001D5595"/>
    <w:rsid w:val="002F0C6A"/>
    <w:rsid w:val="003366D3"/>
    <w:rsid w:val="00397C24"/>
    <w:rsid w:val="003E31E3"/>
    <w:rsid w:val="003E582B"/>
    <w:rsid w:val="004632B4"/>
    <w:rsid w:val="00464849"/>
    <w:rsid w:val="0049470B"/>
    <w:rsid w:val="004E42B0"/>
    <w:rsid w:val="00541A96"/>
    <w:rsid w:val="00543DE8"/>
    <w:rsid w:val="005C45DC"/>
    <w:rsid w:val="00622049"/>
    <w:rsid w:val="00623F1F"/>
    <w:rsid w:val="00632C2E"/>
    <w:rsid w:val="00633398"/>
    <w:rsid w:val="006C3D51"/>
    <w:rsid w:val="006D38FD"/>
    <w:rsid w:val="00707FF4"/>
    <w:rsid w:val="00710D78"/>
    <w:rsid w:val="00732DEE"/>
    <w:rsid w:val="00767FF6"/>
    <w:rsid w:val="00781FAA"/>
    <w:rsid w:val="00792BE0"/>
    <w:rsid w:val="007A689F"/>
    <w:rsid w:val="00867A71"/>
    <w:rsid w:val="00873F15"/>
    <w:rsid w:val="008B2F3F"/>
    <w:rsid w:val="008D3A9B"/>
    <w:rsid w:val="008F4CB3"/>
    <w:rsid w:val="00A00708"/>
    <w:rsid w:val="00A91EE5"/>
    <w:rsid w:val="00B13F57"/>
    <w:rsid w:val="00B232C4"/>
    <w:rsid w:val="00BB14F1"/>
    <w:rsid w:val="00BE5F07"/>
    <w:rsid w:val="00BE7E77"/>
    <w:rsid w:val="00D052BD"/>
    <w:rsid w:val="00D6036E"/>
    <w:rsid w:val="00D61820"/>
    <w:rsid w:val="00DD18E8"/>
    <w:rsid w:val="00E64784"/>
    <w:rsid w:val="00EE3F7C"/>
    <w:rsid w:val="00F621B9"/>
    <w:rsid w:val="00FB3161"/>
    <w:rsid w:val="00FC02E5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3E8E"/>
  <w15:docId w15:val="{965358BF-1CD6-4658-A18E-8A3C1046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Коновод Валентина Николаевна</cp:lastModifiedBy>
  <cp:revision>6</cp:revision>
  <cp:lastPrinted>2021-09-21T11:46:00Z</cp:lastPrinted>
  <dcterms:created xsi:type="dcterms:W3CDTF">2021-09-21T11:57:00Z</dcterms:created>
  <dcterms:modified xsi:type="dcterms:W3CDTF">2023-10-03T11:36:00Z</dcterms:modified>
</cp:coreProperties>
</file>