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67" w:rsidRDefault="00E13E6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13E67" w:rsidRDefault="00E13E67">
      <w:pPr>
        <w:pStyle w:val="ConsPlusNormal"/>
        <w:jc w:val="both"/>
        <w:outlineLvl w:val="0"/>
      </w:pPr>
    </w:p>
    <w:p w:rsidR="00E13E67" w:rsidRDefault="00E13E67">
      <w:pPr>
        <w:pStyle w:val="ConsPlusTitle"/>
        <w:jc w:val="center"/>
        <w:outlineLvl w:val="0"/>
      </w:pPr>
      <w:r>
        <w:t>АДМИНИСТРАЦИЯ ГОРОДА МУРМАНСКА</w:t>
      </w:r>
    </w:p>
    <w:p w:rsidR="00E13E67" w:rsidRDefault="00E13E67">
      <w:pPr>
        <w:pStyle w:val="ConsPlusTitle"/>
        <w:jc w:val="center"/>
      </w:pPr>
    </w:p>
    <w:p w:rsidR="00E13E67" w:rsidRDefault="00E13E67">
      <w:pPr>
        <w:pStyle w:val="ConsPlusTitle"/>
        <w:jc w:val="center"/>
      </w:pPr>
      <w:r>
        <w:t>ПОСТАНОВЛЕНИЕ</w:t>
      </w:r>
    </w:p>
    <w:p w:rsidR="00E13E67" w:rsidRDefault="00E13E67">
      <w:pPr>
        <w:pStyle w:val="ConsPlusTitle"/>
        <w:jc w:val="center"/>
      </w:pPr>
      <w:r>
        <w:t>от 15 декабря 2008 г. N 2003</w:t>
      </w:r>
    </w:p>
    <w:p w:rsidR="00E13E67" w:rsidRDefault="00E13E67">
      <w:pPr>
        <w:pStyle w:val="ConsPlusTitle"/>
        <w:jc w:val="center"/>
      </w:pPr>
    </w:p>
    <w:p w:rsidR="00E13E67" w:rsidRDefault="00E13E67">
      <w:pPr>
        <w:pStyle w:val="ConsPlusTitle"/>
        <w:jc w:val="center"/>
      </w:pPr>
      <w:r>
        <w:t>О ПОРЯДКЕ ПРЕДОСТАВЛЕНИЯ НЕКОММЕРЧЕСКИМ ОРГАНИЗАЦИЯМ</w:t>
      </w:r>
    </w:p>
    <w:p w:rsidR="00E13E67" w:rsidRDefault="00E13E67">
      <w:pPr>
        <w:pStyle w:val="ConsPlusTitle"/>
        <w:jc w:val="center"/>
      </w:pPr>
      <w:r>
        <w:t>СУБСИДИИ НА ВОЗМЕЩЕНИЕ ЗАТРАТ, СВЯЗАННЫХ С СОЗДАНИЕМ</w:t>
      </w:r>
    </w:p>
    <w:p w:rsidR="00E13E67" w:rsidRDefault="00E13E67">
      <w:pPr>
        <w:pStyle w:val="ConsPlusTitle"/>
        <w:jc w:val="center"/>
      </w:pPr>
      <w:r>
        <w:t>ТОВАРИЩЕСТВА СОБСТВЕННИКОВ НЕДВИЖИМОСТИ</w:t>
      </w:r>
    </w:p>
    <w:p w:rsidR="00E13E67" w:rsidRDefault="00E13E6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13E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E67" w:rsidRDefault="00E13E6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E67" w:rsidRDefault="00E13E6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3E67" w:rsidRDefault="00E13E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3E67" w:rsidRDefault="00E13E6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Мурманска</w:t>
            </w:r>
          </w:p>
          <w:p w:rsidR="00E13E67" w:rsidRDefault="00E13E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02.04.2010 </w:t>
            </w:r>
            <w:hyperlink r:id="rId6" w:history="1">
              <w:r>
                <w:rPr>
                  <w:color w:val="0000FF"/>
                </w:rPr>
                <w:t>N 529</w:t>
              </w:r>
            </w:hyperlink>
            <w:r>
              <w:rPr>
                <w:color w:val="392C69"/>
              </w:rPr>
              <w:t xml:space="preserve">, от 20.10.2011 </w:t>
            </w:r>
            <w:hyperlink r:id="rId7" w:history="1">
              <w:r>
                <w:rPr>
                  <w:color w:val="0000FF"/>
                </w:rPr>
                <w:t>N 1970</w:t>
              </w:r>
            </w:hyperlink>
            <w:r>
              <w:rPr>
                <w:color w:val="392C69"/>
              </w:rPr>
              <w:t xml:space="preserve">, от 05.12.2012 </w:t>
            </w:r>
            <w:hyperlink r:id="rId8" w:history="1">
              <w:r>
                <w:rPr>
                  <w:color w:val="0000FF"/>
                </w:rPr>
                <w:t>N 2887</w:t>
              </w:r>
            </w:hyperlink>
            <w:r>
              <w:rPr>
                <w:color w:val="392C69"/>
              </w:rPr>
              <w:t>,</w:t>
            </w:r>
          </w:p>
          <w:p w:rsidR="00E13E67" w:rsidRDefault="00E13E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25.03.2013 </w:t>
            </w:r>
            <w:hyperlink r:id="rId9" w:history="1">
              <w:r>
                <w:rPr>
                  <w:color w:val="0000FF"/>
                </w:rPr>
                <w:t>N 621</w:t>
              </w:r>
            </w:hyperlink>
            <w:r>
              <w:rPr>
                <w:color w:val="392C69"/>
              </w:rPr>
              <w:t xml:space="preserve">, от 30.10.2013 </w:t>
            </w:r>
            <w:hyperlink r:id="rId10" w:history="1">
              <w:r>
                <w:rPr>
                  <w:color w:val="0000FF"/>
                </w:rPr>
                <w:t>N 3036</w:t>
              </w:r>
            </w:hyperlink>
            <w:r>
              <w:rPr>
                <w:color w:val="392C69"/>
              </w:rPr>
              <w:t xml:space="preserve">, от 17.04.2015 </w:t>
            </w:r>
            <w:hyperlink r:id="rId11" w:history="1">
              <w:r>
                <w:rPr>
                  <w:color w:val="0000FF"/>
                </w:rPr>
                <w:t>N 989</w:t>
              </w:r>
            </w:hyperlink>
            <w:r>
              <w:rPr>
                <w:color w:val="392C69"/>
              </w:rPr>
              <w:t>,</w:t>
            </w:r>
          </w:p>
          <w:p w:rsidR="00E13E67" w:rsidRDefault="00E13E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05.08.2015 </w:t>
            </w:r>
            <w:hyperlink r:id="rId12" w:history="1">
              <w:r>
                <w:rPr>
                  <w:color w:val="0000FF"/>
                </w:rPr>
                <w:t>N 2106</w:t>
              </w:r>
            </w:hyperlink>
            <w:r>
              <w:rPr>
                <w:color w:val="392C69"/>
              </w:rPr>
              <w:t xml:space="preserve">, от 02.06.2016 </w:t>
            </w:r>
            <w:hyperlink r:id="rId13" w:history="1">
              <w:r>
                <w:rPr>
                  <w:color w:val="0000FF"/>
                </w:rPr>
                <w:t>N 1568</w:t>
              </w:r>
            </w:hyperlink>
            <w:r>
              <w:rPr>
                <w:color w:val="392C69"/>
              </w:rPr>
              <w:t xml:space="preserve">, от 22.08.2017 </w:t>
            </w:r>
            <w:hyperlink r:id="rId14" w:history="1">
              <w:r>
                <w:rPr>
                  <w:color w:val="0000FF"/>
                </w:rPr>
                <w:t>N 2747</w:t>
              </w:r>
            </w:hyperlink>
            <w:r>
              <w:rPr>
                <w:color w:val="392C69"/>
              </w:rPr>
              <w:t>,</w:t>
            </w:r>
          </w:p>
          <w:p w:rsidR="00E13E67" w:rsidRDefault="00E13E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27.03.2018 </w:t>
            </w:r>
            <w:hyperlink r:id="rId15" w:history="1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 xml:space="preserve">, от 20.08.2018 </w:t>
            </w:r>
            <w:hyperlink r:id="rId16" w:history="1">
              <w:r>
                <w:rPr>
                  <w:color w:val="0000FF"/>
                </w:rPr>
                <w:t>N 2709</w:t>
              </w:r>
            </w:hyperlink>
            <w:r>
              <w:rPr>
                <w:color w:val="392C69"/>
              </w:rPr>
              <w:t xml:space="preserve">, от 25.04.2019 </w:t>
            </w:r>
            <w:hyperlink r:id="rId17" w:history="1">
              <w:r>
                <w:rPr>
                  <w:color w:val="0000FF"/>
                </w:rPr>
                <w:t>N 1540</w:t>
              </w:r>
            </w:hyperlink>
            <w:r>
              <w:rPr>
                <w:color w:val="392C69"/>
              </w:rPr>
              <w:t>,</w:t>
            </w:r>
          </w:p>
          <w:p w:rsidR="00E13E67" w:rsidRDefault="00E13E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30.06.2020 </w:t>
            </w:r>
            <w:hyperlink r:id="rId18" w:history="1">
              <w:r>
                <w:rPr>
                  <w:color w:val="0000FF"/>
                </w:rPr>
                <w:t>N 1505</w:t>
              </w:r>
            </w:hyperlink>
            <w:r>
              <w:rPr>
                <w:color w:val="392C69"/>
              </w:rPr>
              <w:t xml:space="preserve">, от 02.04.2021 </w:t>
            </w:r>
            <w:hyperlink r:id="rId19" w:history="1">
              <w:r>
                <w:rPr>
                  <w:color w:val="0000FF"/>
                </w:rPr>
                <w:t>N 858</w:t>
              </w:r>
            </w:hyperlink>
            <w:r>
              <w:rPr>
                <w:color w:val="392C69"/>
              </w:rPr>
              <w:t xml:space="preserve">, от 02.08.2021 </w:t>
            </w:r>
            <w:hyperlink r:id="rId20" w:history="1">
              <w:r>
                <w:rPr>
                  <w:color w:val="0000FF"/>
                </w:rPr>
                <w:t>N 2004</w:t>
              </w:r>
            </w:hyperlink>
            <w:r>
              <w:rPr>
                <w:color w:val="392C69"/>
              </w:rPr>
              <w:t>,</w:t>
            </w:r>
          </w:p>
          <w:p w:rsidR="00E13E67" w:rsidRDefault="00E13E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17.12.2021 </w:t>
            </w:r>
            <w:hyperlink r:id="rId21" w:history="1">
              <w:r>
                <w:rPr>
                  <w:color w:val="0000FF"/>
                </w:rPr>
                <w:t>N 3269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E67" w:rsidRDefault="00E13E67"/>
        </w:tc>
      </w:tr>
    </w:tbl>
    <w:p w:rsidR="00E13E67" w:rsidRDefault="00E13E67">
      <w:pPr>
        <w:pStyle w:val="ConsPlusNormal"/>
        <w:jc w:val="both"/>
      </w:pPr>
    </w:p>
    <w:p w:rsidR="00E13E67" w:rsidRDefault="00E13E67">
      <w:pPr>
        <w:pStyle w:val="ConsPlusNormal"/>
        <w:ind w:firstLine="540"/>
        <w:jc w:val="both"/>
      </w:pPr>
      <w:r>
        <w:t xml:space="preserve">В соответствии с </w:t>
      </w:r>
      <w:hyperlink r:id="rId22" w:history="1">
        <w:r>
          <w:rPr>
            <w:color w:val="0000FF"/>
          </w:rPr>
          <w:t>пунктом 2 статьи 78.1</w:t>
        </w:r>
      </w:hyperlink>
      <w:r>
        <w:t xml:space="preserve"> Бюджетного кодекса Российской Федерации,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и в целях реализации мероприятий </w:t>
      </w:r>
      <w:hyperlink r:id="rId24" w:history="1">
        <w:r>
          <w:rPr>
            <w:color w:val="0000FF"/>
          </w:rPr>
          <w:t>подпрограммы</w:t>
        </w:r>
      </w:hyperlink>
      <w:r>
        <w:t xml:space="preserve"> "Стимулирование и поддержка инициатив граждан по управлению многоквартирными домами на территории муниципального образования город Мурманск" на 2018 - 2024 годы муниципальной программы города Мурманска "Жилищно-коммунальное хозяйство" на 2018 - 2024 годы, утвержденной постановлением администрации города Мурманска от 13.11.2017 N 3605, постановляю:</w:t>
      </w:r>
    </w:p>
    <w:p w:rsidR="00E13E67" w:rsidRDefault="00E13E67">
      <w:pPr>
        <w:pStyle w:val="ConsPlusNormal"/>
        <w:jc w:val="both"/>
      </w:pPr>
      <w:r>
        <w:t xml:space="preserve">(в ред. постановлений администрации города Мурманска от 02.06.2016 </w:t>
      </w:r>
      <w:hyperlink r:id="rId25" w:history="1">
        <w:r>
          <w:rPr>
            <w:color w:val="0000FF"/>
          </w:rPr>
          <w:t>N 1568</w:t>
        </w:r>
      </w:hyperlink>
      <w:r>
        <w:t xml:space="preserve">, от 22.08.2017 </w:t>
      </w:r>
      <w:hyperlink r:id="rId26" w:history="1">
        <w:r>
          <w:rPr>
            <w:color w:val="0000FF"/>
          </w:rPr>
          <w:t>N 2747</w:t>
        </w:r>
      </w:hyperlink>
      <w:r>
        <w:t xml:space="preserve">, от 27.03.2018 </w:t>
      </w:r>
      <w:hyperlink r:id="rId27" w:history="1">
        <w:r>
          <w:rPr>
            <w:color w:val="0000FF"/>
          </w:rPr>
          <w:t>N 814</w:t>
        </w:r>
      </w:hyperlink>
      <w:r>
        <w:t xml:space="preserve">, от 02.04.2021 </w:t>
      </w:r>
      <w:hyperlink r:id="rId28" w:history="1">
        <w:r>
          <w:rPr>
            <w:color w:val="0000FF"/>
          </w:rPr>
          <w:t>N 858</w:t>
        </w:r>
      </w:hyperlink>
      <w:r>
        <w:t>)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7" w:history="1">
        <w:r>
          <w:rPr>
            <w:color w:val="0000FF"/>
          </w:rPr>
          <w:t>Порядок</w:t>
        </w:r>
      </w:hyperlink>
      <w:r>
        <w:t xml:space="preserve"> предоставления некоммерческим организациям субсидии на возмещение затрат, связанных с созданием товарищества собственников недвижимости, согласно приложению к настоящему постановлению.</w:t>
      </w:r>
    </w:p>
    <w:p w:rsidR="00E13E67" w:rsidRDefault="00E13E67">
      <w:pPr>
        <w:pStyle w:val="ConsPlusNormal"/>
        <w:jc w:val="both"/>
      </w:pPr>
      <w:r>
        <w:t xml:space="preserve">(п. 1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22.08.2017 N 2747)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 Определить комитет по жилищной политике администрации города Мурманска (Червинко А.Ю.) органом, уполномоченным осуществлять перечисление денежных средств на возмещение расходов, связанных с созданием товарищества собственников недвижимости в виде товарищества собственников жилья.</w:t>
      </w:r>
    </w:p>
    <w:p w:rsidR="00E13E67" w:rsidRDefault="00E13E67">
      <w:pPr>
        <w:pStyle w:val="ConsPlusNormal"/>
        <w:jc w:val="both"/>
      </w:pPr>
      <w:r>
        <w:t xml:space="preserve">(в ред. постановлений администрации города Мурманска от 05.12.2012 </w:t>
      </w:r>
      <w:hyperlink r:id="rId30" w:history="1">
        <w:r>
          <w:rPr>
            <w:color w:val="0000FF"/>
          </w:rPr>
          <w:t>N 2887</w:t>
        </w:r>
      </w:hyperlink>
      <w:r>
        <w:t xml:space="preserve">, от 17.04.2015 </w:t>
      </w:r>
      <w:hyperlink r:id="rId31" w:history="1">
        <w:r>
          <w:rPr>
            <w:color w:val="0000FF"/>
          </w:rPr>
          <w:t>N 989</w:t>
        </w:r>
      </w:hyperlink>
      <w:r>
        <w:t xml:space="preserve">, от 02.06.2016 </w:t>
      </w:r>
      <w:hyperlink r:id="rId32" w:history="1">
        <w:r>
          <w:rPr>
            <w:color w:val="0000FF"/>
          </w:rPr>
          <w:t>N 1568</w:t>
        </w:r>
      </w:hyperlink>
      <w:r>
        <w:t>)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3. Управлению финансов администрации города Мурманска (Умушкина О.В.) обеспечить финансирование расходов, связанных с созданием товарищества собственников недвижимости в виде товарищества собственников жилья, в пределах лимитов бюджетных обязательств, выделенных на эти цели комитету по жилищной политике администрации города Мурманска в текущем финансовом году.</w:t>
      </w:r>
    </w:p>
    <w:p w:rsidR="00E13E67" w:rsidRDefault="00E13E67">
      <w:pPr>
        <w:pStyle w:val="ConsPlusNormal"/>
        <w:jc w:val="both"/>
      </w:pPr>
      <w:r>
        <w:t xml:space="preserve">(в ред. постановлений администрации города Мурманска от 20.10.2011 </w:t>
      </w:r>
      <w:hyperlink r:id="rId33" w:history="1">
        <w:r>
          <w:rPr>
            <w:color w:val="0000FF"/>
          </w:rPr>
          <w:t>N 1970</w:t>
        </w:r>
      </w:hyperlink>
      <w:r>
        <w:t xml:space="preserve">, от 17.04.2015 </w:t>
      </w:r>
      <w:hyperlink r:id="rId34" w:history="1">
        <w:r>
          <w:rPr>
            <w:color w:val="0000FF"/>
          </w:rPr>
          <w:t xml:space="preserve">N </w:t>
        </w:r>
        <w:r>
          <w:rPr>
            <w:color w:val="0000FF"/>
          </w:rPr>
          <w:lastRenderedPageBreak/>
          <w:t>989</w:t>
        </w:r>
      </w:hyperlink>
      <w:r>
        <w:t xml:space="preserve">, от 02.06.2016 </w:t>
      </w:r>
      <w:hyperlink r:id="rId35" w:history="1">
        <w:r>
          <w:rPr>
            <w:color w:val="0000FF"/>
          </w:rPr>
          <w:t>N 1568</w:t>
        </w:r>
      </w:hyperlink>
      <w:r>
        <w:t>)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12.12.2008 N 1988 "О внесении изменений в план мероприятий по формированию благоприятных условий для создания и деятельности товариществ собственников жилья на территории муниципального образования город Мурманск, утвержденный постановлением администрации города Мурманска от 14.11.2008 N 1814 "О формировании благоприятных условий для создания и деятельности товариществ собственников жилья на территории муниципального образования город Мурманск".</w:t>
      </w:r>
    </w:p>
    <w:p w:rsidR="00E13E67" w:rsidRDefault="00E13E67">
      <w:pPr>
        <w:pStyle w:val="ConsPlusNormal"/>
        <w:jc w:val="both"/>
      </w:pPr>
      <w:r>
        <w:t xml:space="preserve">(п. 4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05.12.2012 N 2887)</w:t>
      </w:r>
    </w:p>
    <w:p w:rsidR="00E13E67" w:rsidRDefault="00E13E67">
      <w:pPr>
        <w:pStyle w:val="ConsPlusNormal"/>
        <w:spacing w:before="220"/>
        <w:ind w:firstLine="540"/>
        <w:jc w:val="both"/>
      </w:pPr>
      <w:hyperlink r:id="rId38" w:history="1">
        <w:r>
          <w:rPr>
            <w:color w:val="0000FF"/>
          </w:rPr>
          <w:t>5</w:t>
        </w:r>
      </w:hyperlink>
      <w:r>
        <w:t xml:space="preserve">. Редакции газеты "Вечерний Мурманск" (Шиганов В.В.) опубликовать настоящее постановление с </w:t>
      </w:r>
      <w:hyperlink w:anchor="P47" w:history="1">
        <w:r>
          <w:rPr>
            <w:color w:val="0000FF"/>
          </w:rPr>
          <w:t>приложением</w:t>
        </w:r>
      </w:hyperlink>
      <w:r>
        <w:t>.</w:t>
      </w:r>
    </w:p>
    <w:p w:rsidR="00E13E67" w:rsidRDefault="00E13E67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6</w:t>
        </w:r>
      </w:hyperlink>
      <w:r>
        <w:t>. Настоящее постановление вступает в силу с 1 января 2009 года и распространяет свое действие на товарищества собственников жилья, зарегистрированные на территории муниципального образования город Мурманск после 1 июня 2008 года.</w:t>
      </w:r>
    </w:p>
    <w:p w:rsidR="00E13E67" w:rsidRDefault="00E13E67">
      <w:pPr>
        <w:pStyle w:val="ConsPlusNormal"/>
        <w:spacing w:before="220"/>
        <w:ind w:firstLine="540"/>
        <w:jc w:val="both"/>
      </w:pPr>
      <w:hyperlink r:id="rId40" w:history="1">
        <w:r>
          <w:rPr>
            <w:color w:val="0000FF"/>
          </w:rPr>
          <w:t>7</w:t>
        </w:r>
      </w:hyperlink>
      <w:r>
        <w:t>. Контроль за выполнением настоящего постановления возложить на заместителя главы администрации города Мурманска Доцник В.А.</w:t>
      </w:r>
    </w:p>
    <w:p w:rsidR="00E13E67" w:rsidRDefault="00E13E67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02.06.2016 N 1568)</w:t>
      </w:r>
    </w:p>
    <w:p w:rsidR="00E13E67" w:rsidRDefault="00E13E67">
      <w:pPr>
        <w:pStyle w:val="ConsPlusNormal"/>
        <w:jc w:val="both"/>
      </w:pPr>
    </w:p>
    <w:p w:rsidR="00E13E67" w:rsidRDefault="00E13E67">
      <w:pPr>
        <w:pStyle w:val="ConsPlusNormal"/>
        <w:jc w:val="right"/>
      </w:pPr>
      <w:r>
        <w:t>Глава</w:t>
      </w:r>
    </w:p>
    <w:p w:rsidR="00E13E67" w:rsidRDefault="00E13E67">
      <w:pPr>
        <w:pStyle w:val="ConsPlusNormal"/>
        <w:jc w:val="right"/>
      </w:pPr>
      <w:r>
        <w:t>муниципального образования</w:t>
      </w:r>
    </w:p>
    <w:p w:rsidR="00E13E67" w:rsidRDefault="00E13E67">
      <w:pPr>
        <w:pStyle w:val="ConsPlusNormal"/>
        <w:jc w:val="right"/>
      </w:pPr>
      <w:r>
        <w:t>город Мурманск</w:t>
      </w:r>
    </w:p>
    <w:p w:rsidR="00E13E67" w:rsidRDefault="00E13E67">
      <w:pPr>
        <w:pStyle w:val="ConsPlusNormal"/>
        <w:jc w:val="right"/>
      </w:pPr>
      <w:r>
        <w:t>М.Ю.САВЧЕНКО</w:t>
      </w:r>
    </w:p>
    <w:p w:rsidR="00E13E67" w:rsidRDefault="00E13E67">
      <w:pPr>
        <w:pStyle w:val="ConsPlusNormal"/>
        <w:jc w:val="both"/>
      </w:pPr>
    </w:p>
    <w:p w:rsidR="00E13E67" w:rsidRDefault="00E13E67">
      <w:pPr>
        <w:pStyle w:val="ConsPlusNormal"/>
        <w:jc w:val="both"/>
      </w:pPr>
    </w:p>
    <w:p w:rsidR="00E13E67" w:rsidRDefault="00E13E67">
      <w:pPr>
        <w:pStyle w:val="ConsPlusNormal"/>
        <w:jc w:val="both"/>
      </w:pPr>
    </w:p>
    <w:p w:rsidR="00E13E67" w:rsidRDefault="00E13E67">
      <w:pPr>
        <w:pStyle w:val="ConsPlusNormal"/>
        <w:jc w:val="both"/>
      </w:pPr>
    </w:p>
    <w:p w:rsidR="00E13E67" w:rsidRDefault="00E13E67">
      <w:pPr>
        <w:pStyle w:val="ConsPlusNormal"/>
        <w:jc w:val="both"/>
      </w:pPr>
    </w:p>
    <w:p w:rsidR="00E13E67" w:rsidRDefault="00E13E67">
      <w:pPr>
        <w:pStyle w:val="ConsPlusNormal"/>
        <w:jc w:val="right"/>
        <w:outlineLvl w:val="0"/>
      </w:pPr>
      <w:r>
        <w:t>Утвержден</w:t>
      </w:r>
    </w:p>
    <w:p w:rsidR="00E13E67" w:rsidRDefault="00E13E67">
      <w:pPr>
        <w:pStyle w:val="ConsPlusNormal"/>
        <w:jc w:val="right"/>
      </w:pPr>
      <w:r>
        <w:t>постановлением</w:t>
      </w:r>
    </w:p>
    <w:p w:rsidR="00E13E67" w:rsidRDefault="00E13E67">
      <w:pPr>
        <w:pStyle w:val="ConsPlusNormal"/>
        <w:jc w:val="right"/>
      </w:pPr>
      <w:r>
        <w:t>администрации города Мурманска</w:t>
      </w:r>
    </w:p>
    <w:p w:rsidR="00E13E67" w:rsidRDefault="00E13E67">
      <w:pPr>
        <w:pStyle w:val="ConsPlusNormal"/>
        <w:jc w:val="right"/>
      </w:pPr>
      <w:r>
        <w:t>от 15 декабря 2008 г. N 2003</w:t>
      </w:r>
    </w:p>
    <w:p w:rsidR="00E13E67" w:rsidRDefault="00E13E67">
      <w:pPr>
        <w:pStyle w:val="ConsPlusNormal"/>
        <w:jc w:val="both"/>
      </w:pPr>
    </w:p>
    <w:p w:rsidR="00E13E67" w:rsidRDefault="00E13E67">
      <w:pPr>
        <w:pStyle w:val="ConsPlusTitle"/>
        <w:jc w:val="center"/>
      </w:pPr>
      <w:bookmarkStart w:id="0" w:name="P47"/>
      <w:bookmarkEnd w:id="0"/>
      <w:r>
        <w:t>ПОРЯДОК</w:t>
      </w:r>
    </w:p>
    <w:p w:rsidR="00E13E67" w:rsidRDefault="00E13E67">
      <w:pPr>
        <w:pStyle w:val="ConsPlusTitle"/>
        <w:jc w:val="center"/>
      </w:pPr>
      <w:r>
        <w:t>ПРЕДОСТАВЛЕНИЯ НЕКОММЕРЧЕСКИМ ОРГАНИЗАЦИЯМ СУБСИДИИ</w:t>
      </w:r>
    </w:p>
    <w:p w:rsidR="00E13E67" w:rsidRDefault="00E13E67">
      <w:pPr>
        <w:pStyle w:val="ConsPlusTitle"/>
        <w:jc w:val="center"/>
      </w:pPr>
      <w:r>
        <w:t>НА ВОЗМЕЩЕНИЕ ЗАТРАТ, СВЯЗАННЫХ С СОЗДАНИЕМ</w:t>
      </w:r>
    </w:p>
    <w:p w:rsidR="00E13E67" w:rsidRDefault="00E13E67">
      <w:pPr>
        <w:pStyle w:val="ConsPlusTitle"/>
        <w:jc w:val="center"/>
      </w:pPr>
      <w:r>
        <w:t>ТОВАРИЩЕСТВА СОБСТВЕННИКОВ НЕДВИЖИМОСТИ</w:t>
      </w:r>
    </w:p>
    <w:p w:rsidR="00E13E67" w:rsidRDefault="00E13E6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13E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E67" w:rsidRDefault="00E13E6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E67" w:rsidRDefault="00E13E6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3E67" w:rsidRDefault="00E13E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3E67" w:rsidRDefault="00E13E6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Мурманска</w:t>
            </w:r>
          </w:p>
          <w:p w:rsidR="00E13E67" w:rsidRDefault="00E13E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22.08.2017 </w:t>
            </w:r>
            <w:hyperlink r:id="rId42" w:history="1">
              <w:r>
                <w:rPr>
                  <w:color w:val="0000FF"/>
                </w:rPr>
                <w:t>N 2747</w:t>
              </w:r>
            </w:hyperlink>
            <w:r>
              <w:rPr>
                <w:color w:val="392C69"/>
              </w:rPr>
              <w:t xml:space="preserve">, от 27.03.2018 </w:t>
            </w:r>
            <w:hyperlink r:id="rId43" w:history="1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 xml:space="preserve">, от 20.08.2018 </w:t>
            </w:r>
            <w:hyperlink r:id="rId44" w:history="1">
              <w:r>
                <w:rPr>
                  <w:color w:val="0000FF"/>
                </w:rPr>
                <w:t>N 2709</w:t>
              </w:r>
            </w:hyperlink>
            <w:r>
              <w:rPr>
                <w:color w:val="392C69"/>
              </w:rPr>
              <w:t>,</w:t>
            </w:r>
          </w:p>
          <w:p w:rsidR="00E13E67" w:rsidRDefault="00E13E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25.04.2019 </w:t>
            </w:r>
            <w:hyperlink r:id="rId45" w:history="1">
              <w:r>
                <w:rPr>
                  <w:color w:val="0000FF"/>
                </w:rPr>
                <w:t>N 1540</w:t>
              </w:r>
            </w:hyperlink>
            <w:r>
              <w:rPr>
                <w:color w:val="392C69"/>
              </w:rPr>
              <w:t xml:space="preserve">, от 30.06.2020 </w:t>
            </w:r>
            <w:hyperlink r:id="rId46" w:history="1">
              <w:r>
                <w:rPr>
                  <w:color w:val="0000FF"/>
                </w:rPr>
                <w:t>N 1505</w:t>
              </w:r>
            </w:hyperlink>
            <w:r>
              <w:rPr>
                <w:color w:val="392C69"/>
              </w:rPr>
              <w:t xml:space="preserve">, от 02.04.2021 </w:t>
            </w:r>
            <w:hyperlink r:id="rId47" w:history="1">
              <w:r>
                <w:rPr>
                  <w:color w:val="0000FF"/>
                </w:rPr>
                <w:t>N 858</w:t>
              </w:r>
            </w:hyperlink>
            <w:r>
              <w:rPr>
                <w:color w:val="392C69"/>
              </w:rPr>
              <w:t>,</w:t>
            </w:r>
          </w:p>
          <w:p w:rsidR="00E13E67" w:rsidRDefault="00E13E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02.08.2021 </w:t>
            </w:r>
            <w:hyperlink r:id="rId48" w:history="1">
              <w:r>
                <w:rPr>
                  <w:color w:val="0000FF"/>
                </w:rPr>
                <w:t>N 2004</w:t>
              </w:r>
            </w:hyperlink>
            <w:r>
              <w:rPr>
                <w:color w:val="392C69"/>
              </w:rPr>
              <w:t xml:space="preserve">, от 17.12.2021 </w:t>
            </w:r>
            <w:hyperlink r:id="rId49" w:history="1">
              <w:r>
                <w:rPr>
                  <w:color w:val="0000FF"/>
                </w:rPr>
                <w:t>N 3269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E67" w:rsidRDefault="00E13E67"/>
        </w:tc>
      </w:tr>
    </w:tbl>
    <w:p w:rsidR="00E13E67" w:rsidRDefault="00E13E67">
      <w:pPr>
        <w:pStyle w:val="ConsPlusNormal"/>
        <w:jc w:val="both"/>
      </w:pPr>
    </w:p>
    <w:p w:rsidR="00E13E67" w:rsidRDefault="00E13E67">
      <w:pPr>
        <w:pStyle w:val="ConsPlusTitle"/>
        <w:jc w:val="center"/>
        <w:outlineLvl w:val="1"/>
      </w:pPr>
      <w:r>
        <w:t>1. Общие положения о предоставлении субсидии</w:t>
      </w:r>
    </w:p>
    <w:p w:rsidR="00E13E67" w:rsidRDefault="00E13E67">
      <w:pPr>
        <w:pStyle w:val="ConsPlusNormal"/>
        <w:jc w:val="both"/>
      </w:pPr>
    </w:p>
    <w:p w:rsidR="00E13E67" w:rsidRDefault="00E13E67">
      <w:pPr>
        <w:pStyle w:val="ConsPlusNormal"/>
        <w:ind w:firstLine="540"/>
        <w:jc w:val="both"/>
      </w:pPr>
      <w:r>
        <w:t>1.1. Настоящий Порядок предоставления некоммерческим организациям субсидии на возмещение затрат, связанных с созданием товарищества собственников недвижимости (далее - Порядок и Субсидия соответственно), определяет: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1.1.1. Общие положения, в том числе: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lastRenderedPageBreak/>
        <w:t>- цели предоставления Субсидии;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- наименование главного распорядителя средств, осуществляющего предоставление Субсидии;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- категории получателей Субсидии, имеющих право на получение Субсидии.</w:t>
      </w:r>
    </w:p>
    <w:p w:rsidR="00E13E67" w:rsidRDefault="00E13E67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02.04.2021 N 858)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1.1.2. Условия и порядок предоставления Субсидии.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1.1.3. Требования к отчетности.</w:t>
      </w:r>
    </w:p>
    <w:p w:rsidR="00E13E67" w:rsidRDefault="00E13E67">
      <w:pPr>
        <w:pStyle w:val="ConsPlusNormal"/>
        <w:jc w:val="both"/>
      </w:pPr>
      <w:r>
        <w:t xml:space="preserve">(подп. 1.1.3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30.06.2020 N 1505)</w:t>
      </w:r>
    </w:p>
    <w:p w:rsidR="00E13E67" w:rsidRDefault="00E13E67">
      <w:pPr>
        <w:pStyle w:val="ConsPlusNormal"/>
        <w:spacing w:before="220"/>
        <w:ind w:firstLine="540"/>
        <w:jc w:val="both"/>
      </w:pPr>
      <w:hyperlink r:id="rId52" w:history="1">
        <w:r>
          <w:rPr>
            <w:color w:val="0000FF"/>
          </w:rPr>
          <w:t>1.1.4</w:t>
        </w:r>
      </w:hyperlink>
      <w:r>
        <w:t>. Требования об осуществлении контроля (мониторинга) за соблюдением условий, целей и порядка предоставления Субсидии и ответственности за их нарушение.</w:t>
      </w:r>
    </w:p>
    <w:p w:rsidR="00E13E67" w:rsidRDefault="00E13E67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17.12.2021 N 3269)</w:t>
      </w:r>
    </w:p>
    <w:p w:rsidR="00E13E67" w:rsidRDefault="00E13E67">
      <w:pPr>
        <w:pStyle w:val="ConsPlusNormal"/>
        <w:spacing w:before="220"/>
        <w:ind w:firstLine="540"/>
        <w:jc w:val="both"/>
      </w:pPr>
      <w:bookmarkStart w:id="1" w:name="P70"/>
      <w:bookmarkEnd w:id="1"/>
      <w:r>
        <w:t>1.2. Целью предоставления Субсидии является возмещение затрат некоммерческим организациям, связанным с созданием товарищества собственников недвижимости.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Субсидия предоставляется на безвозмездной и безвозвратной основе.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 xml:space="preserve">Субсидия предоставляется в рамках реализации </w:t>
      </w:r>
      <w:hyperlink r:id="rId54" w:history="1">
        <w:r>
          <w:rPr>
            <w:color w:val="0000FF"/>
          </w:rPr>
          <w:t>подпрограммы</w:t>
        </w:r>
      </w:hyperlink>
      <w:r>
        <w:t xml:space="preserve"> "Стимулирование и поддержка инициатив граждан по управлению многоквартирными домами на территории муниципального образования город Мурманск" на 2018 - 2024 годы муниципальной программы города Мурманска "Жилищно-коммунальное хозяйство" на 2018 - 2024 годы, утвержденной постановлением администрации города Мурманска от 13.11.2017 N 3605.</w:t>
      </w:r>
    </w:p>
    <w:p w:rsidR="00E13E67" w:rsidRDefault="00E13E67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30.06.2020 N 1505)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 xml:space="preserve">1.3. Субсидия предоставляется в соответствии со сводной бюджетной росписью бюджета муниципального образования город Мурманск и в пределах лимитов бюджетных обязательств, предусмотренных главному распорядителю средств бюджета муниципального образования город Мурманск - комитету по жилищной политике администрации города Мурманска (далее - Комитет, Главный распорядитель), в соответствующем финансовом году на цели, указанные в </w:t>
      </w:r>
      <w:hyperlink w:anchor="P70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1.4. К категории получателей Субсидии, имеющих право на получение Субсидии, относятся некоммерческие организации, созданные в форме товарищества собственников жилья, осуществляющие деятельность на территории города Мурманска (далее - Получатели субсидии, ТСН соответственно).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Субсидия предоставляется по результатам рассмотрения Главным распорядителем представленных Получателем субсидии документов без проведения отбора.</w:t>
      </w:r>
    </w:p>
    <w:p w:rsidR="00E13E67" w:rsidRDefault="00E13E67">
      <w:pPr>
        <w:pStyle w:val="ConsPlusNormal"/>
        <w:jc w:val="both"/>
      </w:pPr>
      <w:r>
        <w:t xml:space="preserve">(п. 1.4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02.04.2021 N 858)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1.5. Сведения о Субсидии размещаются на едином портале бюджетной системы Российской Федерации в информационно-телекоммуникационной сети Интернет в разделе "Бюджет".</w:t>
      </w:r>
    </w:p>
    <w:p w:rsidR="00E13E67" w:rsidRDefault="00E13E67">
      <w:pPr>
        <w:pStyle w:val="ConsPlusNormal"/>
        <w:jc w:val="both"/>
      </w:pPr>
      <w:r>
        <w:t xml:space="preserve">(п. 1.5 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02.08.2021 N 2004)</w:t>
      </w:r>
    </w:p>
    <w:p w:rsidR="00E13E67" w:rsidRDefault="00E13E67">
      <w:pPr>
        <w:pStyle w:val="ConsPlusNormal"/>
        <w:jc w:val="both"/>
      </w:pPr>
    </w:p>
    <w:p w:rsidR="00E13E67" w:rsidRDefault="00E13E67">
      <w:pPr>
        <w:pStyle w:val="ConsPlusTitle"/>
        <w:jc w:val="center"/>
        <w:outlineLvl w:val="1"/>
      </w:pPr>
      <w:r>
        <w:t>2. Условия и порядок предоставления Субсидии</w:t>
      </w:r>
    </w:p>
    <w:p w:rsidR="00E13E67" w:rsidRDefault="00E13E67">
      <w:pPr>
        <w:pStyle w:val="ConsPlusNormal"/>
        <w:jc w:val="center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</w:p>
    <w:p w:rsidR="00E13E67" w:rsidRDefault="00E13E67">
      <w:pPr>
        <w:pStyle w:val="ConsPlusNormal"/>
        <w:jc w:val="center"/>
      </w:pPr>
      <w:r>
        <w:t>от 02.04.2021 N 858)</w:t>
      </w:r>
    </w:p>
    <w:p w:rsidR="00E13E67" w:rsidRDefault="00E13E67">
      <w:pPr>
        <w:pStyle w:val="ConsPlusNormal"/>
        <w:jc w:val="both"/>
      </w:pPr>
    </w:p>
    <w:p w:rsidR="00E13E67" w:rsidRDefault="00E13E67">
      <w:pPr>
        <w:pStyle w:val="ConsPlusNormal"/>
        <w:ind w:firstLine="540"/>
        <w:jc w:val="both"/>
      </w:pPr>
      <w:r>
        <w:t>2.1. Субсидия предоставляется на основании соглашения, заключенного в соответствии с типовой формой соглашения, утвержденной приказом управления финансов администрации города Мурманска для соответствующего вида расходов (далее - Соглашение).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lastRenderedPageBreak/>
        <w:t>2.2. Дополнительные соглашения к Соглашению, предусматривающие внесение в него изменений или его расторжение, заключаются в соответствии с типовыми формами, утвержденными приказом управления финансов администрации города Мурманска.</w:t>
      </w:r>
    </w:p>
    <w:p w:rsidR="00E13E67" w:rsidRDefault="00E13E67">
      <w:pPr>
        <w:pStyle w:val="ConsPlusNormal"/>
        <w:spacing w:before="220"/>
        <w:ind w:firstLine="540"/>
        <w:jc w:val="both"/>
      </w:pPr>
      <w:bookmarkStart w:id="2" w:name="P87"/>
      <w:bookmarkEnd w:id="2"/>
      <w:r>
        <w:t>2.3. Получатель субсидии на первое число месяца, предшествующего месяцу, в котором планируется заключение Соглашения, должен соответствовать следующим требованиям: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2.3.1.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2.3.2. У Получателя субсидии должна отсутствовать просроченная задолженность по возврату в бюджет муниципального образования город Мурманск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бюджетом муниципального образования город Мурманск.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2.3.3. Получатель субсидии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E13E67" w:rsidRDefault="00E13E67">
      <w:pPr>
        <w:pStyle w:val="ConsPlusNormal"/>
        <w:jc w:val="both"/>
      </w:pPr>
      <w:r>
        <w:t xml:space="preserve">(подп. 2.3.3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02.08.2021 N 2004)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 xml:space="preserve">2.3.4. Получатель субсидии не должен получать средства из бюджета муниципального образования город Мурманск на основании иных муниципальных правовых актов на цели, указанные в </w:t>
      </w:r>
      <w:hyperlink w:anchor="P70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2.3.5.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E13E67" w:rsidRDefault="00E13E67">
      <w:pPr>
        <w:pStyle w:val="ConsPlusNormal"/>
        <w:jc w:val="both"/>
      </w:pPr>
      <w:r>
        <w:t xml:space="preserve">(подп. 2.3.5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02.08.2021 N 2004)</w:t>
      </w:r>
    </w:p>
    <w:p w:rsidR="00E13E67" w:rsidRDefault="00E13E67">
      <w:pPr>
        <w:pStyle w:val="ConsPlusNormal"/>
        <w:spacing w:before="220"/>
        <w:ind w:firstLine="540"/>
        <w:jc w:val="both"/>
      </w:pPr>
      <w:bookmarkStart w:id="3" w:name="P95"/>
      <w:bookmarkEnd w:id="3"/>
      <w:r>
        <w:t>2.4. Для заключения Соглашения о предоставлении Субсидии Получатель субсидии в срок не позднее 1 октября текущего финансового года представляют в Комитет следующие документы: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2.4.1. Заявку председателя правления ТСН о предоставлении Субсидии, в которой указывается сумма произведенных затрат, реквизиты для перечисления указанных средств, согласие на публикацию (размещение) в информационно-телекоммуникационной сети Интернет информации об организации, о подаваемом заявлении, иной информации об организации, связанной с Субсидией.</w:t>
      </w:r>
    </w:p>
    <w:p w:rsidR="00E13E67" w:rsidRDefault="00E13E67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02.08.2021 N 2004)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2.4.2. Выписку из Единого государственного реестра юридических лиц, полученную не ранее чем за один месяц до даты подачи заявления.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 xml:space="preserve">2.4.3. Справку территориального органа Федеральной налоговой службы, подписанную ее руководителем (иным уполномоченным лицом), по состоянию на первое число месяца, предшествующего месяцу, в котором планируется заключение Соглашения о предоставлении субсидии, подтверждающую отсутствие у Получателя субсидии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</w:t>
      </w:r>
      <w:r>
        <w:lastRenderedPageBreak/>
        <w:t>Федерации.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2.4.4. Справку в произвольной форме об отсутствии просроченной задолженности по возврату в бюджет муниципального образования город Мурманск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бюджетом муниципального образования город Мурманск.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 xml:space="preserve">2.4.5 Справку в произвольной форме об отсутствии полученных средств из бюджета муниципального образования город Мурманск в соответствии с иными нормативными правовыми актами муниципального образования город Мурманск на цели, указанные в </w:t>
      </w:r>
      <w:hyperlink w:anchor="P70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2.4.6. Копию решения общего собрания собственников помещений многоквартирного дома о создании ТСН и об утверждении его Устава.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2.4.7. Копию протокола общего собрания собственников жилья либо выписку из протокола (решения) заседания правления ТСН о выборе председателя правления.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2.4.8. Копию устава ТСН.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2.4.9. Копию документа, подтверждающего факт внесения записи в Единый государственный реестр юридических лиц.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2.4.10. Копию свидетельства о постановке на учет российской организации в налоговом органе по месту ее нахождения.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2.4.11. Копию уведомления об открытии расчетного счета.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2.4.12. Копию документа об уплате государственной пошлины за государственную регистрацию ТСН (при наличии).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2.4.13. Копию документа, подтверждающего оплату государственной пошлины за услуги нотариуса (при наличии).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2.4.14. Копию документов, подтверждающих выполнение работ и оплату расходов по изготовлению печати (при наличии).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2.4.15. Копии документов, подтверждающих оплату расходов за открытие расчетного счета (комиссия за открытие расчетного счета, комиссия за оформление карточки образцов подписей и оттиска печати) и расходов на организацию расчетно-кассового обслуживания (при наличии).</w:t>
      </w:r>
    </w:p>
    <w:p w:rsidR="00E13E67" w:rsidRDefault="00E13E67">
      <w:pPr>
        <w:pStyle w:val="ConsPlusNormal"/>
        <w:spacing w:before="220"/>
        <w:ind w:firstLine="540"/>
        <w:jc w:val="both"/>
      </w:pPr>
      <w:bookmarkStart w:id="4" w:name="P112"/>
      <w:bookmarkEnd w:id="4"/>
      <w:r>
        <w:t xml:space="preserve">2.5. Документы, указанные в </w:t>
      </w:r>
      <w:hyperlink w:anchor="P95" w:history="1">
        <w:r>
          <w:rPr>
            <w:color w:val="0000FF"/>
          </w:rPr>
          <w:t>пункте 2.4</w:t>
        </w:r>
      </w:hyperlink>
      <w:r>
        <w:t xml:space="preserve"> настоящего Порядка, нумеруются, прошиваются, скрепляются записью "Прошито и пронумеровано листов" с указанием даты, фамилии, инициалов руководителя Получателя субсидии, заверяются подписью руководителя Получателя субсидии и печатью Получателя субсидии (при наличии).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Все копии предоставляемых документов должны содержать запись "копия верна", дату, фамилию, инициалы руководителя Получателя субсидии и быть заверены подписью руководителя Получателя субсидии и печатью Получателя субсидии (при наличии).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В представленных документах не допускается наличие помарок, исправлений.</w:t>
      </w:r>
    </w:p>
    <w:p w:rsidR="00E13E67" w:rsidRDefault="00E13E67">
      <w:pPr>
        <w:pStyle w:val="ConsPlusNormal"/>
        <w:spacing w:before="220"/>
        <w:ind w:firstLine="540"/>
        <w:jc w:val="both"/>
      </w:pPr>
      <w:bookmarkStart w:id="5" w:name="P115"/>
      <w:bookmarkEnd w:id="5"/>
      <w:r>
        <w:t>2.6. Комитет регистрирует заявку о предоставлении Субсидии в день ее поступления и в течение пяти рабочих дней со дня регистрации осуществляет проверку документов на их соответствие требованиям настоящего Порядка.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lastRenderedPageBreak/>
        <w:t>2.7. Основаниями для отказа в предоставлении Субсидии являются: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 xml:space="preserve">- несоответствие Получателя субсидии требованиям, указанным в </w:t>
      </w:r>
      <w:hyperlink w:anchor="P87" w:history="1">
        <w:r>
          <w:rPr>
            <w:color w:val="0000FF"/>
          </w:rPr>
          <w:t>пункте 2.3</w:t>
        </w:r>
      </w:hyperlink>
      <w:r>
        <w:t xml:space="preserve"> настоящего Порядка;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 xml:space="preserve">- несоответствие представленных Получателем субсидии документов требованиям, указанным в </w:t>
      </w:r>
      <w:hyperlink w:anchor="P95" w:history="1">
        <w:r>
          <w:rPr>
            <w:color w:val="0000FF"/>
          </w:rPr>
          <w:t>пункте 2.4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E13E67" w:rsidRDefault="00E13E67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02.08.2021 N 2004)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- недостоверность представленной Получателем субсидии информации, в том числе информации о месте нахождении и адресе юридического лица;</w:t>
      </w:r>
    </w:p>
    <w:p w:rsidR="00E13E67" w:rsidRDefault="00E13E67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02.08.2021 N 2004)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 xml:space="preserve">- подача Получателем субсидии заявки на получение Субсидии после даты, определенной в </w:t>
      </w:r>
      <w:hyperlink w:anchor="P95" w:history="1">
        <w:r>
          <w:rPr>
            <w:color w:val="0000FF"/>
          </w:rPr>
          <w:t>пункте 2.4</w:t>
        </w:r>
      </w:hyperlink>
      <w:r>
        <w:t xml:space="preserve"> настоящего Порядка.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 xml:space="preserve">2.8. В случае несоблюдения Получателем субсидии требований к оформлению документов, предусмотренных </w:t>
      </w:r>
      <w:hyperlink w:anchor="P112" w:history="1">
        <w:r>
          <w:rPr>
            <w:color w:val="0000FF"/>
          </w:rPr>
          <w:t>пунктом 2.5</w:t>
        </w:r>
      </w:hyperlink>
      <w:r>
        <w:t xml:space="preserve"> настоящего Порядка, Комитет не позднее трех рабочих дней после завершения проверки, предусмотренной </w:t>
      </w:r>
      <w:hyperlink w:anchor="P115" w:history="1">
        <w:r>
          <w:rPr>
            <w:color w:val="0000FF"/>
          </w:rPr>
          <w:t>пунктом 2.6</w:t>
        </w:r>
      </w:hyperlink>
      <w:r>
        <w:t xml:space="preserve"> настоящего Порядка, производит возврат документов Получателю субсидии для доработки.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 xml:space="preserve">Повторная проверка документов на предмет их соответствия требованиям </w:t>
      </w:r>
      <w:hyperlink w:anchor="P112" w:history="1">
        <w:r>
          <w:rPr>
            <w:color w:val="0000FF"/>
          </w:rPr>
          <w:t>пункта 2.5</w:t>
        </w:r>
      </w:hyperlink>
      <w:r>
        <w:t xml:space="preserve"> настоящего Порядка производится Комитетом в сроки, установленные </w:t>
      </w:r>
      <w:hyperlink w:anchor="P115" w:history="1">
        <w:r>
          <w:rPr>
            <w:color w:val="0000FF"/>
          </w:rPr>
          <w:t>пунктом 2.6</w:t>
        </w:r>
      </w:hyperlink>
      <w:r>
        <w:t xml:space="preserve"> настоящего Порядка.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2.9. В случае соответствия документов требованиям настоящего Порядка Комитет готовит проект Соглашения в срок не позднее трех рабочих дней после завершения проверки и направляет Получателю субсидии проект Соглашения для подписания.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 xml:space="preserve">2.10. Отказ в получении Субсидии не препятствует повторному обращению при соблюдении условий, предусмотренных </w:t>
      </w:r>
      <w:hyperlink w:anchor="P87" w:history="1">
        <w:r>
          <w:rPr>
            <w:color w:val="0000FF"/>
          </w:rPr>
          <w:t>пунктами 2.3</w:t>
        </w:r>
      </w:hyperlink>
      <w:r>
        <w:t xml:space="preserve"> - </w:t>
      </w:r>
      <w:hyperlink w:anchor="P112" w:history="1">
        <w:r>
          <w:rPr>
            <w:color w:val="0000FF"/>
          </w:rPr>
          <w:t>2.5</w:t>
        </w:r>
      </w:hyperlink>
      <w:r>
        <w:t xml:space="preserve"> настоящего Порядка.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2.11. Размер Субсидии определяется исходя из суммы затрат, включающей в себя расходы по оплате государственной пошлины за государственную регистрацию ТСН, оплату услуг нотариуса, расходы, связанные с изготовлением печати, с открытием расчетного счета, и расходы на организацию расчетно-кассового обслуживания.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2.12. Субсидия предоставляется единоразово.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2.13. В случае уменьшения Комитету ранее доведенных лимитов бюджетных обязательств, приводящего к невозможности предоставления Субсидии в размере, определенном в Соглашении, Главный распорядитель бюджетных средств принимает решение о включении в Соглашение новых условий или о расторжении Соглашения при недостижении согласия по новым условиям.</w:t>
      </w:r>
    </w:p>
    <w:p w:rsidR="00E13E67" w:rsidRDefault="00E13E67">
      <w:pPr>
        <w:pStyle w:val="ConsPlusNormal"/>
        <w:spacing w:before="220"/>
        <w:ind w:firstLine="540"/>
        <w:jc w:val="both"/>
      </w:pPr>
      <w:bookmarkStart w:id="6" w:name="P130"/>
      <w:bookmarkEnd w:id="6"/>
      <w:r>
        <w:t>2.14. Результатом предоставления Субсидии является содействие организации эффективному управлению многоквартирными домами, стимулирование граждан к созданию товариществ собственников недвижимости. Значение результата предоставления Субсидии устанавливается в Соглашении.</w:t>
      </w:r>
    </w:p>
    <w:p w:rsidR="00E13E67" w:rsidRDefault="00E13E67">
      <w:pPr>
        <w:pStyle w:val="ConsPlusNormal"/>
        <w:spacing w:before="220"/>
        <w:ind w:firstLine="540"/>
        <w:jc w:val="both"/>
      </w:pPr>
      <w:bookmarkStart w:id="7" w:name="P131"/>
      <w:bookmarkEnd w:id="7"/>
      <w:r>
        <w:t>2.15. Получатель субсидии подписывает Соглашение в течение трех рабочих дней с даты получения проекта Соглашения и направляет его одновременно со счетом на предоставление Субсидии в Комитет.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 xml:space="preserve">2.16. Комитет в течение трех рабочих дней с даты поступления подписанного Соглашения и </w:t>
      </w:r>
      <w:r>
        <w:lastRenderedPageBreak/>
        <w:t>счета принимает решение о предоставлении Субсидии в форме приказа о выделении средств Субсидии и в течение одного рабочего дня с даты подписания приказа направляет кассовый план выплат в управление финансов администрации города Мурманска для получения Субсидии на лицевой счет Комитета.</w:t>
      </w:r>
    </w:p>
    <w:p w:rsidR="00E13E67" w:rsidRDefault="00E13E67">
      <w:pPr>
        <w:pStyle w:val="ConsPlusNormal"/>
        <w:jc w:val="both"/>
      </w:pPr>
      <w:r>
        <w:t xml:space="preserve">(п. 2.16 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02.08.2021 N 2004)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2.17. В течение пяти рабочих дней со дня получения кассового плана выплат управление финансов администрации города Мурманска на основании предъявленного кассового плана выплат направляет причитающуюся сумму на лицевой счет Комитета, открытый в Управлении Федерального казначейства по Мурманской области.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2.18. Перечисление денежных средств Получателю субсидии производится Комитетом на расчетный счет, указанный Получателем субсидии в Соглашении, не позднее 10 рабочего дня, следующего за днем принятия Комитетом решения о предоставлении Субсидии по результатам рассмотрения им документов.</w:t>
      </w:r>
    </w:p>
    <w:p w:rsidR="00E13E67" w:rsidRDefault="00E13E67">
      <w:pPr>
        <w:pStyle w:val="ConsPlusNormal"/>
        <w:jc w:val="both"/>
      </w:pPr>
      <w:r>
        <w:t xml:space="preserve">(п. 2.18 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02.08.2021 N 2004)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2.19. Финансирование расходов по предоставлению Субсидии за последний квартал текущего финансового года производится в следующем финансовом году за счет и в пределах лимитов бюджетных обязательств, предусмотренных Комитету.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 xml:space="preserve">2.20. Порядок и сроки возврата Субсидий в соответствующий бюджет бюджетной системы Российской Федерации в случае нарушения условий их предоставления установлен </w:t>
      </w:r>
      <w:hyperlink w:anchor="P157" w:history="1">
        <w:r>
          <w:rPr>
            <w:color w:val="0000FF"/>
          </w:rPr>
          <w:t>пунктом 4.3</w:t>
        </w:r>
      </w:hyperlink>
      <w:r>
        <w:t xml:space="preserve"> настоящего Порядка.</w:t>
      </w:r>
    </w:p>
    <w:p w:rsidR="00E13E67" w:rsidRDefault="00E13E67">
      <w:pPr>
        <w:pStyle w:val="ConsPlusNormal"/>
        <w:jc w:val="both"/>
      </w:pPr>
    </w:p>
    <w:p w:rsidR="00E13E67" w:rsidRDefault="00E13E67">
      <w:pPr>
        <w:pStyle w:val="ConsPlusTitle"/>
        <w:jc w:val="center"/>
        <w:outlineLvl w:val="1"/>
      </w:pPr>
      <w:r>
        <w:t>3. Требования к отчетности</w:t>
      </w:r>
    </w:p>
    <w:p w:rsidR="00E13E67" w:rsidRDefault="00E13E67">
      <w:pPr>
        <w:pStyle w:val="ConsPlusNormal"/>
        <w:jc w:val="center"/>
      </w:pPr>
      <w:r>
        <w:t xml:space="preserve">(введен </w:t>
      </w:r>
      <w:hyperlink r:id="rId6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</w:t>
      </w:r>
    </w:p>
    <w:p w:rsidR="00E13E67" w:rsidRDefault="00E13E67">
      <w:pPr>
        <w:pStyle w:val="ConsPlusNormal"/>
        <w:jc w:val="center"/>
      </w:pPr>
      <w:r>
        <w:t>от 30.06.2020 N 1505)</w:t>
      </w:r>
    </w:p>
    <w:p w:rsidR="00E13E67" w:rsidRDefault="00E13E67">
      <w:pPr>
        <w:pStyle w:val="ConsPlusNormal"/>
        <w:jc w:val="both"/>
      </w:pPr>
    </w:p>
    <w:p w:rsidR="00E13E67" w:rsidRDefault="00E13E67">
      <w:pPr>
        <w:pStyle w:val="ConsPlusNormal"/>
        <w:ind w:firstLine="540"/>
        <w:jc w:val="both"/>
      </w:pPr>
      <w:r>
        <w:t xml:space="preserve">3.1. Отчет о достижении значений результатов предоставления Субсидии предоставляется Получателем субсидии одновременно с документами, указанными в </w:t>
      </w:r>
      <w:hyperlink w:anchor="P131" w:history="1">
        <w:r>
          <w:rPr>
            <w:color w:val="0000FF"/>
          </w:rPr>
          <w:t>пункте 2.15</w:t>
        </w:r>
      </w:hyperlink>
      <w:r>
        <w:t xml:space="preserve"> настоящего Порядка, по форме, установленной в Соглашении.</w:t>
      </w:r>
    </w:p>
    <w:p w:rsidR="00E13E67" w:rsidRDefault="00E13E67">
      <w:pPr>
        <w:pStyle w:val="ConsPlusNormal"/>
        <w:jc w:val="both"/>
      </w:pPr>
      <w:r>
        <w:t xml:space="preserve">(п. 3.1 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02.04.2021 N 858)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3.2. Комитет как получатель бюджетных средств вправе устанавливать в Соглашении сроки и формы предоставления Получателем субсидии дополнительной отчетности.</w:t>
      </w:r>
    </w:p>
    <w:p w:rsidR="00E13E67" w:rsidRDefault="00E13E67">
      <w:pPr>
        <w:pStyle w:val="ConsPlusNormal"/>
        <w:jc w:val="both"/>
      </w:pPr>
    </w:p>
    <w:p w:rsidR="00E13E67" w:rsidRDefault="00E13E67">
      <w:pPr>
        <w:pStyle w:val="ConsPlusTitle"/>
        <w:jc w:val="center"/>
        <w:outlineLvl w:val="1"/>
      </w:pPr>
      <w:hyperlink r:id="rId68" w:history="1">
        <w:r>
          <w:rPr>
            <w:color w:val="0000FF"/>
          </w:rPr>
          <w:t>4</w:t>
        </w:r>
      </w:hyperlink>
      <w:r>
        <w:t>. Требования об осуществлении контроля (мониторинга)</w:t>
      </w:r>
    </w:p>
    <w:p w:rsidR="00E13E67" w:rsidRDefault="00E13E67">
      <w:pPr>
        <w:pStyle w:val="ConsPlusTitle"/>
        <w:jc w:val="center"/>
      </w:pPr>
      <w:r>
        <w:t>за соблюдением условий, целей и порядка предоставления</w:t>
      </w:r>
    </w:p>
    <w:p w:rsidR="00E13E67" w:rsidRDefault="00E13E67">
      <w:pPr>
        <w:pStyle w:val="ConsPlusTitle"/>
        <w:jc w:val="center"/>
      </w:pPr>
      <w:r>
        <w:t>Субсидии и ответственности за их нарушение</w:t>
      </w:r>
    </w:p>
    <w:p w:rsidR="00E13E67" w:rsidRDefault="00E13E67">
      <w:pPr>
        <w:pStyle w:val="ConsPlusNormal"/>
        <w:jc w:val="center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</w:p>
    <w:p w:rsidR="00E13E67" w:rsidRDefault="00E13E67">
      <w:pPr>
        <w:pStyle w:val="ConsPlusNormal"/>
        <w:jc w:val="center"/>
      </w:pPr>
      <w:r>
        <w:t>от 17.12.2021 N 3269)</w:t>
      </w:r>
    </w:p>
    <w:p w:rsidR="00E13E67" w:rsidRDefault="00E13E67">
      <w:pPr>
        <w:pStyle w:val="ConsPlusNormal"/>
        <w:jc w:val="both"/>
      </w:pPr>
    </w:p>
    <w:p w:rsidR="00E13E67" w:rsidRDefault="00E13E67">
      <w:pPr>
        <w:pStyle w:val="ConsPlusNormal"/>
        <w:ind w:firstLine="540"/>
        <w:jc w:val="both"/>
      </w:pPr>
      <w:hyperlink r:id="rId70" w:history="1">
        <w:r>
          <w:rPr>
            <w:color w:val="0000FF"/>
          </w:rPr>
          <w:t>4.1</w:t>
        </w:r>
      </w:hyperlink>
      <w:r>
        <w:t>. Получатель субсидии несет ответственность за полноту и достоверность предоставляемых документов в соответствии с заключенным Соглашением.</w:t>
      </w:r>
    </w:p>
    <w:p w:rsidR="00E13E67" w:rsidRDefault="00E13E67">
      <w:pPr>
        <w:pStyle w:val="ConsPlusNormal"/>
        <w:spacing w:before="220"/>
        <w:ind w:firstLine="540"/>
        <w:jc w:val="both"/>
      </w:pPr>
      <w:hyperlink r:id="rId71" w:history="1">
        <w:r>
          <w:rPr>
            <w:color w:val="0000FF"/>
          </w:rPr>
          <w:t>4.2</w:t>
        </w:r>
      </w:hyperlink>
      <w:r>
        <w:t>. Главный распорядитель и органы муниципального финансового контроля осуществляют проверку соблюдения условий, целей и порядка предоставления Субсидии путем проведения плановых и (или) внеплановых проверок. Согласие Получателя субсидии на осуществление таких проверок включается в Соглашение.</w:t>
      </w:r>
    </w:p>
    <w:p w:rsidR="00E13E67" w:rsidRDefault="00E13E67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17.12.2021 N 3269)</w:t>
      </w:r>
    </w:p>
    <w:bookmarkStart w:id="8" w:name="P157"/>
    <w:bookmarkEnd w:id="8"/>
    <w:p w:rsidR="00E13E67" w:rsidRDefault="00E13E67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"consultantplus://offline/ref=BA8B77D1C141EFE9FDBD9C1BA97DD6EA7775A064A5BC5A031FF0DA9E871D7F2E77B9E067200A3F917E8B926D1FF6A365393CE5086F287774DCD911EDb3A7J" </w:instrText>
      </w:r>
      <w:r>
        <w:fldChar w:fldCharType="separate"/>
      </w:r>
      <w:r>
        <w:rPr>
          <w:color w:val="0000FF"/>
        </w:rPr>
        <w:t>4.3</w:t>
      </w:r>
      <w:r w:rsidRPr="0088017A">
        <w:rPr>
          <w:color w:val="0000FF"/>
        </w:rPr>
        <w:fldChar w:fldCharType="end"/>
      </w:r>
      <w:r>
        <w:t xml:space="preserve">. В случае установления Комитетом по результатам проверки или получения от органов муниципального финансового контроля информации о факте (ах) нарушения Получателем субсидии условий, целей и порядка предоставления Субсидии, предусмотренных настоящим </w:t>
      </w:r>
      <w:r>
        <w:lastRenderedPageBreak/>
        <w:t>Порядком, в том числе указания в документах, представленных Получателем субсидии в соответствии с Соглашением, недостоверных сведений, Комитет в течение 3 (трех) рабочих дней после завершения Проверки направляет Получателю субсидии письменное требование о возврате денежных средств в размере, указанном в требовании (далее - Требование).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>Возврат средств Субсидии производится Получателем субсидии в течение 20 (двадцати) рабочих дней со дня получения Требования по реквизитам и коду бюджетной классификации Российской Федерации, указанным в Требовании.</w:t>
      </w:r>
    </w:p>
    <w:p w:rsidR="00E13E67" w:rsidRDefault="00E13E67">
      <w:pPr>
        <w:pStyle w:val="ConsPlusNormal"/>
        <w:spacing w:before="220"/>
        <w:ind w:firstLine="540"/>
        <w:jc w:val="both"/>
      </w:pPr>
      <w:hyperlink r:id="rId73" w:history="1">
        <w:r>
          <w:rPr>
            <w:color w:val="0000FF"/>
          </w:rPr>
          <w:t>4.4</w:t>
        </w:r>
      </w:hyperlink>
      <w:r>
        <w:t xml:space="preserve">. В случае если Получатель субсидии не произвел возврат средств Субсидии в сроки, установленные </w:t>
      </w:r>
      <w:hyperlink w:anchor="P157" w:history="1">
        <w:r>
          <w:rPr>
            <w:color w:val="0000FF"/>
          </w:rPr>
          <w:t>пунктом 4.3</w:t>
        </w:r>
      </w:hyperlink>
      <w:r>
        <w:t xml:space="preserve"> настоящего Порядка, Субсидия взыскивается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:rsidR="00E13E67" w:rsidRDefault="00E13E67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02.04.2021 N 858)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 xml:space="preserve">4.5. В случае недостижения значения результата предоставления Субсидии, предусмотренного </w:t>
      </w:r>
      <w:hyperlink w:anchor="P130" w:history="1">
        <w:r>
          <w:rPr>
            <w:color w:val="0000FF"/>
          </w:rPr>
          <w:t>пунктом 2.14</w:t>
        </w:r>
      </w:hyperlink>
      <w:r>
        <w:t xml:space="preserve"> настоящего Порядка, Субсидия не предоставляется.</w:t>
      </w:r>
    </w:p>
    <w:p w:rsidR="00E13E67" w:rsidRDefault="00E13E67">
      <w:pPr>
        <w:pStyle w:val="ConsPlusNormal"/>
        <w:jc w:val="both"/>
      </w:pPr>
      <w:r>
        <w:t xml:space="preserve">(п. 4.5 введен </w:t>
      </w:r>
      <w:hyperlink r:id="rId75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30.06.2020 N 1505; 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02.04.2021 N 858)</w:t>
      </w:r>
    </w:p>
    <w:p w:rsidR="00E13E67" w:rsidRDefault="00E13E67">
      <w:pPr>
        <w:pStyle w:val="ConsPlusNormal"/>
        <w:spacing w:before="220"/>
        <w:ind w:firstLine="540"/>
        <w:jc w:val="both"/>
      </w:pPr>
      <w:hyperlink r:id="rId77" w:history="1">
        <w:r>
          <w:rPr>
            <w:color w:val="0000FF"/>
          </w:rPr>
          <w:t>4.6</w:t>
        </w:r>
      </w:hyperlink>
      <w:r>
        <w:t xml:space="preserve">. Орган внешнего муниципального финансового контроля осуществляет проверку соблюдения условий предоставления Субсидии в соответствии с требованиями </w:t>
      </w:r>
      <w:hyperlink r:id="rId78" w:history="1">
        <w:r>
          <w:rPr>
            <w:color w:val="0000FF"/>
          </w:rPr>
          <w:t>порядка</w:t>
        </w:r>
      </w:hyperlink>
      <w:r>
        <w:t xml:space="preserve"> 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Мурманска от 25.06.2015 N 14-204 "Об утверждении порядка осуществления контрольно-счетной палатой города Мурманска полномочий по внешнему муниципальному финансовому контролю".</w:t>
      </w:r>
    </w:p>
    <w:p w:rsidR="00E13E67" w:rsidRDefault="00E13E67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17.12.2021 N 3269)</w:t>
      </w:r>
    </w:p>
    <w:p w:rsidR="00E13E67" w:rsidRDefault="00E13E67">
      <w:pPr>
        <w:pStyle w:val="ConsPlusNormal"/>
        <w:spacing w:before="220"/>
        <w:ind w:firstLine="540"/>
        <w:jc w:val="both"/>
      </w:pPr>
      <w:r>
        <w:t xml:space="preserve">4.7. Орган внутреннего муниципального финансового контроля осуществляет проверку соблюдения условий, целей и Порядка предоставления Субсидии в соответствии с полномочиями, определенными </w:t>
      </w:r>
      <w:hyperlink r:id="rId80" w:history="1">
        <w:r>
          <w:rPr>
            <w:color w:val="0000FF"/>
          </w:rPr>
          <w:t>статьей 269.2</w:t>
        </w:r>
      </w:hyperlink>
      <w:r>
        <w:t xml:space="preserve"> Бюджетного кодекса Российской Федерации.</w:t>
      </w:r>
    </w:p>
    <w:p w:rsidR="00E13E67" w:rsidRDefault="00E13E67">
      <w:pPr>
        <w:pStyle w:val="ConsPlusNormal"/>
        <w:jc w:val="both"/>
      </w:pPr>
      <w:r>
        <w:t xml:space="preserve">(в ред. постановлений администрации города Мурманска от 02.04.2021 </w:t>
      </w:r>
      <w:hyperlink r:id="rId81" w:history="1">
        <w:r>
          <w:rPr>
            <w:color w:val="0000FF"/>
          </w:rPr>
          <w:t>N 858</w:t>
        </w:r>
      </w:hyperlink>
      <w:r>
        <w:t xml:space="preserve">, от 17.12.2021 </w:t>
      </w:r>
      <w:hyperlink r:id="rId82" w:history="1">
        <w:r>
          <w:rPr>
            <w:color w:val="0000FF"/>
          </w:rPr>
          <w:t>N 3269</w:t>
        </w:r>
      </w:hyperlink>
      <w:r>
        <w:t>)</w:t>
      </w:r>
    </w:p>
    <w:p w:rsidR="00E13E67" w:rsidRDefault="00E13E6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13E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E67" w:rsidRDefault="00E13E6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E67" w:rsidRDefault="00E13E6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3E67" w:rsidRDefault="00E13E67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8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Мурманска от 17.12.2021 N 3269 с 1 января 2023 года раздел 4 будет дополнен пунктом 4.8 следующего содержания:</w:t>
            </w:r>
          </w:p>
          <w:p w:rsidR="00E13E67" w:rsidRDefault="00E13E67">
            <w:pPr>
              <w:pStyle w:val="ConsPlusNormal"/>
              <w:jc w:val="both"/>
            </w:pPr>
            <w:r>
              <w:rPr>
                <w:color w:val="392C69"/>
              </w:rPr>
              <w:t>"4.8. Главный распорядитель и управление финансов администрации города Мурманска осуществляют 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Федерации, и по формам, утвержденным управлением финансов администрации города Мурманска.".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E67" w:rsidRDefault="00E13E67"/>
        </w:tc>
      </w:tr>
    </w:tbl>
    <w:p w:rsidR="00E13E67" w:rsidRDefault="00E13E67">
      <w:pPr>
        <w:pStyle w:val="ConsPlusNormal"/>
        <w:jc w:val="both"/>
      </w:pPr>
    </w:p>
    <w:p w:rsidR="00E13E67" w:rsidRDefault="00E13E67">
      <w:pPr>
        <w:pStyle w:val="ConsPlusNormal"/>
        <w:jc w:val="both"/>
      </w:pPr>
    </w:p>
    <w:p w:rsidR="00E13E67" w:rsidRDefault="00E13E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81E" w:rsidRDefault="00C3481E">
      <w:bookmarkStart w:id="9" w:name="_GoBack"/>
      <w:bookmarkEnd w:id="9"/>
    </w:p>
    <w:sectPr w:rsidR="00C3481E" w:rsidSect="00165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67"/>
    <w:rsid w:val="00C3481E"/>
    <w:rsid w:val="00E1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3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3E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3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3E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39B642BB58C35824816948E97D284EB2AEE8DF1A2DD4C9770AA056D044C9A49F126EF27576AC67C72707679D10B162ABD1C7C2347D15360508418a4ADJ" TargetMode="External"/><Relationship Id="rId18" Type="http://schemas.openxmlformats.org/officeDocument/2006/relationships/hyperlink" Target="consultantplus://offline/ref=639B642BB58C35824816948E97D284EB2AEE8DF1A5DA4D9772A458670C15964BF629B0305023CA7D7270767CDF54133FAC44702259CF527F4C861A4Da8ABJ" TargetMode="External"/><Relationship Id="rId26" Type="http://schemas.openxmlformats.org/officeDocument/2006/relationships/hyperlink" Target="consultantplus://offline/ref=BA8B77D1C141EFE9FDBD9C1BA97DD6EA7775A064A3B45A061AFE87948F44732C70B6BF70274333907E8B926413A9A6702864E9097136766BC0DB13bEADJ" TargetMode="External"/><Relationship Id="rId39" Type="http://schemas.openxmlformats.org/officeDocument/2006/relationships/hyperlink" Target="consultantplus://offline/ref=BA8B77D1C141EFE9FDBD9C1BA97DD6EA7775A064A0BC5A041AFE87948F44732C70B6BF70274333907E8B936C13A9A6702864E9097136766BC0DB13bEADJ" TargetMode="External"/><Relationship Id="rId21" Type="http://schemas.openxmlformats.org/officeDocument/2006/relationships/hyperlink" Target="consultantplus://offline/ref=639B642BB58C35824816948E97D284EB2AEE8DF1A5DB4C9D73A158670C15964BF629B0305023CA7D7270767CDF54133FAC44702259CF527F4C861A4Da8ABJ" TargetMode="External"/><Relationship Id="rId34" Type="http://schemas.openxmlformats.org/officeDocument/2006/relationships/hyperlink" Target="consultantplus://offline/ref=BA8B77D1C141EFE9FDBD9C1BA97DD6EA7775A064A1BB5E001BFE87948F44732C70B6BF70274333907E8B926513A9A6702864E9097136766BC0DB13bEADJ" TargetMode="External"/><Relationship Id="rId42" Type="http://schemas.openxmlformats.org/officeDocument/2006/relationships/hyperlink" Target="consultantplus://offline/ref=BA8B77D1C141EFE9FDBD9C1BA97DD6EA7775A064A3B45A061AFE87948F44732C70B6BF70274333907E8B936D13A9A6702864E9097136766BC0DB13bEADJ" TargetMode="External"/><Relationship Id="rId47" Type="http://schemas.openxmlformats.org/officeDocument/2006/relationships/hyperlink" Target="consultantplus://offline/ref=BA8B77D1C141EFE9FDBD9C1BA97DD6EA7775A064A5BC5C021CF7DA9E871D7F2E77B9E067200A3F917E8B926C1FF6A365393CE5086F287774DCD911EDb3A7J" TargetMode="External"/><Relationship Id="rId50" Type="http://schemas.openxmlformats.org/officeDocument/2006/relationships/hyperlink" Target="consultantplus://offline/ref=BA8B77D1C141EFE9FDBD9C1BA97DD6EA7775A064A5BC5C021CF7DA9E871D7F2E77B9E067200A3F917E8B926C10F6A365393CE5086F287774DCD911EDb3A7J" TargetMode="External"/><Relationship Id="rId55" Type="http://schemas.openxmlformats.org/officeDocument/2006/relationships/hyperlink" Target="consultantplus://offline/ref=BA8B77D1C141EFE9FDBD9C1BA97DD6EA7775A064A5BC5A031FF0DA9E871D7F2E77B9E067200A3F917E8B926C11F6A365393CE5086F287774DCD911EDb3A7J" TargetMode="External"/><Relationship Id="rId63" Type="http://schemas.openxmlformats.org/officeDocument/2006/relationships/hyperlink" Target="consultantplus://offline/ref=BA8B77D1C141EFE9FDBD9C1BA97DD6EA7775A064A5BC520912F5DA9E871D7F2E77B9E067200A3F917E8B926D1CF6A365393CE5086F287774DCD911EDb3A7J" TargetMode="External"/><Relationship Id="rId68" Type="http://schemas.openxmlformats.org/officeDocument/2006/relationships/hyperlink" Target="consultantplus://offline/ref=BA8B77D1C141EFE9FDBD9C1BA97DD6EA7775A064A5BC5A031FF0DA9E871D7F2E77B9E067200A3F917E8B926D1FF6A365393CE5086F287774DCD911EDb3A7J" TargetMode="External"/><Relationship Id="rId76" Type="http://schemas.openxmlformats.org/officeDocument/2006/relationships/hyperlink" Target="consultantplus://offline/ref=BA8B77D1C141EFE9FDBD9C1BA97DD6EA7775A064A5BC5C021CF7DA9E871D7F2E77B9E067200A3F917E8B926A1EF6A365393CE5086F287774DCD911EDb3A7J" TargetMode="External"/><Relationship Id="rId84" Type="http://schemas.openxmlformats.org/officeDocument/2006/relationships/fontTable" Target="fontTable.xml"/><Relationship Id="rId7" Type="http://schemas.openxmlformats.org/officeDocument/2006/relationships/hyperlink" Target="consultantplus://offline/ref=639B642BB58C35824816948E97D284EB2AEE8DF1A7DE499D7EAA056D044C9A49F126EF27576AC67C72707679D10B162ABD1C7C2347D15360508418a4ADJ" TargetMode="External"/><Relationship Id="rId71" Type="http://schemas.openxmlformats.org/officeDocument/2006/relationships/hyperlink" Target="consultantplus://offline/ref=BA8B77D1C141EFE9FDBD9C1BA97DD6EA7775A064A5BC5A031FF0DA9E871D7F2E77B9E067200A3F917E8B926D1FF6A365393CE5086F287774DCD911EDb3A7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39B642BB58C35824816948E97D284EB2AEE8DF1ACDD4C9070AA056D044C9A49F126EF27576AC67C72707679D10B162ABD1C7C2347D15360508418a4ADJ" TargetMode="External"/><Relationship Id="rId29" Type="http://schemas.openxmlformats.org/officeDocument/2006/relationships/hyperlink" Target="consultantplus://offline/ref=BA8B77D1C141EFE9FDBD9C1BA97DD6EA7775A064A3B45A061AFE87948F44732C70B6BF70274333907E8B926513A9A6702864E9097136766BC0DB13bEADJ" TargetMode="External"/><Relationship Id="rId11" Type="http://schemas.openxmlformats.org/officeDocument/2006/relationships/hyperlink" Target="consultantplus://offline/ref=639B642BB58C35824816948E97D284EB2AEE8DF1A1DD499476AA056D044C9A49F126EF27576AC67C72707679D10B162ABD1C7C2347D15360508418a4ADJ" TargetMode="External"/><Relationship Id="rId24" Type="http://schemas.openxmlformats.org/officeDocument/2006/relationships/hyperlink" Target="consultantplus://offline/ref=BA8B77D1C141EFE9FDBD9C1BA97DD6EA7775A064A5BD5B0813FCDA9E871D7F2E77B9E067200A3F917E8A9B6410F6A365393CE5086F287774DCD911EDb3A7J" TargetMode="External"/><Relationship Id="rId32" Type="http://schemas.openxmlformats.org/officeDocument/2006/relationships/hyperlink" Target="consultantplus://offline/ref=BA8B77D1C141EFE9FDBD9C1BA97DD6EA7775A064A2BB5B031DFE87948F44732C70B6BF70274333907E8B926A13A9A6702864E9097136766BC0DB13bEADJ" TargetMode="External"/><Relationship Id="rId37" Type="http://schemas.openxmlformats.org/officeDocument/2006/relationships/hyperlink" Target="consultantplus://offline/ref=BA8B77D1C141EFE9FDBD9C1BA97DD6EA7775A064A0BC5A041AFE87948F44732C70B6BF70274333907E8B936D13A9A6702864E9097136766BC0DB13bEADJ" TargetMode="External"/><Relationship Id="rId40" Type="http://schemas.openxmlformats.org/officeDocument/2006/relationships/hyperlink" Target="consultantplus://offline/ref=BA8B77D1C141EFE9FDBD9C1BA97DD6EA7775A064A0BC5A041AFE87948F44732C70B6BF70274333907E8B936C13A9A6702864E9097136766BC0DB13bEADJ" TargetMode="External"/><Relationship Id="rId45" Type="http://schemas.openxmlformats.org/officeDocument/2006/relationships/hyperlink" Target="consultantplus://offline/ref=BA8B77D1C141EFE9FDBD9C1BA97DD6EA7775A064ADBE5A0712FE87948F44732C70B6BF70274333907E8B926913A9A6702864E9097136766BC0DB13bEADJ" TargetMode="External"/><Relationship Id="rId53" Type="http://schemas.openxmlformats.org/officeDocument/2006/relationships/hyperlink" Target="consultantplus://offline/ref=BA8B77D1C141EFE9FDBD9C1BA97DD6EA7775A064A5BD5B091EF5DA9E871D7F2E77B9E067200A3F917E8B926C1EF6A365393CE5086F287774DCD911EDb3A7J" TargetMode="External"/><Relationship Id="rId58" Type="http://schemas.openxmlformats.org/officeDocument/2006/relationships/hyperlink" Target="consultantplus://offline/ref=BA8B77D1C141EFE9FDBD9C1BA97DD6EA7775A064A5BC5C021CF7DA9E871D7F2E77B9E067200A3F917E8B926D1DF6A365393CE5086F287774DCD911EDb3A7J" TargetMode="External"/><Relationship Id="rId66" Type="http://schemas.openxmlformats.org/officeDocument/2006/relationships/hyperlink" Target="consultantplus://offline/ref=BA8B77D1C141EFE9FDBD9C1BA97DD6EA7775A064A5BC5A031FF0DA9E871D7F2E77B9E067200A3F917E8B926D10F6A365393CE5086F287774DCD911EDb3A7J" TargetMode="External"/><Relationship Id="rId74" Type="http://schemas.openxmlformats.org/officeDocument/2006/relationships/hyperlink" Target="consultantplus://offline/ref=BA8B77D1C141EFE9FDBD9C1BA97DD6EA7775A064A5BC5C021CF7DA9E871D7F2E77B9E067200A3F917E8B926A1DF6A365393CE5086F287774DCD911EDb3A7J" TargetMode="External"/><Relationship Id="rId79" Type="http://schemas.openxmlformats.org/officeDocument/2006/relationships/hyperlink" Target="consultantplus://offline/ref=BA8B77D1C141EFE9FDBD9C1BA97DD6EA7775A064A5BD5B091EF5DA9E871D7F2E77B9E067200A3F917E8B926C10F6A365393CE5086F287774DCD911EDb3A7J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BA8B77D1C141EFE9FDBD9C1BA97DD6EA7775A064A5BC520912F5DA9E871D7F2E77B9E067200A3F917E8B926D1AF6A365393CE5086F287774DCD911EDb3A7J" TargetMode="External"/><Relationship Id="rId82" Type="http://schemas.openxmlformats.org/officeDocument/2006/relationships/hyperlink" Target="consultantplus://offline/ref=BA8B77D1C141EFE9FDBD9C1BA97DD6EA7775A064A5BD5B091EF5DA9E871D7F2E77B9E067200A3F917E8B926C10F6A365393CE5086F287774DCD911EDb3A7J" TargetMode="External"/><Relationship Id="rId19" Type="http://schemas.openxmlformats.org/officeDocument/2006/relationships/hyperlink" Target="consultantplus://offline/ref=639B642BB58C35824816948E97D284EB2AEE8DF1A5DA4B9671A358670C15964BF629B0305023CA7D7270767CDF54133FAC44702259CF527F4C861A4Da8A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9B642BB58C35824816948E97D284EB2AEE8DF1A0DB459C74AA056D044C9A49F126EF27576AC67C72707679D10B162ABD1C7C2347D15360508418a4ADJ" TargetMode="External"/><Relationship Id="rId14" Type="http://schemas.openxmlformats.org/officeDocument/2006/relationships/hyperlink" Target="consultantplus://offline/ref=639B642BB58C35824816948E97D284EB2AEE8DF1A3D24D9277AA056D044C9A49F126EF27576AC67C72707679D10B162ABD1C7C2347D15360508418a4ADJ" TargetMode="External"/><Relationship Id="rId22" Type="http://schemas.openxmlformats.org/officeDocument/2006/relationships/hyperlink" Target="consultantplus://offline/ref=BA8B77D1C141EFE9FDBD8216BF1188EF747EFF6EA6BA515746A1DCC9D84D797B37F9E632634D37977880C63D5CA8FA357D77E80871347777bCA0J" TargetMode="External"/><Relationship Id="rId27" Type="http://schemas.openxmlformats.org/officeDocument/2006/relationships/hyperlink" Target="consultantplus://offline/ref=BA8B77D1C141EFE9FDBD9C1BA97DD6EA7775A064ACBF5F0012FE87948F44732C70B6BF70274333907E8B926A13A9A6702864E9097136766BC0DB13bEADJ" TargetMode="External"/><Relationship Id="rId30" Type="http://schemas.openxmlformats.org/officeDocument/2006/relationships/hyperlink" Target="consultantplus://offline/ref=BA8B77D1C141EFE9FDBD9C1BA97DD6EA7775A064A0BC5A041AFE87948F44732C70B6BF70274333907E8B926413A9A6702864E9097136766BC0DB13bEADJ" TargetMode="External"/><Relationship Id="rId35" Type="http://schemas.openxmlformats.org/officeDocument/2006/relationships/hyperlink" Target="consultantplus://offline/ref=BA8B77D1C141EFE9FDBD9C1BA97DD6EA7775A064A2BB5B031DFE87948F44732C70B6BF70274333907E8B926A13A9A6702864E9097136766BC0DB13bEADJ" TargetMode="External"/><Relationship Id="rId43" Type="http://schemas.openxmlformats.org/officeDocument/2006/relationships/hyperlink" Target="consultantplus://offline/ref=BA8B77D1C141EFE9FDBD9C1BA97DD6EA7775A064ACBF5F0012FE87948F44732C70B6BF70274333907E8B926B13A9A6702864E9097136766BC0DB13bEADJ" TargetMode="External"/><Relationship Id="rId48" Type="http://schemas.openxmlformats.org/officeDocument/2006/relationships/hyperlink" Target="consultantplus://offline/ref=BA8B77D1C141EFE9FDBD9C1BA97DD6EA7775A064A5BC520912F5DA9E871D7F2E77B9E067200A3F917E8B926C1DF6A365393CE5086F287774DCD911EDb3A7J" TargetMode="External"/><Relationship Id="rId56" Type="http://schemas.openxmlformats.org/officeDocument/2006/relationships/hyperlink" Target="consultantplus://offline/ref=BA8B77D1C141EFE9FDBD9C1BA97DD6EA7775A064A5BC5C021CF7DA9E871D7F2E77B9E067200A3F917E8B926D18F6A365393CE5086F287774DCD911EDb3A7J" TargetMode="External"/><Relationship Id="rId64" Type="http://schemas.openxmlformats.org/officeDocument/2006/relationships/hyperlink" Target="consultantplus://offline/ref=BA8B77D1C141EFE9FDBD9C1BA97DD6EA7775A064A5BC520912F5DA9E871D7F2E77B9E067200A3F917E8B926D1DF6A365393CE5086F287774DCD911EDb3A7J" TargetMode="External"/><Relationship Id="rId69" Type="http://schemas.openxmlformats.org/officeDocument/2006/relationships/hyperlink" Target="consultantplus://offline/ref=BA8B77D1C141EFE9FDBD9C1BA97DD6EA7775A064A5BD5B091EF5DA9E871D7F2E77B9E067200A3F917E8B926C1FF6A365393CE5086F287774DCD911EDb3A7J" TargetMode="External"/><Relationship Id="rId77" Type="http://schemas.openxmlformats.org/officeDocument/2006/relationships/hyperlink" Target="consultantplus://offline/ref=BA8B77D1C141EFE9FDBD9C1BA97DD6EA7775A064A5BC5A031FF0DA9E871D7F2E77B9E067200A3F917E8B926E1AF6A365393CE5086F287774DCD911EDb3A7J" TargetMode="External"/><Relationship Id="rId8" Type="http://schemas.openxmlformats.org/officeDocument/2006/relationships/hyperlink" Target="consultantplus://offline/ref=639B642BB58C35824816948E97D284EB2AEE8DF1A0DA4D9077AA056D044C9A49F126EF27576AC67C72707679D10B162ABD1C7C2347D15360508418a4ADJ" TargetMode="External"/><Relationship Id="rId51" Type="http://schemas.openxmlformats.org/officeDocument/2006/relationships/hyperlink" Target="consultantplus://offline/ref=BA8B77D1C141EFE9FDBD9C1BA97DD6EA7775A064A5BC5A031FF0DA9E871D7F2E77B9E067200A3F917E8B926C1FF6A365393CE5086F287774DCD911EDb3A7J" TargetMode="External"/><Relationship Id="rId72" Type="http://schemas.openxmlformats.org/officeDocument/2006/relationships/hyperlink" Target="consultantplus://offline/ref=BA8B77D1C141EFE9FDBD9C1BA97DD6EA7775A064A5BD5B091EF5DA9E871D7F2E77B9E067200A3F917E8B926C10F6A365393CE5086F287774DCD911EDb3A7J" TargetMode="External"/><Relationship Id="rId80" Type="http://schemas.openxmlformats.org/officeDocument/2006/relationships/hyperlink" Target="consultantplus://offline/ref=BA8B77D1C141EFE9FDBD8216BF1188EF747EFF6EA6BA515746A1DCC9D84D797B37F9E630644C309B2ADAD63915FCF72A7D68F60B6F34b7A5J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39B642BB58C35824816948E97D284EB2AEE8DF1A1D34B9476AA056D044C9A49F126EF27576AC67C72707679D10B162ABD1C7C2347D15360508418a4ADJ" TargetMode="External"/><Relationship Id="rId17" Type="http://schemas.openxmlformats.org/officeDocument/2006/relationships/hyperlink" Target="consultantplus://offline/ref=639B642BB58C35824816948E97D284EB2AEE8DF1ADD84D937FAA056D044C9A49F126EF27576AC67C72707679D10B162ABD1C7C2347D15360508418a4ADJ" TargetMode="External"/><Relationship Id="rId25" Type="http://schemas.openxmlformats.org/officeDocument/2006/relationships/hyperlink" Target="consultantplus://offline/ref=BA8B77D1C141EFE9FDBD9C1BA97DD6EA7775A064A2BB5B031DFE87948F44732C70B6BF70274333907E8B926B13A9A6702864E9097136766BC0DB13bEADJ" TargetMode="External"/><Relationship Id="rId33" Type="http://schemas.openxmlformats.org/officeDocument/2006/relationships/hyperlink" Target="consultantplus://offline/ref=BA8B77D1C141EFE9FDBD9C1BA97DD6EA7775A064A7B85E0913FE87948F44732C70B6BF70274333907E8B926B13A9A6702864E9097136766BC0DB13bEADJ" TargetMode="External"/><Relationship Id="rId38" Type="http://schemas.openxmlformats.org/officeDocument/2006/relationships/hyperlink" Target="consultantplus://offline/ref=BA8B77D1C141EFE9FDBD9C1BA97DD6EA7775A064A0BC5A041AFE87948F44732C70B6BF70274333907E8B936C13A9A6702864E9097136766BC0DB13bEADJ" TargetMode="External"/><Relationship Id="rId46" Type="http://schemas.openxmlformats.org/officeDocument/2006/relationships/hyperlink" Target="consultantplus://offline/ref=BA8B77D1C141EFE9FDBD9C1BA97DD6EA7775A064A5BC5A031FF0DA9E871D7F2E77B9E067200A3F917E8B926C1DF6A365393CE5086F287774DCD911EDb3A7J" TargetMode="External"/><Relationship Id="rId59" Type="http://schemas.openxmlformats.org/officeDocument/2006/relationships/hyperlink" Target="consultantplus://offline/ref=BA8B77D1C141EFE9FDBD9C1BA97DD6EA7775A064A5BC520912F5DA9E871D7F2E77B9E067200A3F917E8B926C10F6A365393CE5086F287774DCD911EDb3A7J" TargetMode="External"/><Relationship Id="rId67" Type="http://schemas.openxmlformats.org/officeDocument/2006/relationships/hyperlink" Target="consultantplus://offline/ref=BA8B77D1C141EFE9FDBD9C1BA97DD6EA7775A064A5BC5C021CF7DA9E871D7F2E77B9E067200A3F917E8B926A1BF6A365393CE5086F287774DCD911EDb3A7J" TargetMode="External"/><Relationship Id="rId20" Type="http://schemas.openxmlformats.org/officeDocument/2006/relationships/hyperlink" Target="consultantplus://offline/ref=639B642BB58C35824816948E97D284EB2AEE8DF1A5DA459D7FA158670C15964BF629B0305023CA7D7270767CDF54133FAC44702259CF527F4C861A4Da8ABJ" TargetMode="External"/><Relationship Id="rId41" Type="http://schemas.openxmlformats.org/officeDocument/2006/relationships/hyperlink" Target="consultantplus://offline/ref=BA8B77D1C141EFE9FDBD9C1BA97DD6EA7775A064A2BB5B031DFE87948F44732C70B6BF70274333907E8B936C13A9A6702864E9097136766BC0DB13bEADJ" TargetMode="External"/><Relationship Id="rId54" Type="http://schemas.openxmlformats.org/officeDocument/2006/relationships/hyperlink" Target="consultantplus://offline/ref=BA8B77D1C141EFE9FDBD9C1BA97DD6EA7775A064A5BD5B0813FCDA9E871D7F2E77B9E067200A3F917E8A9B6410F6A365393CE5086F287774DCD911EDb3A7J" TargetMode="External"/><Relationship Id="rId62" Type="http://schemas.openxmlformats.org/officeDocument/2006/relationships/hyperlink" Target="consultantplus://offline/ref=BA8B77D1C141EFE9FDBD9C1BA97DD6EA7775A064A5BC520912F5DA9E871D7F2E77B9E067200A3F917E8B926D1BF6A365393CE5086F287774DCD911EDb3A7J" TargetMode="External"/><Relationship Id="rId70" Type="http://schemas.openxmlformats.org/officeDocument/2006/relationships/hyperlink" Target="consultantplus://offline/ref=BA8B77D1C141EFE9FDBD9C1BA97DD6EA7775A064A5BC5A031FF0DA9E871D7F2E77B9E067200A3F917E8B926D1FF6A365393CE5086F287774DCD911EDb3A7J" TargetMode="External"/><Relationship Id="rId75" Type="http://schemas.openxmlformats.org/officeDocument/2006/relationships/hyperlink" Target="consultantplus://offline/ref=BA8B77D1C141EFE9FDBD9C1BA97DD6EA7775A064A5BC5A031FF0DA9E871D7F2E77B9E067200A3F917E8B926E1BF6A365393CE5086F287774DCD911EDb3A7J" TargetMode="External"/><Relationship Id="rId83" Type="http://schemas.openxmlformats.org/officeDocument/2006/relationships/hyperlink" Target="consultantplus://offline/ref=BA8B77D1C141EFE9FDBD9C1BA97DD6EA7775A064A5BD5B091EF5DA9E871D7F2E77B9E067200A3F917E8B926C11F6A365393CE5086F287774DCD911EDb3A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39B642BB58C35824816948E97D284EB2AEE8DF1A6DD489D75AA056D044C9A49F126EF27576AC67C72707679D10B162ABD1C7C2347D15360508418a4ADJ" TargetMode="External"/><Relationship Id="rId15" Type="http://schemas.openxmlformats.org/officeDocument/2006/relationships/hyperlink" Target="consultantplus://offline/ref=639B642BB58C35824816948E97D284EB2AEE8DF1ACD948947FAA056D044C9A49F126EF27576AC67C72707679D10B162ABD1C7C2347D15360508418a4ADJ" TargetMode="External"/><Relationship Id="rId23" Type="http://schemas.openxmlformats.org/officeDocument/2006/relationships/hyperlink" Target="consultantplus://offline/ref=BA8B77D1C141EFE9FDBD8216BF1188EF7377F860A2BE515746A1DCC9D84D797B37F9E632634566C13ADE9F6D18E3F735636BE80Bb6ADJ" TargetMode="External"/><Relationship Id="rId28" Type="http://schemas.openxmlformats.org/officeDocument/2006/relationships/hyperlink" Target="consultantplus://offline/ref=BA8B77D1C141EFE9FDBD9C1BA97DD6EA7775A064A5BC5C021CF7DA9E871D7F2E77B9E067200A3F917E8B926C1EF6A365393CE5086F287774DCD911EDb3A7J" TargetMode="External"/><Relationship Id="rId36" Type="http://schemas.openxmlformats.org/officeDocument/2006/relationships/hyperlink" Target="consultantplus://offline/ref=BA8B77D1C141EFE9FDBD9C1BA97DD6EA7775A064A6BE58071FFE87948F44732C70B6BF62271B3F917E95926D06FFF736b7AFJ" TargetMode="External"/><Relationship Id="rId49" Type="http://schemas.openxmlformats.org/officeDocument/2006/relationships/hyperlink" Target="consultantplus://offline/ref=BA8B77D1C141EFE9FDBD9C1BA97DD6EA7775A064A5BD5B091EF5DA9E871D7F2E77B9E067200A3F917E8B926C1DF6A365393CE5086F287774DCD911EDb3A7J" TargetMode="External"/><Relationship Id="rId57" Type="http://schemas.openxmlformats.org/officeDocument/2006/relationships/hyperlink" Target="consultantplus://offline/ref=BA8B77D1C141EFE9FDBD9C1BA97DD6EA7775A064A5BC520912F5DA9E871D7F2E77B9E067200A3F917E8B926C1EF6A365393CE5086F287774DCD911EDb3A7J" TargetMode="External"/><Relationship Id="rId10" Type="http://schemas.openxmlformats.org/officeDocument/2006/relationships/hyperlink" Target="consultantplus://offline/ref=639B642BB58C35824816948E97D284EB2AEE8DF1A0DC4C957FAA056D044C9A49F126EF27576AC67C72707679D10B162ABD1C7C2347D15360508418a4ADJ" TargetMode="External"/><Relationship Id="rId31" Type="http://schemas.openxmlformats.org/officeDocument/2006/relationships/hyperlink" Target="consultantplus://offline/ref=BA8B77D1C141EFE9FDBD9C1BA97DD6EA7775A064A1BB5E001BFE87948F44732C70B6BF70274333907E8B926513A9A6702864E9097136766BC0DB13bEADJ" TargetMode="External"/><Relationship Id="rId44" Type="http://schemas.openxmlformats.org/officeDocument/2006/relationships/hyperlink" Target="consultantplus://offline/ref=BA8B77D1C141EFE9FDBD9C1BA97DD6EA7775A064ACBB5B041DFE87948F44732C70B6BF70274333907E8B926913A9A6702864E9097136766BC0DB13bEADJ" TargetMode="External"/><Relationship Id="rId52" Type="http://schemas.openxmlformats.org/officeDocument/2006/relationships/hyperlink" Target="consultantplus://offline/ref=BA8B77D1C141EFE9FDBD9C1BA97DD6EA7775A064A5BC5A031FF0DA9E871D7F2E77B9E067200A3F917E8B926C1EF6A365393CE5086F287774DCD911EDb3A7J" TargetMode="External"/><Relationship Id="rId60" Type="http://schemas.openxmlformats.org/officeDocument/2006/relationships/hyperlink" Target="consultantplus://offline/ref=BA8B77D1C141EFE9FDBD9C1BA97DD6EA7775A064A5BC520912F5DA9E871D7F2E77B9E067200A3F917E8B926D18F6A365393CE5086F287774DCD911EDb3A7J" TargetMode="External"/><Relationship Id="rId65" Type="http://schemas.openxmlformats.org/officeDocument/2006/relationships/hyperlink" Target="consultantplus://offline/ref=BA8B77D1C141EFE9FDBD9C1BA97DD6EA7775A064A5BC520912F5DA9E871D7F2E77B9E067200A3F917E8B926D1FF6A365393CE5086F287774DCD911EDb3A7J" TargetMode="External"/><Relationship Id="rId73" Type="http://schemas.openxmlformats.org/officeDocument/2006/relationships/hyperlink" Target="consultantplus://offline/ref=BA8B77D1C141EFE9FDBD9C1BA97DD6EA7775A064A5BC5A031FF0DA9E871D7F2E77B9E067200A3F917E8B926D1FF6A365393CE5086F287774DCD911EDb3A7J" TargetMode="External"/><Relationship Id="rId78" Type="http://schemas.openxmlformats.org/officeDocument/2006/relationships/hyperlink" Target="consultantplus://offline/ref=BA8B77D1C141EFE9FDBD9C1BA97DD6EA7775A064A5BD5A061DF7DA9E871D7F2E77B9E067200A3F917E8B926D19F6A365393CE5086F287774DCD911EDb3A7J" TargetMode="External"/><Relationship Id="rId81" Type="http://schemas.openxmlformats.org/officeDocument/2006/relationships/hyperlink" Target="consultantplus://offline/ref=BA8B77D1C141EFE9FDBD9C1BA97DD6EA7775A064A5BC5C021CF7DA9E871D7F2E77B9E067200A3F917E8B926A1FF6A365393CE5086F287774DCD911EDb3A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5497</Words>
  <Characters>31336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Тереновая Татьяна Владимировна</cp:lastModifiedBy>
  <cp:revision>1</cp:revision>
  <dcterms:created xsi:type="dcterms:W3CDTF">2022-01-10T09:00:00Z</dcterms:created>
  <dcterms:modified xsi:type="dcterms:W3CDTF">2022-01-10T09:00:00Z</dcterms:modified>
</cp:coreProperties>
</file>