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31D" w:rsidRPr="00A9231D" w:rsidRDefault="00A9231D" w:rsidP="00A9231D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9231D">
        <w:rPr>
          <w:rFonts w:ascii="Times New Roman" w:hAnsi="Times New Roman" w:cs="Times New Roman"/>
          <w:sz w:val="24"/>
          <w:szCs w:val="24"/>
        </w:rPr>
        <w:t>2.6. Перечень документов, необходимых для предоставления</w:t>
      </w:r>
    </w:p>
    <w:p w:rsidR="00A9231D" w:rsidRPr="00A9231D" w:rsidRDefault="00A9231D" w:rsidP="00A923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9231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A9231D" w:rsidRPr="00A9231D" w:rsidRDefault="00A9231D" w:rsidP="00A923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231D" w:rsidRPr="00A9231D" w:rsidRDefault="00A9231D" w:rsidP="00A92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90"/>
      <w:bookmarkEnd w:id="0"/>
      <w:r w:rsidRPr="00A9231D">
        <w:rPr>
          <w:rFonts w:ascii="Times New Roman" w:hAnsi="Times New Roman" w:cs="Times New Roman"/>
          <w:sz w:val="24"/>
          <w:szCs w:val="24"/>
        </w:rPr>
        <w:t>2.6.1. Предоставление муниципальной услуги осуществляется на основании следующих документов:</w:t>
      </w:r>
    </w:p>
    <w:p w:rsidR="00A9231D" w:rsidRPr="00A9231D" w:rsidRDefault="00A9231D" w:rsidP="00A92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91"/>
      <w:bookmarkEnd w:id="1"/>
      <w:r w:rsidRPr="00A9231D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591">
        <w:r w:rsidRPr="00A9231D">
          <w:rPr>
            <w:rFonts w:ascii="Times New Roman" w:hAnsi="Times New Roman" w:cs="Times New Roman"/>
            <w:sz w:val="24"/>
            <w:szCs w:val="24"/>
          </w:rPr>
          <w:t>заявления</w:t>
        </w:r>
      </w:hyperlink>
      <w:r w:rsidRPr="00A9231D">
        <w:rPr>
          <w:rFonts w:ascii="Times New Roman" w:hAnsi="Times New Roman" w:cs="Times New Roman"/>
          <w:sz w:val="24"/>
          <w:szCs w:val="24"/>
        </w:rPr>
        <w:t xml:space="preserve"> об установке информационной вывески, согласовании </w:t>
      </w:r>
      <w:proofErr w:type="gramStart"/>
      <w:r w:rsidRPr="00A9231D">
        <w:rPr>
          <w:rFonts w:ascii="Times New Roman" w:hAnsi="Times New Roman" w:cs="Times New Roman"/>
          <w:sz w:val="24"/>
          <w:szCs w:val="24"/>
        </w:rPr>
        <w:t>дизайн-проекта</w:t>
      </w:r>
      <w:proofErr w:type="gramEnd"/>
      <w:r w:rsidRPr="00A9231D">
        <w:rPr>
          <w:rFonts w:ascii="Times New Roman" w:hAnsi="Times New Roman" w:cs="Times New Roman"/>
          <w:sz w:val="24"/>
          <w:szCs w:val="24"/>
        </w:rPr>
        <w:t xml:space="preserve"> размещения вывески (далее - заявление) по форме согласно приложению N 3 к настоящему Регламенту;</w:t>
      </w:r>
    </w:p>
    <w:p w:rsidR="00A9231D" w:rsidRPr="00A9231D" w:rsidRDefault="00A9231D" w:rsidP="00A92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92"/>
      <w:bookmarkEnd w:id="2"/>
      <w:r w:rsidRPr="00A9231D">
        <w:rPr>
          <w:rFonts w:ascii="Times New Roman" w:hAnsi="Times New Roman" w:cs="Times New Roman"/>
          <w:sz w:val="24"/>
          <w:szCs w:val="24"/>
        </w:rPr>
        <w:t>2) копии паспорта гражданина Российской Федерации (для физического лица).</w:t>
      </w:r>
    </w:p>
    <w:p w:rsidR="00A9231D" w:rsidRPr="00A9231D" w:rsidRDefault="00A9231D" w:rsidP="00A92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31D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 или представителя заявителя, предоставляется в случае личного обращения в Комитет;</w:t>
      </w:r>
    </w:p>
    <w:p w:rsidR="00A9231D" w:rsidRPr="00A9231D" w:rsidRDefault="00A9231D" w:rsidP="00A92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94"/>
      <w:bookmarkEnd w:id="3"/>
      <w:r w:rsidRPr="00A9231D">
        <w:rPr>
          <w:rFonts w:ascii="Times New Roman" w:hAnsi="Times New Roman" w:cs="Times New Roman"/>
          <w:sz w:val="24"/>
          <w:szCs w:val="24"/>
        </w:rPr>
        <w:t>3) выписки из Единого государственного реестра индивидуальных предпринимателей (для физического лица, зарегистрированного в качестве индивидуального предпринимателя);</w:t>
      </w:r>
    </w:p>
    <w:p w:rsidR="00A9231D" w:rsidRPr="00A9231D" w:rsidRDefault="00A9231D" w:rsidP="00A92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95"/>
      <w:bookmarkEnd w:id="4"/>
      <w:r w:rsidRPr="00A9231D">
        <w:rPr>
          <w:rFonts w:ascii="Times New Roman" w:hAnsi="Times New Roman" w:cs="Times New Roman"/>
          <w:sz w:val="24"/>
          <w:szCs w:val="24"/>
        </w:rPr>
        <w:t>4) выписки из Единого государственного реестра юридических лиц (для юридического лица);</w:t>
      </w:r>
    </w:p>
    <w:p w:rsidR="00A9231D" w:rsidRPr="00A9231D" w:rsidRDefault="00A9231D" w:rsidP="00A92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96"/>
      <w:bookmarkEnd w:id="5"/>
      <w:r w:rsidRPr="00A9231D">
        <w:rPr>
          <w:rFonts w:ascii="Times New Roman" w:hAnsi="Times New Roman" w:cs="Times New Roman"/>
          <w:sz w:val="24"/>
          <w:szCs w:val="24"/>
        </w:rPr>
        <w:t>5)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A9231D" w:rsidRPr="00A9231D" w:rsidRDefault="00A9231D" w:rsidP="00A92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97"/>
      <w:bookmarkEnd w:id="6"/>
      <w:r w:rsidRPr="00A9231D">
        <w:rPr>
          <w:rFonts w:ascii="Times New Roman" w:hAnsi="Times New Roman" w:cs="Times New Roman"/>
          <w:sz w:val="24"/>
          <w:szCs w:val="24"/>
        </w:rPr>
        <w:t>6) копии (копий) правоустанавливающих документов, подтверждающих имущественные права заявителя на занимаемое здание, строение, сооружение (помещение в них) (в случае, если необходимые документы и сведения о правах на объект отсутствуют в Едином государственном реестре недвижимости);</w:t>
      </w:r>
    </w:p>
    <w:p w:rsidR="00A9231D" w:rsidRPr="00A9231D" w:rsidRDefault="00A9231D" w:rsidP="00A92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98"/>
      <w:bookmarkEnd w:id="7"/>
      <w:r w:rsidRPr="00A9231D">
        <w:rPr>
          <w:rFonts w:ascii="Times New Roman" w:hAnsi="Times New Roman" w:cs="Times New Roman"/>
          <w:sz w:val="24"/>
          <w:szCs w:val="24"/>
        </w:rPr>
        <w:t>7) согласия собственника (законного владельца) здания, сооружения, помещения на размещение информационной вывески;</w:t>
      </w:r>
    </w:p>
    <w:p w:rsidR="00A9231D" w:rsidRPr="00A9231D" w:rsidRDefault="00A9231D" w:rsidP="00A92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99"/>
      <w:bookmarkEnd w:id="8"/>
      <w:r w:rsidRPr="00A9231D">
        <w:rPr>
          <w:rFonts w:ascii="Times New Roman" w:hAnsi="Times New Roman" w:cs="Times New Roman"/>
          <w:sz w:val="24"/>
          <w:szCs w:val="24"/>
        </w:rPr>
        <w:t>8) плана этажа здания, строения, сооружения, в котором расположена организация, индивидуальный предприниматель, с указанием занимаемых помещений данной организацией, индивидуальным предпринимателем;</w:t>
      </w:r>
    </w:p>
    <w:p w:rsidR="00A9231D" w:rsidRPr="00A9231D" w:rsidRDefault="00A9231D" w:rsidP="00A92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00"/>
      <w:bookmarkEnd w:id="9"/>
      <w:r w:rsidRPr="00A9231D">
        <w:rPr>
          <w:rFonts w:ascii="Times New Roman" w:hAnsi="Times New Roman" w:cs="Times New Roman"/>
          <w:sz w:val="24"/>
          <w:szCs w:val="24"/>
        </w:rPr>
        <w:t xml:space="preserve">9) дизайн-проекта в двух экземплярах в цветном исполнении, </w:t>
      </w:r>
      <w:proofErr w:type="gramStart"/>
      <w:r w:rsidRPr="00A9231D">
        <w:rPr>
          <w:rFonts w:ascii="Times New Roman" w:hAnsi="Times New Roman" w:cs="Times New Roman"/>
          <w:sz w:val="24"/>
          <w:szCs w:val="24"/>
        </w:rPr>
        <w:t>состоящего</w:t>
      </w:r>
      <w:proofErr w:type="gramEnd"/>
      <w:r w:rsidRPr="00A9231D">
        <w:rPr>
          <w:rFonts w:ascii="Times New Roman" w:hAnsi="Times New Roman" w:cs="Times New Roman"/>
          <w:sz w:val="24"/>
          <w:szCs w:val="24"/>
        </w:rPr>
        <w:t xml:space="preserve"> из:</w:t>
      </w:r>
    </w:p>
    <w:p w:rsidR="00A9231D" w:rsidRPr="00A9231D" w:rsidRDefault="00A9231D" w:rsidP="00A92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31D">
        <w:rPr>
          <w:rFonts w:ascii="Times New Roman" w:hAnsi="Times New Roman" w:cs="Times New Roman"/>
          <w:sz w:val="24"/>
          <w:szCs w:val="24"/>
        </w:rPr>
        <w:t>- общей пояснительной записки, содержащей наименование заявителя, место расположения информационной конструкции, ее размеров, площади, типов (видов), режимов работы осветительных установок;</w:t>
      </w:r>
    </w:p>
    <w:p w:rsidR="00A9231D" w:rsidRPr="00A9231D" w:rsidRDefault="00A9231D" w:rsidP="00A92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31D">
        <w:rPr>
          <w:rFonts w:ascii="Times New Roman" w:hAnsi="Times New Roman" w:cs="Times New Roman"/>
          <w:sz w:val="24"/>
          <w:szCs w:val="24"/>
        </w:rPr>
        <w:t xml:space="preserve">- актуальной </w:t>
      </w:r>
      <w:proofErr w:type="spellStart"/>
      <w:r w:rsidRPr="00A9231D">
        <w:rPr>
          <w:rFonts w:ascii="Times New Roman" w:hAnsi="Times New Roman" w:cs="Times New Roman"/>
          <w:sz w:val="24"/>
          <w:szCs w:val="24"/>
        </w:rPr>
        <w:t>фотофиксации</w:t>
      </w:r>
      <w:proofErr w:type="spellEnd"/>
      <w:r w:rsidRPr="00A9231D">
        <w:rPr>
          <w:rFonts w:ascii="Times New Roman" w:hAnsi="Times New Roman" w:cs="Times New Roman"/>
          <w:sz w:val="24"/>
          <w:szCs w:val="24"/>
        </w:rPr>
        <w:t xml:space="preserve"> всего объекта, на котором планируется к установке информационная конструкция до момента ее установки;</w:t>
      </w:r>
    </w:p>
    <w:p w:rsidR="00A9231D" w:rsidRPr="00A9231D" w:rsidRDefault="00A9231D" w:rsidP="00A92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31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9231D">
        <w:rPr>
          <w:rFonts w:ascii="Times New Roman" w:hAnsi="Times New Roman" w:cs="Times New Roman"/>
          <w:sz w:val="24"/>
          <w:szCs w:val="24"/>
        </w:rPr>
        <w:t>фотофиксации</w:t>
      </w:r>
      <w:proofErr w:type="spellEnd"/>
      <w:r w:rsidRPr="00A9231D">
        <w:rPr>
          <w:rFonts w:ascii="Times New Roman" w:hAnsi="Times New Roman" w:cs="Times New Roman"/>
          <w:sz w:val="24"/>
          <w:szCs w:val="24"/>
        </w:rPr>
        <w:t xml:space="preserve"> всего объекта с нанесенным эскизом планируемой к установке информационной конструкции;</w:t>
      </w:r>
    </w:p>
    <w:p w:rsidR="00A9231D" w:rsidRPr="00A9231D" w:rsidRDefault="00A9231D" w:rsidP="00A92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31D">
        <w:rPr>
          <w:rFonts w:ascii="Times New Roman" w:hAnsi="Times New Roman" w:cs="Times New Roman"/>
          <w:sz w:val="24"/>
          <w:szCs w:val="24"/>
        </w:rPr>
        <w:t>- эскизного проекта информационной конструкции с точными габаритами, чертежами несущей конструкции и узлов крепления;</w:t>
      </w:r>
    </w:p>
    <w:p w:rsidR="00A9231D" w:rsidRPr="00A9231D" w:rsidRDefault="00A9231D" w:rsidP="00A92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31D">
        <w:rPr>
          <w:rFonts w:ascii="Times New Roman" w:hAnsi="Times New Roman" w:cs="Times New Roman"/>
          <w:sz w:val="24"/>
          <w:szCs w:val="24"/>
        </w:rPr>
        <w:t>- сведений о регистрации в установленном порядке на территории Российской Федерации товарного знака или о наличии международного договора Российской Федерации в случаях использования на информационных конструкциях наименований или изображений товарных знаков, в том числе на иностранном языке.</w:t>
      </w:r>
    </w:p>
    <w:p w:rsidR="00A9231D" w:rsidRPr="00A9231D" w:rsidRDefault="00A9231D" w:rsidP="00A92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31D">
        <w:rPr>
          <w:rFonts w:ascii="Times New Roman" w:hAnsi="Times New Roman" w:cs="Times New Roman"/>
          <w:sz w:val="24"/>
          <w:szCs w:val="24"/>
        </w:rPr>
        <w:t>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в какой-либо иной форме.</w:t>
      </w:r>
    </w:p>
    <w:p w:rsidR="00A9231D" w:rsidRPr="00A9231D" w:rsidRDefault="00A9231D" w:rsidP="00A92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31D">
        <w:rPr>
          <w:rFonts w:ascii="Times New Roman" w:hAnsi="Times New Roman" w:cs="Times New Roman"/>
          <w:sz w:val="24"/>
          <w:szCs w:val="24"/>
        </w:rPr>
        <w:t xml:space="preserve">В заявлении также указывается один из способов направления результата предоставления муниципальной услуги, указанных в </w:t>
      </w:r>
      <w:hyperlink w:anchor="P126">
        <w:r w:rsidRPr="00A9231D">
          <w:rPr>
            <w:rFonts w:ascii="Times New Roman" w:hAnsi="Times New Roman" w:cs="Times New Roman"/>
            <w:sz w:val="24"/>
            <w:szCs w:val="24"/>
          </w:rPr>
          <w:t>пункте 2.3.2</w:t>
        </w:r>
      </w:hyperlink>
      <w:r w:rsidRPr="00A9231D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A9231D" w:rsidRPr="00A9231D" w:rsidRDefault="00A9231D" w:rsidP="00A92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31D">
        <w:rPr>
          <w:rFonts w:ascii="Times New Roman" w:hAnsi="Times New Roman" w:cs="Times New Roman"/>
          <w:sz w:val="24"/>
          <w:szCs w:val="24"/>
        </w:rPr>
        <w:t xml:space="preserve">2.6.2. Обязанность по предоставлению документов, указанных в </w:t>
      </w:r>
      <w:hyperlink w:anchor="P191">
        <w:r w:rsidRPr="00A9231D">
          <w:rPr>
            <w:rFonts w:ascii="Times New Roman" w:hAnsi="Times New Roman" w:cs="Times New Roman"/>
            <w:sz w:val="24"/>
            <w:szCs w:val="24"/>
          </w:rPr>
          <w:t>подпунктах 1)</w:t>
        </w:r>
      </w:hyperlink>
      <w:r w:rsidRPr="00A9231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92">
        <w:r w:rsidRPr="00A9231D">
          <w:rPr>
            <w:rFonts w:ascii="Times New Roman" w:hAnsi="Times New Roman" w:cs="Times New Roman"/>
            <w:sz w:val="24"/>
            <w:szCs w:val="24"/>
          </w:rPr>
          <w:t>2)</w:t>
        </w:r>
      </w:hyperlink>
      <w:r w:rsidRPr="00A9231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97">
        <w:r w:rsidRPr="00A9231D">
          <w:rPr>
            <w:rFonts w:ascii="Times New Roman" w:hAnsi="Times New Roman" w:cs="Times New Roman"/>
            <w:sz w:val="24"/>
            <w:szCs w:val="24"/>
          </w:rPr>
          <w:t>6)</w:t>
        </w:r>
      </w:hyperlink>
      <w:r w:rsidRPr="00A9231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98">
        <w:r w:rsidRPr="00A9231D">
          <w:rPr>
            <w:rFonts w:ascii="Times New Roman" w:hAnsi="Times New Roman" w:cs="Times New Roman"/>
            <w:sz w:val="24"/>
            <w:szCs w:val="24"/>
          </w:rPr>
          <w:t>7)</w:t>
        </w:r>
      </w:hyperlink>
      <w:r w:rsidRPr="00A9231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99">
        <w:r w:rsidRPr="00A9231D">
          <w:rPr>
            <w:rFonts w:ascii="Times New Roman" w:hAnsi="Times New Roman" w:cs="Times New Roman"/>
            <w:sz w:val="24"/>
            <w:szCs w:val="24"/>
          </w:rPr>
          <w:t>8)</w:t>
        </w:r>
      </w:hyperlink>
      <w:r w:rsidRPr="00A9231D">
        <w:rPr>
          <w:rFonts w:ascii="Times New Roman" w:hAnsi="Times New Roman" w:cs="Times New Roman"/>
          <w:sz w:val="24"/>
          <w:szCs w:val="24"/>
        </w:rPr>
        <w:t xml:space="preserve">, </w:t>
      </w:r>
      <w:hyperlink w:anchor="P200">
        <w:r w:rsidRPr="00A9231D">
          <w:rPr>
            <w:rFonts w:ascii="Times New Roman" w:hAnsi="Times New Roman" w:cs="Times New Roman"/>
            <w:sz w:val="24"/>
            <w:szCs w:val="24"/>
          </w:rPr>
          <w:t>9) пункта 2.6.1</w:t>
        </w:r>
      </w:hyperlink>
      <w:r w:rsidRPr="00A9231D">
        <w:rPr>
          <w:rFonts w:ascii="Times New Roman" w:hAnsi="Times New Roman" w:cs="Times New Roman"/>
          <w:sz w:val="24"/>
          <w:szCs w:val="24"/>
        </w:rPr>
        <w:t xml:space="preserve"> настоящего Регламента, возложена на заявителя.</w:t>
      </w:r>
    </w:p>
    <w:p w:rsidR="00A9231D" w:rsidRPr="00A9231D" w:rsidRDefault="00A9231D" w:rsidP="00A92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231D">
        <w:rPr>
          <w:rFonts w:ascii="Times New Roman" w:hAnsi="Times New Roman" w:cs="Times New Roman"/>
          <w:sz w:val="24"/>
          <w:szCs w:val="24"/>
        </w:rPr>
        <w:t xml:space="preserve">Документы (сведения, содержащиеся в них), указанные в </w:t>
      </w:r>
      <w:hyperlink w:anchor="P194">
        <w:r w:rsidRPr="00A9231D">
          <w:rPr>
            <w:rFonts w:ascii="Times New Roman" w:hAnsi="Times New Roman" w:cs="Times New Roman"/>
            <w:sz w:val="24"/>
            <w:szCs w:val="24"/>
          </w:rPr>
          <w:t>подпунктах 3</w:t>
        </w:r>
      </w:hyperlink>
      <w:r w:rsidRPr="00A9231D">
        <w:rPr>
          <w:rFonts w:ascii="Times New Roman" w:hAnsi="Times New Roman" w:cs="Times New Roman"/>
          <w:sz w:val="24"/>
          <w:szCs w:val="24"/>
        </w:rPr>
        <w:t xml:space="preserve">), </w:t>
      </w:r>
      <w:hyperlink w:anchor="P195">
        <w:r w:rsidRPr="00A9231D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A9231D">
        <w:rPr>
          <w:rFonts w:ascii="Times New Roman" w:hAnsi="Times New Roman" w:cs="Times New Roman"/>
          <w:sz w:val="24"/>
          <w:szCs w:val="24"/>
        </w:rPr>
        <w:t xml:space="preserve">), </w:t>
      </w:r>
      <w:hyperlink w:anchor="P196">
        <w:r w:rsidRPr="00A9231D">
          <w:rPr>
            <w:rFonts w:ascii="Times New Roman" w:hAnsi="Times New Roman" w:cs="Times New Roman"/>
            <w:sz w:val="24"/>
            <w:szCs w:val="24"/>
          </w:rPr>
          <w:t>5) пункта 2.6.1</w:t>
        </w:r>
      </w:hyperlink>
      <w:r w:rsidRPr="00A9231D">
        <w:rPr>
          <w:rFonts w:ascii="Times New Roman" w:hAnsi="Times New Roman" w:cs="Times New Roman"/>
          <w:sz w:val="24"/>
          <w:szCs w:val="24"/>
        </w:rPr>
        <w:t xml:space="preserve"> настоящего Регламента, Комитет запрашивает самостоятельно в рамках межведомственного информационного взаимодействия в Управлении Федеральной налоговой службы по Мурманской области, Управлении Федеральной службы государственной регистрации, кадастра и картографии по Мурманской области в </w:t>
      </w:r>
      <w:r w:rsidRPr="00A9231D">
        <w:rPr>
          <w:rFonts w:ascii="Times New Roman" w:hAnsi="Times New Roman" w:cs="Times New Roman"/>
          <w:sz w:val="24"/>
          <w:szCs w:val="24"/>
        </w:rPr>
        <w:lastRenderedPageBreak/>
        <w:t>электронной форме с использованием СМЭВ в случае, если заявитель не предоставил их самостоятельно.</w:t>
      </w:r>
      <w:proofErr w:type="gramEnd"/>
    </w:p>
    <w:p w:rsidR="00A9231D" w:rsidRPr="00A9231D" w:rsidRDefault="00A9231D" w:rsidP="00A92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31D">
        <w:rPr>
          <w:rFonts w:ascii="Times New Roman" w:hAnsi="Times New Roman" w:cs="Times New Roman"/>
          <w:sz w:val="24"/>
          <w:szCs w:val="24"/>
        </w:rPr>
        <w:t>2.6.3. В случае направления заявления посредством ЕПГУ сведения из документа, удостоверяющего личность заявителя, представителя заявителя, проверяются при подтверждении учетной записи в Единой системе идентификац</w:t>
      </w:r>
      <w:proofErr w:type="gramStart"/>
      <w:r w:rsidRPr="00A9231D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A9231D">
        <w:rPr>
          <w:rFonts w:ascii="Times New Roman" w:hAnsi="Times New Roman" w:cs="Times New Roman"/>
          <w:sz w:val="24"/>
          <w:szCs w:val="24"/>
        </w:rPr>
        <w:t>тентификации (далее - ЕСИА).</w:t>
      </w:r>
    </w:p>
    <w:p w:rsidR="00A9231D" w:rsidRPr="00A9231D" w:rsidRDefault="00A9231D" w:rsidP="00A92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31D">
        <w:rPr>
          <w:rFonts w:ascii="Times New Roman" w:hAnsi="Times New Roman" w:cs="Times New Roman"/>
          <w:sz w:val="24"/>
          <w:szCs w:val="24"/>
        </w:rPr>
        <w:t xml:space="preserve">В случае если заявление подается представителем заявителя, дополнительно </w:t>
      </w:r>
      <w:proofErr w:type="gramStart"/>
      <w:r w:rsidRPr="00A9231D">
        <w:rPr>
          <w:rFonts w:ascii="Times New Roman" w:hAnsi="Times New Roman" w:cs="Times New Roman"/>
          <w:sz w:val="24"/>
          <w:szCs w:val="24"/>
        </w:rPr>
        <w:t>предоставляется документ</w:t>
      </w:r>
      <w:proofErr w:type="gramEnd"/>
      <w:r w:rsidRPr="00A9231D">
        <w:rPr>
          <w:rFonts w:ascii="Times New Roman" w:hAnsi="Times New Roman" w:cs="Times New Roman"/>
          <w:sz w:val="24"/>
          <w:szCs w:val="24"/>
        </w:rPr>
        <w:t>, подтверждающий полномочия представителя действовать от имени заявителя.</w:t>
      </w:r>
    </w:p>
    <w:p w:rsidR="00A9231D" w:rsidRPr="00A9231D" w:rsidRDefault="00A9231D" w:rsidP="00A92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31D">
        <w:rPr>
          <w:rFonts w:ascii="Times New Roman" w:hAnsi="Times New Roman" w:cs="Times New Roman"/>
          <w:sz w:val="24"/>
          <w:szCs w:val="24"/>
        </w:rPr>
        <w:t xml:space="preserve">2.6.4. Заявления и прилагаемые документы, указанные в </w:t>
      </w:r>
      <w:hyperlink w:anchor="P190">
        <w:r w:rsidRPr="00A9231D">
          <w:rPr>
            <w:rFonts w:ascii="Times New Roman" w:hAnsi="Times New Roman" w:cs="Times New Roman"/>
            <w:sz w:val="24"/>
            <w:szCs w:val="24"/>
          </w:rPr>
          <w:t>пункте 2.6.1</w:t>
        </w:r>
      </w:hyperlink>
      <w:r w:rsidRPr="00A9231D">
        <w:rPr>
          <w:rFonts w:ascii="Times New Roman" w:hAnsi="Times New Roman" w:cs="Times New Roman"/>
          <w:sz w:val="24"/>
          <w:szCs w:val="24"/>
        </w:rPr>
        <w:t xml:space="preserve"> настоящего Регламента, направляются (подаются) в Комитет в электронной форме путем заполнения формы запроса через личный кабинет на ЕПГУ.</w:t>
      </w:r>
    </w:p>
    <w:p w:rsidR="00A9231D" w:rsidRPr="00A9231D" w:rsidRDefault="00A9231D" w:rsidP="00A92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31D">
        <w:rPr>
          <w:rFonts w:ascii="Times New Roman" w:hAnsi="Times New Roman" w:cs="Times New Roman"/>
          <w:sz w:val="24"/>
          <w:szCs w:val="24"/>
        </w:rPr>
        <w:t>2.6.5. При предоставлении муниципальной услуги запрещается требовать от заявителя:</w:t>
      </w:r>
    </w:p>
    <w:p w:rsidR="00A9231D" w:rsidRPr="00A9231D" w:rsidRDefault="00A9231D" w:rsidP="00A92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31D">
        <w:rPr>
          <w:rFonts w:ascii="Times New Roman" w:hAnsi="Times New Roman" w:cs="Times New Roman"/>
          <w:sz w:val="24"/>
          <w:szCs w:val="24"/>
        </w:rPr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9231D" w:rsidRPr="00A9231D" w:rsidRDefault="00A9231D" w:rsidP="00A92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231D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 города Мурманска,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</w:t>
      </w:r>
      <w:proofErr w:type="gramEnd"/>
      <w:r w:rsidRPr="00A9231D">
        <w:rPr>
          <w:rFonts w:ascii="Times New Roman" w:hAnsi="Times New Roman" w:cs="Times New Roman"/>
          <w:sz w:val="24"/>
          <w:szCs w:val="24"/>
        </w:rPr>
        <w:t xml:space="preserve"> </w:t>
      </w:r>
      <w:hyperlink r:id="rId7">
        <w:r w:rsidRPr="00A9231D">
          <w:rPr>
            <w:rFonts w:ascii="Times New Roman" w:hAnsi="Times New Roman" w:cs="Times New Roman"/>
            <w:sz w:val="24"/>
            <w:szCs w:val="24"/>
          </w:rPr>
          <w:t>части 6 статьи 7</w:t>
        </w:r>
      </w:hyperlink>
      <w:r w:rsidRPr="00A9231D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закон). </w:t>
      </w:r>
      <w:proofErr w:type="gramStart"/>
      <w:r w:rsidRPr="00A9231D">
        <w:rPr>
          <w:rFonts w:ascii="Times New Roman" w:hAnsi="Times New Roman" w:cs="Times New Roman"/>
          <w:sz w:val="24"/>
          <w:szCs w:val="24"/>
        </w:rPr>
        <w:t>Заявитель вправе представить указанные документы и информацию по собственной инициативе;</w:t>
      </w:r>
      <w:proofErr w:type="gramEnd"/>
    </w:p>
    <w:p w:rsidR="00A9231D" w:rsidRPr="00A9231D" w:rsidRDefault="00A9231D" w:rsidP="00A92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31D">
        <w:rPr>
          <w:rFonts w:ascii="Times New Roman" w:hAnsi="Times New Roman" w:cs="Times New Roman"/>
          <w:sz w:val="24"/>
          <w:szCs w:val="24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8">
        <w:r w:rsidRPr="00A9231D">
          <w:rPr>
            <w:rFonts w:ascii="Times New Roman" w:hAnsi="Times New Roman" w:cs="Times New Roman"/>
            <w:sz w:val="24"/>
            <w:szCs w:val="24"/>
          </w:rPr>
          <w:t>части 1 статьи 9</w:t>
        </w:r>
      </w:hyperlink>
      <w:r w:rsidRPr="00A9231D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A9231D" w:rsidRPr="00A9231D" w:rsidRDefault="00A9231D" w:rsidP="00A92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31D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информации, отсутствие и (или) недостоверность которых не указывались при первоначальном </w:t>
      </w:r>
      <w:bookmarkStart w:id="10" w:name="_GoBack"/>
      <w:bookmarkEnd w:id="10"/>
      <w:r w:rsidRPr="00A9231D">
        <w:rPr>
          <w:rFonts w:ascii="Times New Roman" w:hAnsi="Times New Roman" w:cs="Times New Roman"/>
          <w:sz w:val="24"/>
          <w:szCs w:val="24"/>
        </w:rPr>
        <w:t xml:space="preserve">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9">
        <w:r w:rsidRPr="00A9231D">
          <w:rPr>
            <w:rFonts w:ascii="Times New Roman" w:hAnsi="Times New Roman" w:cs="Times New Roman"/>
            <w:sz w:val="24"/>
            <w:szCs w:val="24"/>
          </w:rPr>
          <w:t>пунктом 4 части 1 статьи 7</w:t>
        </w:r>
      </w:hyperlink>
      <w:r w:rsidRPr="00A9231D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:rsidR="00A9231D" w:rsidRPr="00A9231D" w:rsidRDefault="00A9231D" w:rsidP="00A92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31D">
        <w:rPr>
          <w:rFonts w:ascii="Times New Roman" w:hAnsi="Times New Roman" w:cs="Times New Roman"/>
          <w:sz w:val="24"/>
          <w:szCs w:val="24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0">
        <w:r w:rsidRPr="00A9231D">
          <w:rPr>
            <w:rFonts w:ascii="Times New Roman" w:hAnsi="Times New Roman" w:cs="Times New Roman"/>
            <w:sz w:val="24"/>
            <w:szCs w:val="24"/>
          </w:rPr>
          <w:t>пунктом 7.2 части 1 статьи 16</w:t>
        </w:r>
      </w:hyperlink>
      <w:r w:rsidRPr="00A9231D">
        <w:rPr>
          <w:rFonts w:ascii="Times New Roman" w:hAnsi="Times New Roman" w:cs="Times New Roman"/>
          <w:sz w:val="24"/>
          <w:szCs w:val="24"/>
        </w:rP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A9231D" w:rsidRPr="00A9231D" w:rsidRDefault="00A9231D" w:rsidP="00A92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31D">
        <w:rPr>
          <w:rFonts w:ascii="Times New Roman" w:hAnsi="Times New Roman" w:cs="Times New Roman"/>
          <w:sz w:val="24"/>
          <w:szCs w:val="24"/>
        </w:rPr>
        <w:t>2.6.6. Заявление подается только в случае установки одной информационной конструкции.</w:t>
      </w:r>
    </w:p>
    <w:p w:rsidR="00A9231D" w:rsidRPr="00A9231D" w:rsidRDefault="00A9231D" w:rsidP="00A923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231D">
        <w:rPr>
          <w:rFonts w:ascii="Times New Roman" w:hAnsi="Times New Roman" w:cs="Times New Roman"/>
          <w:sz w:val="24"/>
          <w:szCs w:val="24"/>
        </w:rPr>
        <w:t>2.6.7. Заявитель вправе отозвать заявление.</w:t>
      </w:r>
    </w:p>
    <w:p w:rsidR="00CE77A5" w:rsidRPr="00A9231D" w:rsidRDefault="00CE77A5" w:rsidP="00A92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E77A5" w:rsidRPr="00A9231D" w:rsidSect="00A9231D">
      <w:headerReference w:type="default" r:id="rId11"/>
      <w:pgSz w:w="11906" w:h="16838"/>
      <w:pgMar w:top="1134" w:right="851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31D" w:rsidRDefault="00A9231D" w:rsidP="00A9231D">
      <w:pPr>
        <w:spacing w:after="0" w:line="240" w:lineRule="auto"/>
      </w:pPr>
      <w:r>
        <w:separator/>
      </w:r>
    </w:p>
  </w:endnote>
  <w:endnote w:type="continuationSeparator" w:id="0">
    <w:p w:rsidR="00A9231D" w:rsidRDefault="00A9231D" w:rsidP="00A92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31D" w:rsidRDefault="00A9231D" w:rsidP="00A9231D">
      <w:pPr>
        <w:spacing w:after="0" w:line="240" w:lineRule="auto"/>
      </w:pPr>
      <w:r>
        <w:separator/>
      </w:r>
    </w:p>
  </w:footnote>
  <w:footnote w:type="continuationSeparator" w:id="0">
    <w:p w:rsidR="00A9231D" w:rsidRDefault="00A9231D" w:rsidP="00A92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711296"/>
      <w:docPartObj>
        <w:docPartGallery w:val="Page Numbers (Top of Page)"/>
        <w:docPartUnique/>
      </w:docPartObj>
    </w:sdtPr>
    <w:sdtContent>
      <w:p w:rsidR="00A9231D" w:rsidRDefault="00A923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9231D" w:rsidRDefault="00A923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31D"/>
    <w:rsid w:val="00A9231D"/>
    <w:rsid w:val="00CE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3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923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A92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31D"/>
  </w:style>
  <w:style w:type="paragraph" w:styleId="a5">
    <w:name w:val="footer"/>
    <w:basedOn w:val="a"/>
    <w:link w:val="a6"/>
    <w:uiPriority w:val="99"/>
    <w:unhideWhenUsed/>
    <w:rsid w:val="00A92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3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3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923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A92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31D"/>
  </w:style>
  <w:style w:type="paragraph" w:styleId="a5">
    <w:name w:val="footer"/>
    <w:basedOn w:val="a"/>
    <w:link w:val="a6"/>
    <w:uiPriority w:val="99"/>
    <w:unhideWhenUsed/>
    <w:rsid w:val="00A92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29EDEEF91518D744478227479592B454F77949F66A7C61F1DB664C8AF7F926B5A789C45A2C01E1219B43A835EE9F6157ADEDEAF5h4g8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29EDEEF91518D744478227479592B454F77949F66A7C61F1DB664C8AF7F926B5A789C35A2E5EE4348A1BA734F381674FB1EFE8hFg4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429EDEEF91518D744478227479592B454F77949F66A7C61F1DB664C8AF7F926B5A789C45C2C01E1219B43A835EE9F6157ADEDEAF5h4g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29EDEEF91518D744478227479592B454F77949F66A7C61F1DB664C8AF7F926B5A789C5502501E1219B43A835EE9F6157ADEDEAF5h4g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Пигарева Юлия Николаевна</dc:creator>
  <cp:lastModifiedBy>Пигарева Юлия Николаевна</cp:lastModifiedBy>
  <cp:revision>1</cp:revision>
  <cp:lastPrinted>2023-06-23T08:13:00Z</cp:lastPrinted>
  <dcterms:created xsi:type="dcterms:W3CDTF">2023-06-23T08:11:00Z</dcterms:created>
  <dcterms:modified xsi:type="dcterms:W3CDTF">2023-06-23T08:13:00Z</dcterms:modified>
</cp:coreProperties>
</file>